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D9F66" w14:textId="1FB124AE" w:rsidR="00334F69" w:rsidRDefault="00334F69" w:rsidP="00334F69">
      <w:pPr>
        <w:ind w:left="0" w:firstLine="0"/>
        <w:jc w:val="center"/>
        <w:rPr>
          <w:sz w:val="28"/>
          <w:szCs w:val="28"/>
        </w:rPr>
      </w:pPr>
      <w:r>
        <w:rPr>
          <w:noProof/>
          <w14:ligatures w14:val="standardContextual"/>
        </w:rPr>
        <w:drawing>
          <wp:inline distT="0" distB="0" distL="0" distR="0" wp14:anchorId="69D8DB6F" wp14:editId="6170FFC8">
            <wp:extent cx="1295400" cy="609600"/>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609600"/>
                    </a:xfrm>
                    <a:prstGeom prst="rect">
                      <a:avLst/>
                    </a:prstGeom>
                    <a:noFill/>
                    <a:ln>
                      <a:noFill/>
                    </a:ln>
                  </pic:spPr>
                </pic:pic>
              </a:graphicData>
            </a:graphic>
          </wp:inline>
        </w:drawing>
      </w:r>
    </w:p>
    <w:p w14:paraId="2C49D54E" w14:textId="77777777" w:rsidR="00334F69" w:rsidRDefault="00334F69" w:rsidP="000F7C9B">
      <w:pPr>
        <w:ind w:left="0" w:firstLine="0"/>
        <w:jc w:val="left"/>
        <w:rPr>
          <w:sz w:val="28"/>
          <w:szCs w:val="28"/>
        </w:rPr>
      </w:pPr>
    </w:p>
    <w:p w14:paraId="37E5529B" w14:textId="0ED8BFFC" w:rsidR="000F7C9B" w:rsidRDefault="000F7C9B" w:rsidP="000F7C9B">
      <w:pPr>
        <w:ind w:left="0" w:firstLine="0"/>
        <w:jc w:val="left"/>
        <w:rPr>
          <w:sz w:val="28"/>
          <w:szCs w:val="28"/>
        </w:rPr>
      </w:pPr>
      <w:r>
        <w:rPr>
          <w:sz w:val="28"/>
          <w:szCs w:val="28"/>
        </w:rPr>
        <w:t>Příloha č. 3</w:t>
      </w:r>
    </w:p>
    <w:p w14:paraId="739ED527" w14:textId="77777777" w:rsidR="000F7C9B" w:rsidRDefault="000F7C9B" w:rsidP="000F7C9B">
      <w:pPr>
        <w:jc w:val="center"/>
        <w:rPr>
          <w:sz w:val="28"/>
          <w:szCs w:val="28"/>
        </w:rPr>
      </w:pPr>
    </w:p>
    <w:p w14:paraId="2F6438FF" w14:textId="77777777" w:rsidR="000F7C9B" w:rsidRPr="00063542" w:rsidRDefault="000F7C9B" w:rsidP="000F7C9B">
      <w:pPr>
        <w:jc w:val="center"/>
        <w:rPr>
          <w:sz w:val="28"/>
          <w:szCs w:val="28"/>
        </w:rPr>
      </w:pPr>
    </w:p>
    <w:p w14:paraId="32EB63FB" w14:textId="77777777" w:rsidR="000F7C9B" w:rsidRDefault="000F7C9B" w:rsidP="000F7C9B">
      <w:pPr>
        <w:tabs>
          <w:tab w:val="left" w:pos="360"/>
        </w:tabs>
        <w:jc w:val="center"/>
        <w:rPr>
          <w:rFonts w:ascii="Arial" w:hAnsi="Arial"/>
          <w:b/>
        </w:rPr>
      </w:pPr>
      <w:r w:rsidRPr="0099713C">
        <w:rPr>
          <w:rFonts w:ascii="Arial" w:hAnsi="Arial"/>
          <w:b/>
        </w:rPr>
        <w:t xml:space="preserve">ČESTNÉ PROHLÁŠENÍ </w:t>
      </w:r>
    </w:p>
    <w:p w14:paraId="0B6769C1" w14:textId="77777777" w:rsidR="000F7C9B" w:rsidRPr="0099713C" w:rsidRDefault="000F7C9B" w:rsidP="000F7C9B">
      <w:pPr>
        <w:tabs>
          <w:tab w:val="left" w:pos="360"/>
        </w:tabs>
        <w:jc w:val="center"/>
        <w:rPr>
          <w:rFonts w:ascii="Arial" w:hAnsi="Arial"/>
          <w:b/>
        </w:rPr>
      </w:pPr>
      <w:r>
        <w:rPr>
          <w:rFonts w:ascii="Arial" w:hAnsi="Arial"/>
          <w:b/>
        </w:rPr>
        <w:t>uchazeče</w:t>
      </w:r>
    </w:p>
    <w:p w14:paraId="1950D53A" w14:textId="77777777" w:rsidR="000F7C9B" w:rsidRPr="00D62AC5" w:rsidRDefault="000F7C9B" w:rsidP="000F7C9B">
      <w:pPr>
        <w:jc w:val="center"/>
        <w:rPr>
          <w:rFonts w:ascii="Arial" w:hAnsi="Arial" w:cs="Arial"/>
          <w:b/>
        </w:rPr>
      </w:pPr>
      <w:r>
        <w:rPr>
          <w:rFonts w:ascii="Arial" w:hAnsi="Arial" w:cs="Arial"/>
          <w:b/>
        </w:rPr>
        <w:t>o</w:t>
      </w:r>
      <w:r w:rsidRPr="00D62AC5">
        <w:rPr>
          <w:rFonts w:ascii="Arial" w:hAnsi="Arial" w:cs="Arial"/>
          <w:b/>
        </w:rPr>
        <w:t xml:space="preserve"> veřejnou zakázku malého rozsahu</w:t>
      </w:r>
    </w:p>
    <w:p w14:paraId="4D10C9D1" w14:textId="77777777" w:rsidR="000F7C9B" w:rsidRPr="00D62AC5" w:rsidRDefault="000F7C9B" w:rsidP="000F7C9B">
      <w:pPr>
        <w:tabs>
          <w:tab w:val="left" w:pos="360"/>
        </w:tabs>
        <w:rPr>
          <w:rFonts w:ascii="Arial" w:hAnsi="Arial" w:cs="Arial"/>
        </w:rPr>
      </w:pPr>
    </w:p>
    <w:p w14:paraId="181B362A" w14:textId="77777777" w:rsidR="000F7C9B" w:rsidRPr="00D62AC5" w:rsidRDefault="000F7C9B" w:rsidP="000F7C9B">
      <w:pPr>
        <w:tabs>
          <w:tab w:val="left" w:pos="360"/>
        </w:tabs>
        <w:rPr>
          <w:rFonts w:ascii="Arial" w:hAnsi="Arial" w:cs="Arial"/>
        </w:rPr>
      </w:pPr>
    </w:p>
    <w:p w14:paraId="0BB847A9" w14:textId="77777777" w:rsidR="00F16655" w:rsidRPr="00F16655" w:rsidRDefault="00F16655" w:rsidP="00F16655">
      <w:pPr>
        <w:tabs>
          <w:tab w:val="left" w:pos="360"/>
        </w:tabs>
        <w:jc w:val="center"/>
        <w:rPr>
          <w:rFonts w:ascii="Arial" w:hAnsi="Arial" w:cs="Arial"/>
          <w:b/>
          <w:u w:val="single"/>
        </w:rPr>
      </w:pPr>
      <w:r w:rsidRPr="00F16655">
        <w:rPr>
          <w:rFonts w:ascii="Arial" w:hAnsi="Arial" w:cs="Arial"/>
          <w:b/>
          <w:u w:val="single"/>
        </w:rPr>
        <w:t>Nákup osobního automobilu AF víceúčelového vozidla</w:t>
      </w:r>
    </w:p>
    <w:p w14:paraId="37A1CF2C" w14:textId="77777777" w:rsidR="00F16655" w:rsidRPr="00F16655" w:rsidRDefault="00F16655" w:rsidP="00F16655">
      <w:pPr>
        <w:tabs>
          <w:tab w:val="left" w:pos="360"/>
        </w:tabs>
        <w:jc w:val="center"/>
        <w:rPr>
          <w:rFonts w:ascii="Arial" w:hAnsi="Arial" w:cs="Arial"/>
          <w:b/>
          <w:u w:val="single"/>
        </w:rPr>
      </w:pPr>
    </w:p>
    <w:p w14:paraId="103852E5" w14:textId="77777777" w:rsidR="000F7C9B" w:rsidRDefault="000F7C9B" w:rsidP="000F7C9B">
      <w:pPr>
        <w:tabs>
          <w:tab w:val="left" w:pos="360"/>
        </w:tabs>
        <w:jc w:val="center"/>
        <w:rPr>
          <w:rFonts w:ascii="Arial" w:hAnsi="Arial" w:cs="Arial"/>
          <w:b/>
        </w:rPr>
      </w:pPr>
    </w:p>
    <w:p w14:paraId="5BD0DE07" w14:textId="77777777" w:rsidR="000F7C9B" w:rsidRPr="00D62AC5" w:rsidRDefault="000F7C9B" w:rsidP="000F7C9B">
      <w:pPr>
        <w:tabs>
          <w:tab w:val="left" w:pos="360"/>
        </w:tabs>
        <w:jc w:val="center"/>
        <w:rPr>
          <w:rFonts w:ascii="Arial" w:hAnsi="Arial" w:cs="Arial"/>
          <w:b/>
        </w:rPr>
      </w:pPr>
    </w:p>
    <w:p w14:paraId="76E28D47" w14:textId="77777777" w:rsidR="000F7C9B" w:rsidRPr="00E11BC1" w:rsidRDefault="000F7C9B" w:rsidP="000F7C9B">
      <w:pPr>
        <w:tabs>
          <w:tab w:val="left" w:pos="360"/>
        </w:tabs>
        <w:jc w:val="center"/>
        <w:rPr>
          <w:rFonts w:ascii="Arial" w:hAnsi="Arial" w:cs="Arial"/>
          <w:b/>
          <w:u w:val="single"/>
        </w:rPr>
      </w:pPr>
      <w:r w:rsidRPr="00E11BC1">
        <w:rPr>
          <w:rFonts w:ascii="Arial" w:hAnsi="Arial" w:cs="Arial"/>
          <w:b/>
          <w:u w:val="single"/>
        </w:rPr>
        <w:t>Čestně prohlašuji, že</w:t>
      </w:r>
    </w:p>
    <w:p w14:paraId="6C52DBB8" w14:textId="77777777" w:rsidR="000F7C9B" w:rsidRPr="00E11BC1" w:rsidRDefault="000F7C9B" w:rsidP="000F7C9B">
      <w:pPr>
        <w:tabs>
          <w:tab w:val="left" w:pos="360"/>
        </w:tabs>
        <w:rPr>
          <w:rFonts w:ascii="Arial" w:hAnsi="Arial" w:cs="Arial"/>
        </w:rPr>
      </w:pPr>
    </w:p>
    <w:p w14:paraId="41C416A8" w14:textId="77777777" w:rsidR="000F7C9B" w:rsidRDefault="000F7C9B" w:rsidP="000F7C9B">
      <w:pPr>
        <w:tabs>
          <w:tab w:val="left" w:pos="360"/>
        </w:tabs>
        <w:rPr>
          <w:rFonts w:ascii="Arial" w:hAnsi="Arial" w:cs="Arial"/>
        </w:rPr>
      </w:pPr>
      <w:r w:rsidRPr="00E11BC1">
        <w:rPr>
          <w:rFonts w:ascii="Arial" w:hAnsi="Arial" w:cs="Arial"/>
        </w:rPr>
        <w:t xml:space="preserve">firma: </w:t>
      </w:r>
    </w:p>
    <w:p w14:paraId="1AA60BC4" w14:textId="77777777" w:rsidR="000F7C9B" w:rsidRPr="00E11BC1" w:rsidRDefault="000F7C9B" w:rsidP="000F7C9B">
      <w:pPr>
        <w:tabs>
          <w:tab w:val="left" w:pos="360"/>
        </w:tabs>
        <w:rPr>
          <w:rFonts w:ascii="Arial" w:hAnsi="Arial" w:cs="Arial"/>
        </w:rPr>
      </w:pPr>
    </w:p>
    <w:p w14:paraId="6F1E24C8" w14:textId="77777777" w:rsidR="000F7C9B" w:rsidRDefault="000F7C9B" w:rsidP="000F7C9B">
      <w:pPr>
        <w:tabs>
          <w:tab w:val="left" w:pos="360"/>
        </w:tabs>
        <w:rPr>
          <w:rFonts w:ascii="Arial" w:hAnsi="Arial" w:cs="Arial"/>
        </w:rPr>
      </w:pPr>
      <w:r w:rsidRPr="00E11BC1">
        <w:rPr>
          <w:rFonts w:ascii="Arial" w:hAnsi="Arial" w:cs="Arial"/>
        </w:rPr>
        <w:t>se sídlem:</w:t>
      </w:r>
    </w:p>
    <w:p w14:paraId="727610E7" w14:textId="77777777" w:rsidR="000F7C9B" w:rsidRPr="00E11BC1" w:rsidRDefault="000F7C9B" w:rsidP="000F7C9B">
      <w:pPr>
        <w:tabs>
          <w:tab w:val="left" w:pos="360"/>
        </w:tabs>
        <w:rPr>
          <w:rFonts w:ascii="Arial" w:hAnsi="Arial" w:cs="Arial"/>
        </w:rPr>
      </w:pPr>
    </w:p>
    <w:p w14:paraId="36735EB0" w14:textId="77777777" w:rsidR="000F7C9B" w:rsidRPr="00E11BC1" w:rsidRDefault="000F7C9B" w:rsidP="000F7C9B">
      <w:pPr>
        <w:tabs>
          <w:tab w:val="left" w:pos="360"/>
        </w:tabs>
        <w:rPr>
          <w:rFonts w:ascii="Arial" w:hAnsi="Arial" w:cs="Arial"/>
        </w:rPr>
      </w:pPr>
      <w:r w:rsidRPr="00E11BC1">
        <w:rPr>
          <w:rFonts w:ascii="Arial" w:hAnsi="Arial" w:cs="Arial"/>
        </w:rPr>
        <w:t>zastoupená:</w:t>
      </w:r>
    </w:p>
    <w:p w14:paraId="030447A7" w14:textId="77777777" w:rsidR="000F7C9B" w:rsidRDefault="000F7C9B" w:rsidP="000F7C9B">
      <w:pPr>
        <w:tabs>
          <w:tab w:val="left" w:pos="360"/>
        </w:tabs>
        <w:rPr>
          <w:rFonts w:ascii="Arial" w:hAnsi="Arial" w:cs="Arial"/>
        </w:rPr>
      </w:pPr>
    </w:p>
    <w:p w14:paraId="563D909B" w14:textId="77777777" w:rsidR="000F7C9B" w:rsidRDefault="000F7C9B" w:rsidP="000F7C9B">
      <w:pPr>
        <w:tabs>
          <w:tab w:val="left" w:pos="360"/>
        </w:tabs>
        <w:rPr>
          <w:rFonts w:ascii="Arial" w:hAnsi="Arial" w:cs="Arial"/>
        </w:rPr>
      </w:pPr>
      <w:r>
        <w:rPr>
          <w:rFonts w:ascii="Arial" w:hAnsi="Arial" w:cs="Arial"/>
        </w:rPr>
        <w:t xml:space="preserve">splňuje základní kvalifikační předpoklady, to znamená, že je dodavatel, </w:t>
      </w:r>
    </w:p>
    <w:p w14:paraId="12E17A55" w14:textId="77777777" w:rsidR="000F7C9B" w:rsidRDefault="000F7C9B" w:rsidP="000F7C9B">
      <w:pPr>
        <w:tabs>
          <w:tab w:val="left" w:pos="360"/>
        </w:tabs>
        <w:rPr>
          <w:rFonts w:ascii="Arial" w:hAnsi="Arial" w:cs="Arial"/>
        </w:rPr>
      </w:pPr>
    </w:p>
    <w:p w14:paraId="6F1EC832" w14:textId="77777777" w:rsidR="000F7C9B" w:rsidRDefault="000F7C9B" w:rsidP="000F7C9B">
      <w:pPr>
        <w:pStyle w:val="Odstavecseseznamem"/>
        <w:numPr>
          <w:ilvl w:val="0"/>
          <w:numId w:val="1"/>
        </w:numPr>
        <w:tabs>
          <w:tab w:val="left" w:pos="360"/>
        </w:tabs>
        <w:rPr>
          <w:rFonts w:ascii="Arial" w:hAnsi="Arial" w:cs="Arial"/>
        </w:rPr>
      </w:pPr>
      <w:r>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0AF324A6" w14:textId="77777777" w:rsidR="000F7C9B" w:rsidRDefault="000F7C9B" w:rsidP="000F7C9B">
      <w:pPr>
        <w:pStyle w:val="Odstavecseseznamem"/>
        <w:numPr>
          <w:ilvl w:val="0"/>
          <w:numId w:val="1"/>
        </w:numPr>
        <w:tabs>
          <w:tab w:val="left" w:pos="360"/>
        </w:tabs>
        <w:rPr>
          <w:rFonts w:ascii="Arial" w:hAnsi="Arial" w:cs="Arial"/>
        </w:rPr>
      </w:pPr>
      <w:r>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2CD198CC" w14:textId="77777777" w:rsidR="000F7C9B" w:rsidRDefault="000F7C9B" w:rsidP="000F7C9B">
      <w:pPr>
        <w:pStyle w:val="Odstavecseseznamem"/>
        <w:numPr>
          <w:ilvl w:val="0"/>
          <w:numId w:val="1"/>
        </w:numPr>
        <w:tabs>
          <w:tab w:val="left" w:pos="360"/>
        </w:tabs>
        <w:rPr>
          <w:rFonts w:ascii="Arial" w:hAnsi="Arial" w:cs="Arial"/>
        </w:rPr>
      </w:pPr>
      <w:r>
        <w:rPr>
          <w:rFonts w:ascii="Arial" w:hAnsi="Arial" w:cs="Arial"/>
        </w:rPr>
        <w:t>který nenaplnil skutkovou podstatu jednání nekalé soutěže formou podplácení podle zvláštního právního předpisu 40),</w:t>
      </w:r>
    </w:p>
    <w:p w14:paraId="7FDF8F31" w14:textId="77777777" w:rsidR="000F7C9B" w:rsidRDefault="000F7C9B" w:rsidP="000F7C9B">
      <w:pPr>
        <w:pStyle w:val="Odstavecseseznamem"/>
        <w:numPr>
          <w:ilvl w:val="0"/>
          <w:numId w:val="1"/>
        </w:numPr>
        <w:tabs>
          <w:tab w:val="left" w:pos="360"/>
        </w:tabs>
        <w:rPr>
          <w:rFonts w:ascii="Arial" w:hAnsi="Arial" w:cs="Arial"/>
        </w:rPr>
      </w:pPr>
      <w:r>
        <w:rPr>
          <w:rFonts w:ascii="Arial" w:hAnsi="Arial" w:cs="Arial"/>
        </w:rPr>
        <w:lastRenderedPageBreak/>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3E8536C6" w14:textId="77777777" w:rsidR="000F7C9B" w:rsidRDefault="000F7C9B" w:rsidP="000F7C9B">
      <w:pPr>
        <w:pStyle w:val="Odstavecseseznamem"/>
        <w:numPr>
          <w:ilvl w:val="0"/>
          <w:numId w:val="1"/>
        </w:numPr>
        <w:tabs>
          <w:tab w:val="left" w:pos="360"/>
        </w:tabs>
        <w:rPr>
          <w:rFonts w:ascii="Arial" w:hAnsi="Arial" w:cs="Arial"/>
        </w:rPr>
      </w:pPr>
      <w:r>
        <w:rPr>
          <w:rFonts w:ascii="Arial" w:hAnsi="Arial" w:cs="Arial"/>
        </w:rPr>
        <w:t>který není v likvidaci,</w:t>
      </w:r>
    </w:p>
    <w:p w14:paraId="17931A08" w14:textId="77777777" w:rsidR="000F7C9B" w:rsidRDefault="000F7C9B" w:rsidP="000F7C9B">
      <w:pPr>
        <w:pStyle w:val="Odstavecseseznamem"/>
        <w:numPr>
          <w:ilvl w:val="0"/>
          <w:numId w:val="1"/>
        </w:numPr>
        <w:tabs>
          <w:tab w:val="left" w:pos="360"/>
        </w:tabs>
        <w:rPr>
          <w:rFonts w:ascii="Arial" w:hAnsi="Arial" w:cs="Arial"/>
        </w:rPr>
      </w:pPr>
      <w:r>
        <w:rPr>
          <w:rFonts w:ascii="Arial" w:hAnsi="Arial" w:cs="Arial"/>
        </w:rPr>
        <w:t>který nemá v evidenci daní zachyceny daňové nedoplatky, a to jak v České republice, tak v zemi sídla, místa podnikání či bydliště dodavatele,</w:t>
      </w:r>
    </w:p>
    <w:p w14:paraId="015A5F0E" w14:textId="77777777" w:rsidR="000F7C9B" w:rsidRDefault="000F7C9B" w:rsidP="000F7C9B">
      <w:pPr>
        <w:pStyle w:val="Odstavecseseznamem"/>
        <w:numPr>
          <w:ilvl w:val="0"/>
          <w:numId w:val="1"/>
        </w:numPr>
        <w:tabs>
          <w:tab w:val="left" w:pos="360"/>
        </w:tabs>
        <w:rPr>
          <w:rFonts w:ascii="Arial" w:hAnsi="Arial" w:cs="Arial"/>
        </w:rPr>
      </w:pPr>
      <w:r>
        <w:rPr>
          <w:rFonts w:ascii="Arial" w:hAnsi="Arial" w:cs="Arial"/>
        </w:rPr>
        <w:t>který nemá nedoplatek na pojistném a na penále na veřejném zdravotním pojištění, a to jak v České republice, tak v zemi sídla, místa podnikání či bydliště dodavatele,</w:t>
      </w:r>
    </w:p>
    <w:p w14:paraId="02FD4DC4" w14:textId="77777777" w:rsidR="000F7C9B" w:rsidRDefault="000F7C9B" w:rsidP="000F7C9B">
      <w:pPr>
        <w:pStyle w:val="Odstavecseseznamem"/>
        <w:numPr>
          <w:ilvl w:val="0"/>
          <w:numId w:val="1"/>
        </w:numPr>
        <w:tabs>
          <w:tab w:val="left" w:pos="360"/>
        </w:tabs>
        <w:rPr>
          <w:rFonts w:ascii="Arial" w:hAnsi="Arial" w:cs="Arial"/>
        </w:rPr>
      </w:pPr>
      <w:r>
        <w:rPr>
          <w:rFonts w:ascii="Arial" w:hAnsi="Arial" w:cs="Arial"/>
        </w:rPr>
        <w:t>který nemá nedoplatek na pojistném nebo penále na sociální zabezpečení a příspěvku na státní politiku zaměstnanosti, a to jak v České republice, tak v zemi sídla, místa podnikání či bydliště dodavatele, a</w:t>
      </w:r>
    </w:p>
    <w:p w14:paraId="4A9D1C17" w14:textId="77777777" w:rsidR="000F7C9B" w:rsidRDefault="000F7C9B" w:rsidP="000F7C9B">
      <w:pPr>
        <w:pStyle w:val="Odstavecseseznamem"/>
        <w:numPr>
          <w:ilvl w:val="0"/>
          <w:numId w:val="1"/>
        </w:numPr>
        <w:tabs>
          <w:tab w:val="left" w:pos="360"/>
        </w:tabs>
        <w:rPr>
          <w:rFonts w:ascii="Arial" w:hAnsi="Arial" w:cs="Arial"/>
        </w:rPr>
      </w:pPr>
      <w:r>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084B7310" w14:textId="77777777" w:rsidR="000F7C9B" w:rsidRDefault="000F7C9B" w:rsidP="000F7C9B">
      <w:pPr>
        <w:pStyle w:val="Odstavecseseznamem"/>
        <w:numPr>
          <w:ilvl w:val="0"/>
          <w:numId w:val="1"/>
        </w:numPr>
        <w:tabs>
          <w:tab w:val="left" w:pos="360"/>
        </w:tabs>
        <w:rPr>
          <w:rFonts w:ascii="Arial" w:hAnsi="Arial" w:cs="Arial"/>
        </w:rPr>
      </w:pPr>
      <w:r>
        <w:rPr>
          <w:rFonts w:ascii="Arial" w:hAnsi="Arial" w:cs="Arial"/>
        </w:rPr>
        <w:t>který není veden v rejstříku osob se zákazem plnění veřejných zakázek,</w:t>
      </w:r>
    </w:p>
    <w:p w14:paraId="5189E9BA" w14:textId="77777777" w:rsidR="000F7C9B" w:rsidRDefault="000F7C9B" w:rsidP="000F7C9B">
      <w:pPr>
        <w:pStyle w:val="Odstavecseseznamem"/>
        <w:numPr>
          <w:ilvl w:val="0"/>
          <w:numId w:val="1"/>
        </w:numPr>
        <w:tabs>
          <w:tab w:val="left" w:pos="360"/>
        </w:tabs>
        <w:rPr>
          <w:rFonts w:ascii="Arial" w:hAnsi="Arial" w:cs="Arial"/>
        </w:rPr>
      </w:pPr>
      <w:r>
        <w:rPr>
          <w:rFonts w:ascii="Arial" w:hAnsi="Arial" w:cs="Arial"/>
        </w:rPr>
        <w:t>kterému nebyla v posledních 3 letech pravomocně uložena pokuta za umožnění výkonu nelegální práce podle zvláštního právního předpisu.</w:t>
      </w:r>
    </w:p>
    <w:p w14:paraId="32D87843" w14:textId="77777777" w:rsidR="000F7C9B" w:rsidRPr="00E11BC1" w:rsidRDefault="000F7C9B" w:rsidP="000F7C9B">
      <w:pPr>
        <w:pStyle w:val="Odstavecseseznamem"/>
        <w:tabs>
          <w:tab w:val="left" w:pos="360"/>
        </w:tabs>
        <w:rPr>
          <w:rFonts w:ascii="Arial" w:hAnsi="Arial" w:cs="Arial"/>
        </w:rPr>
      </w:pPr>
    </w:p>
    <w:p w14:paraId="358A6733" w14:textId="77777777" w:rsidR="000F7C9B" w:rsidRDefault="000F7C9B" w:rsidP="000F7C9B">
      <w:pPr>
        <w:rPr>
          <w:rFonts w:ascii="Arial" w:hAnsi="Arial" w:cs="Arial"/>
        </w:rPr>
      </w:pPr>
    </w:p>
    <w:p w14:paraId="19A5E699" w14:textId="77777777" w:rsidR="000F7C9B" w:rsidRDefault="000F7C9B" w:rsidP="000F7C9B">
      <w:pPr>
        <w:rPr>
          <w:rFonts w:ascii="Arial" w:hAnsi="Arial" w:cs="Arial"/>
        </w:rPr>
      </w:pPr>
    </w:p>
    <w:p w14:paraId="0C8C319C" w14:textId="77777777" w:rsidR="000F7C9B" w:rsidRDefault="000F7C9B" w:rsidP="000F7C9B">
      <w:pPr>
        <w:rPr>
          <w:rFonts w:ascii="Arial" w:hAnsi="Arial" w:cs="Arial"/>
        </w:rPr>
      </w:pPr>
      <w:r>
        <w:rPr>
          <w:rFonts w:ascii="Arial" w:hAnsi="Arial" w:cs="Arial"/>
        </w:rPr>
        <w:t>V……………………………….</w:t>
      </w:r>
    </w:p>
    <w:p w14:paraId="7957DFB9" w14:textId="77777777" w:rsidR="000F7C9B" w:rsidRDefault="000F7C9B" w:rsidP="000F7C9B">
      <w:pPr>
        <w:rPr>
          <w:rFonts w:ascii="Arial" w:hAnsi="Arial" w:cs="Arial"/>
        </w:rPr>
      </w:pPr>
    </w:p>
    <w:p w14:paraId="3B2EA2EF" w14:textId="77777777" w:rsidR="000F7C9B" w:rsidRDefault="000F7C9B" w:rsidP="000F7C9B">
      <w:pPr>
        <w:rPr>
          <w:rFonts w:ascii="Arial" w:hAnsi="Arial" w:cs="Arial"/>
        </w:rPr>
      </w:pPr>
    </w:p>
    <w:p w14:paraId="072D85DE" w14:textId="77777777" w:rsidR="000F7C9B" w:rsidRDefault="000F7C9B" w:rsidP="000F7C9B">
      <w:pPr>
        <w:rPr>
          <w:rFonts w:ascii="Arial" w:hAnsi="Arial" w:cs="Arial"/>
        </w:rPr>
      </w:pPr>
      <w:proofErr w:type="gramStart"/>
      <w:r>
        <w:rPr>
          <w:rFonts w:ascii="Arial" w:hAnsi="Arial" w:cs="Arial"/>
        </w:rPr>
        <w:t>Datum:…</w:t>
      </w:r>
      <w:proofErr w:type="gramEnd"/>
      <w:r>
        <w:rPr>
          <w:rFonts w:ascii="Arial" w:hAnsi="Arial" w:cs="Arial"/>
        </w:rPr>
        <w:t>……………………….</w:t>
      </w:r>
    </w:p>
    <w:p w14:paraId="78753D5B" w14:textId="77777777" w:rsidR="000F7C9B" w:rsidRDefault="000F7C9B" w:rsidP="000F7C9B">
      <w:pPr>
        <w:rPr>
          <w:rFonts w:ascii="Arial" w:hAnsi="Arial" w:cs="Arial"/>
        </w:rPr>
      </w:pPr>
    </w:p>
    <w:p w14:paraId="44BFD69A" w14:textId="77777777" w:rsidR="000F7C9B" w:rsidRDefault="000F7C9B" w:rsidP="000F7C9B">
      <w:pPr>
        <w:rPr>
          <w:rFonts w:ascii="Arial" w:hAnsi="Arial" w:cs="Arial"/>
        </w:rPr>
      </w:pPr>
    </w:p>
    <w:p w14:paraId="0E98A63E" w14:textId="77777777" w:rsidR="000F7C9B" w:rsidRDefault="000F7C9B" w:rsidP="000F7C9B">
      <w:pPr>
        <w:rPr>
          <w:rFonts w:ascii="Arial" w:hAnsi="Arial" w:cs="Arial"/>
        </w:rPr>
      </w:pPr>
      <w:r>
        <w:rPr>
          <w:rFonts w:ascii="Arial" w:hAnsi="Arial" w:cs="Arial"/>
        </w:rPr>
        <w:t xml:space="preserve">                                                                                            ……………………………………..</w:t>
      </w:r>
    </w:p>
    <w:p w14:paraId="112E5944" w14:textId="77777777" w:rsidR="000F7C9B" w:rsidRDefault="000F7C9B" w:rsidP="000F7C9B">
      <w:pPr>
        <w:rPr>
          <w:rFonts w:ascii="Arial" w:hAnsi="Arial" w:cs="Arial"/>
        </w:rPr>
      </w:pPr>
      <w:r>
        <w:rPr>
          <w:rFonts w:ascii="Arial" w:hAnsi="Arial" w:cs="Arial"/>
        </w:rPr>
        <w:t xml:space="preserve">                                                                                       </w:t>
      </w:r>
    </w:p>
    <w:p w14:paraId="3A2336C8" w14:textId="77777777" w:rsidR="000F7C9B" w:rsidRDefault="000F7C9B" w:rsidP="000F7C9B">
      <w:pPr>
        <w:rPr>
          <w:rFonts w:ascii="Arial" w:hAnsi="Arial" w:cs="Arial"/>
        </w:rPr>
      </w:pPr>
      <w:r>
        <w:rPr>
          <w:rFonts w:ascii="Arial" w:hAnsi="Arial" w:cs="Arial"/>
        </w:rPr>
        <w:t xml:space="preserve">        podpis statutárního zástupce</w:t>
      </w:r>
    </w:p>
    <w:p w14:paraId="73F96F85" w14:textId="77777777" w:rsidR="000F7C9B" w:rsidRDefault="000F7C9B" w:rsidP="000F7C9B">
      <w:pPr>
        <w:ind w:left="709" w:hanging="709"/>
        <w:jc w:val="center"/>
        <w:rPr>
          <w:rFonts w:ascii="Arial" w:hAnsi="Arial" w:cs="Arial"/>
          <w:bCs/>
          <w:kern w:val="36"/>
        </w:rPr>
      </w:pPr>
    </w:p>
    <w:p w14:paraId="43382B7D" w14:textId="77777777" w:rsidR="000F7C9B" w:rsidRDefault="000F7C9B" w:rsidP="000F7C9B">
      <w:pPr>
        <w:ind w:left="709" w:hanging="709"/>
        <w:jc w:val="left"/>
        <w:rPr>
          <w:rFonts w:ascii="Arial" w:hAnsi="Arial" w:cs="Arial"/>
          <w:bCs/>
          <w:kern w:val="36"/>
        </w:rPr>
      </w:pPr>
    </w:p>
    <w:p w14:paraId="20486A33" w14:textId="77777777" w:rsidR="00627716" w:rsidRDefault="00627716"/>
    <w:sectPr w:rsidR="00627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9158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9B"/>
    <w:rsid w:val="000F7C9B"/>
    <w:rsid w:val="00334F69"/>
    <w:rsid w:val="00407A74"/>
    <w:rsid w:val="00627716"/>
    <w:rsid w:val="00747D82"/>
    <w:rsid w:val="00E96D8D"/>
    <w:rsid w:val="00F16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8BDC"/>
  <w15:chartTrackingRefBased/>
  <w15:docId w15:val="{0DC62A6F-C63D-4C22-9487-D51C9B73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7C9B"/>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next w:val="Normln"/>
    <w:link w:val="Nadpis1Char"/>
    <w:uiPriority w:val="9"/>
    <w:qFormat/>
    <w:rsid w:val="000F7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F7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F7C9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F7C9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F7C9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F7C9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F7C9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F7C9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F7C9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7C9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F7C9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F7C9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F7C9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F7C9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F7C9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F7C9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F7C9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F7C9B"/>
    <w:rPr>
      <w:rFonts w:eastAsiaTheme="majorEastAsia" w:cstheme="majorBidi"/>
      <w:color w:val="272727" w:themeColor="text1" w:themeTint="D8"/>
    </w:rPr>
  </w:style>
  <w:style w:type="paragraph" w:styleId="Nzev">
    <w:name w:val="Title"/>
    <w:basedOn w:val="Normln"/>
    <w:next w:val="Normln"/>
    <w:link w:val="NzevChar"/>
    <w:uiPriority w:val="10"/>
    <w:qFormat/>
    <w:rsid w:val="000F7C9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F7C9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F7C9B"/>
    <w:pPr>
      <w:numPr>
        <w:ilvl w:val="1"/>
      </w:numPr>
      <w:ind w:left="1077" w:hanging="357"/>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F7C9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F7C9B"/>
    <w:pPr>
      <w:spacing w:before="160"/>
      <w:jc w:val="center"/>
    </w:pPr>
    <w:rPr>
      <w:i/>
      <w:iCs/>
      <w:color w:val="404040" w:themeColor="text1" w:themeTint="BF"/>
    </w:rPr>
  </w:style>
  <w:style w:type="character" w:customStyle="1" w:styleId="CittChar">
    <w:name w:val="Citát Char"/>
    <w:basedOn w:val="Standardnpsmoodstavce"/>
    <w:link w:val="Citt"/>
    <w:uiPriority w:val="29"/>
    <w:rsid w:val="000F7C9B"/>
    <w:rPr>
      <w:i/>
      <w:iCs/>
      <w:color w:val="404040" w:themeColor="text1" w:themeTint="BF"/>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0F7C9B"/>
    <w:pPr>
      <w:ind w:left="720"/>
      <w:contextualSpacing/>
    </w:pPr>
  </w:style>
  <w:style w:type="character" w:styleId="Zdraznnintenzivn">
    <w:name w:val="Intense Emphasis"/>
    <w:basedOn w:val="Standardnpsmoodstavce"/>
    <w:uiPriority w:val="21"/>
    <w:qFormat/>
    <w:rsid w:val="000F7C9B"/>
    <w:rPr>
      <w:i/>
      <w:iCs/>
      <w:color w:val="0F4761" w:themeColor="accent1" w:themeShade="BF"/>
    </w:rPr>
  </w:style>
  <w:style w:type="paragraph" w:styleId="Vrazncitt">
    <w:name w:val="Intense Quote"/>
    <w:basedOn w:val="Normln"/>
    <w:next w:val="Normln"/>
    <w:link w:val="VrazncittChar"/>
    <w:uiPriority w:val="30"/>
    <w:qFormat/>
    <w:rsid w:val="000F7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F7C9B"/>
    <w:rPr>
      <w:i/>
      <w:iCs/>
      <w:color w:val="0F4761" w:themeColor="accent1" w:themeShade="BF"/>
    </w:rPr>
  </w:style>
  <w:style w:type="character" w:styleId="Odkazintenzivn">
    <w:name w:val="Intense Reference"/>
    <w:basedOn w:val="Standardnpsmoodstavce"/>
    <w:uiPriority w:val="32"/>
    <w:qFormat/>
    <w:rsid w:val="000F7C9B"/>
    <w:rPr>
      <w:b/>
      <w:bCs/>
      <w:smallCaps/>
      <w:color w:val="0F4761" w:themeColor="accent1" w:themeShade="BF"/>
      <w:spacing w:val="5"/>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0F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965254">
      <w:bodyDiv w:val="1"/>
      <w:marLeft w:val="0"/>
      <w:marRight w:val="0"/>
      <w:marTop w:val="0"/>
      <w:marBottom w:val="0"/>
      <w:divBdr>
        <w:top w:val="none" w:sz="0" w:space="0" w:color="auto"/>
        <w:left w:val="none" w:sz="0" w:space="0" w:color="auto"/>
        <w:bottom w:val="none" w:sz="0" w:space="0" w:color="auto"/>
        <w:right w:val="none" w:sz="0" w:space="0" w:color="auto"/>
      </w:divBdr>
    </w:div>
    <w:div w:id="9155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3568</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Mgr.Renata Petružálková</dc:creator>
  <cp:keywords/>
  <dc:description/>
  <cp:lastModifiedBy>Mgr.Renata Petružálková</cp:lastModifiedBy>
  <cp:revision>3</cp:revision>
  <dcterms:created xsi:type="dcterms:W3CDTF">2024-11-07T07:25:00Z</dcterms:created>
  <dcterms:modified xsi:type="dcterms:W3CDTF">2024-11-18T14:17:00Z</dcterms:modified>
</cp:coreProperties>
</file>