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854FE" w14:textId="77777777" w:rsidR="00386878" w:rsidRPr="00CB3CAB" w:rsidRDefault="00386878" w:rsidP="00386878">
      <w:pPr>
        <w:ind w:left="0" w:firstLine="0"/>
        <w:rPr>
          <w:rFonts w:ascii="Arial" w:hAnsi="Arial" w:cs="Arial"/>
          <w:b/>
          <w:sz w:val="32"/>
          <w:szCs w:val="32"/>
          <w:u w:val="single"/>
        </w:rPr>
      </w:pPr>
      <w:r w:rsidRPr="00CB3CAB">
        <w:rPr>
          <w:rFonts w:ascii="Arial" w:hAnsi="Arial" w:cs="Arial"/>
          <w:b/>
          <w:sz w:val="32"/>
          <w:szCs w:val="32"/>
          <w:u w:val="single"/>
        </w:rPr>
        <w:t>Příloha č. 1</w:t>
      </w:r>
    </w:p>
    <w:p w14:paraId="17718591" w14:textId="77777777" w:rsidR="00386878" w:rsidRPr="00CB3CAB" w:rsidRDefault="00386878" w:rsidP="00386878">
      <w:pPr>
        <w:ind w:left="0" w:firstLine="0"/>
        <w:rPr>
          <w:rFonts w:ascii="Arial" w:hAnsi="Arial" w:cs="Arial"/>
          <w:b/>
          <w:sz w:val="32"/>
          <w:szCs w:val="32"/>
          <w:u w:val="single"/>
        </w:rPr>
      </w:pPr>
      <w:r w:rsidRPr="00CB3CAB">
        <w:rPr>
          <w:rFonts w:ascii="Arial" w:hAnsi="Arial" w:cs="Arial"/>
          <w:b/>
          <w:sz w:val="32"/>
          <w:szCs w:val="32"/>
          <w:u w:val="single"/>
        </w:rPr>
        <w:t>Krycí list veřejné zakázky malého rozsahu – poptávkové řízení</w:t>
      </w:r>
    </w:p>
    <w:p w14:paraId="791DD7BA" w14:textId="77777777" w:rsidR="00386878" w:rsidRDefault="00386878" w:rsidP="00386878">
      <w:pPr>
        <w:rPr>
          <w:b/>
          <w:sz w:val="32"/>
          <w:szCs w:val="32"/>
          <w:u w:val="single"/>
        </w:rPr>
      </w:pPr>
    </w:p>
    <w:p w14:paraId="08E9E26D" w14:textId="77777777" w:rsidR="00386878" w:rsidRPr="00C735C8" w:rsidRDefault="00386878" w:rsidP="00386878">
      <w:pPr>
        <w:spacing w:before="120"/>
        <w:jc w:val="left"/>
        <w:rPr>
          <w:rFonts w:ascii="Arial" w:hAnsi="Arial" w:cs="Arial"/>
          <w:b/>
          <w:snapToGrid w:val="0"/>
          <w:color w:val="FF0000"/>
          <w:sz w:val="32"/>
          <w:szCs w:val="32"/>
        </w:rPr>
      </w:pPr>
      <w:r w:rsidRPr="00C735C8">
        <w:rPr>
          <w:rFonts w:ascii="Arial" w:hAnsi="Arial" w:cs="Arial"/>
          <w:b/>
          <w:snapToGrid w:val="0"/>
          <w:color w:val="FF0000"/>
          <w:sz w:val="32"/>
          <w:szCs w:val="32"/>
        </w:rPr>
        <w:t>Nákup PC, notebooků, monitorů, serveru a tiskárny - 2</w:t>
      </w:r>
    </w:p>
    <w:p w14:paraId="0FA019C9" w14:textId="77777777" w:rsidR="00386878" w:rsidRDefault="00386878" w:rsidP="00386878">
      <w:pPr>
        <w:rPr>
          <w:b/>
          <w:sz w:val="32"/>
          <w:szCs w:val="32"/>
          <w:u w:val="single"/>
        </w:rPr>
      </w:pPr>
    </w:p>
    <w:p w14:paraId="0C09F19D" w14:textId="77777777" w:rsidR="00386878" w:rsidRPr="00C957A0" w:rsidRDefault="00386878" w:rsidP="00386878">
      <w:pPr>
        <w:rPr>
          <w:b/>
          <w:sz w:val="32"/>
          <w:szCs w:val="32"/>
          <w:u w:val="single"/>
        </w:rPr>
      </w:pPr>
    </w:p>
    <w:tbl>
      <w:tblPr>
        <w:tblStyle w:val="Mkatabulky"/>
        <w:tblW w:w="0" w:type="auto"/>
        <w:tblLook w:val="04A0" w:firstRow="1" w:lastRow="0" w:firstColumn="1" w:lastColumn="0" w:noHBand="0" w:noVBand="1"/>
      </w:tblPr>
      <w:tblGrid>
        <w:gridCol w:w="4606"/>
        <w:gridCol w:w="4606"/>
      </w:tblGrid>
      <w:tr w:rsidR="00386878" w14:paraId="34149264" w14:textId="77777777" w:rsidTr="00D831AC">
        <w:tc>
          <w:tcPr>
            <w:tcW w:w="4606" w:type="dxa"/>
          </w:tcPr>
          <w:p w14:paraId="7486D359" w14:textId="77777777" w:rsidR="00386878" w:rsidRDefault="00386878" w:rsidP="00D831AC">
            <w:r>
              <w:t>Dodavatel – název firmy, právní forma, sídlo:</w:t>
            </w:r>
          </w:p>
          <w:p w14:paraId="7366E9D3" w14:textId="77777777" w:rsidR="00386878" w:rsidRDefault="00386878" w:rsidP="00D831AC"/>
          <w:p w14:paraId="4E254474" w14:textId="77777777" w:rsidR="00386878" w:rsidRDefault="00386878" w:rsidP="00D831AC"/>
          <w:p w14:paraId="06BFF946" w14:textId="77777777" w:rsidR="00386878" w:rsidRDefault="00386878" w:rsidP="00D831AC"/>
        </w:tc>
        <w:tc>
          <w:tcPr>
            <w:tcW w:w="4606" w:type="dxa"/>
          </w:tcPr>
          <w:p w14:paraId="0DCAB1D3" w14:textId="77777777" w:rsidR="00386878" w:rsidRDefault="00386878" w:rsidP="00D831AC"/>
        </w:tc>
      </w:tr>
      <w:tr w:rsidR="00386878" w14:paraId="17017AEA" w14:textId="77777777" w:rsidTr="00D831AC">
        <w:tc>
          <w:tcPr>
            <w:tcW w:w="4606" w:type="dxa"/>
          </w:tcPr>
          <w:p w14:paraId="1440DCA6" w14:textId="77777777" w:rsidR="00386878" w:rsidRDefault="00386878" w:rsidP="00D831AC">
            <w:r>
              <w:t>IČ:</w:t>
            </w:r>
          </w:p>
          <w:p w14:paraId="175D8960" w14:textId="77777777" w:rsidR="00386878" w:rsidRDefault="00386878" w:rsidP="00D831AC"/>
        </w:tc>
        <w:tc>
          <w:tcPr>
            <w:tcW w:w="4606" w:type="dxa"/>
          </w:tcPr>
          <w:p w14:paraId="7A6BDCC5" w14:textId="77777777" w:rsidR="00386878" w:rsidRDefault="00386878" w:rsidP="00D831AC"/>
        </w:tc>
      </w:tr>
      <w:tr w:rsidR="00386878" w14:paraId="3C5B66C0" w14:textId="77777777" w:rsidTr="00D831AC">
        <w:tc>
          <w:tcPr>
            <w:tcW w:w="4606" w:type="dxa"/>
          </w:tcPr>
          <w:p w14:paraId="2ED51489" w14:textId="77777777" w:rsidR="00386878" w:rsidRDefault="00386878" w:rsidP="00D831AC">
            <w:r>
              <w:t>DIČ:</w:t>
            </w:r>
          </w:p>
          <w:p w14:paraId="3F81A815" w14:textId="77777777" w:rsidR="00386878" w:rsidRDefault="00386878" w:rsidP="00D831AC"/>
        </w:tc>
        <w:tc>
          <w:tcPr>
            <w:tcW w:w="4606" w:type="dxa"/>
          </w:tcPr>
          <w:p w14:paraId="6C19FF13" w14:textId="77777777" w:rsidR="00386878" w:rsidRDefault="00386878" w:rsidP="00D831AC"/>
        </w:tc>
      </w:tr>
      <w:tr w:rsidR="00386878" w14:paraId="745C59FB" w14:textId="77777777" w:rsidTr="00D831AC">
        <w:tc>
          <w:tcPr>
            <w:tcW w:w="4606" w:type="dxa"/>
          </w:tcPr>
          <w:p w14:paraId="1981AE7E" w14:textId="77777777" w:rsidR="00386878" w:rsidRDefault="00386878" w:rsidP="00D831AC">
            <w:r>
              <w:t>Statutární zástupce:</w:t>
            </w:r>
          </w:p>
          <w:p w14:paraId="1F0FC9FA" w14:textId="77777777" w:rsidR="00386878" w:rsidRDefault="00386878" w:rsidP="00D831AC"/>
        </w:tc>
        <w:tc>
          <w:tcPr>
            <w:tcW w:w="4606" w:type="dxa"/>
          </w:tcPr>
          <w:p w14:paraId="3BC44A1F" w14:textId="77777777" w:rsidR="00386878" w:rsidRDefault="00386878" w:rsidP="00D831AC"/>
        </w:tc>
      </w:tr>
      <w:tr w:rsidR="00386878" w14:paraId="63A788E9" w14:textId="77777777" w:rsidTr="00D831AC">
        <w:tc>
          <w:tcPr>
            <w:tcW w:w="4606" w:type="dxa"/>
          </w:tcPr>
          <w:p w14:paraId="15F4E068" w14:textId="77777777" w:rsidR="00386878" w:rsidRDefault="00386878" w:rsidP="00D831AC">
            <w:r>
              <w:t>Kontaktní osoba:</w:t>
            </w:r>
          </w:p>
          <w:p w14:paraId="6E51B0BF" w14:textId="77777777" w:rsidR="00386878" w:rsidRDefault="00386878" w:rsidP="00D831AC"/>
        </w:tc>
        <w:tc>
          <w:tcPr>
            <w:tcW w:w="4606" w:type="dxa"/>
          </w:tcPr>
          <w:p w14:paraId="4EF68DB7" w14:textId="77777777" w:rsidR="00386878" w:rsidRDefault="00386878" w:rsidP="00D831AC"/>
        </w:tc>
      </w:tr>
      <w:tr w:rsidR="00386878" w14:paraId="73F8EDDF" w14:textId="77777777" w:rsidTr="00D831AC">
        <w:tc>
          <w:tcPr>
            <w:tcW w:w="4606" w:type="dxa"/>
          </w:tcPr>
          <w:p w14:paraId="2D3C2DE9" w14:textId="77777777" w:rsidR="00386878" w:rsidRDefault="00386878" w:rsidP="00D831AC">
            <w:r>
              <w:t>E-mail:</w:t>
            </w:r>
          </w:p>
          <w:p w14:paraId="78BA0042" w14:textId="77777777" w:rsidR="00386878" w:rsidRDefault="00386878" w:rsidP="00D831AC"/>
        </w:tc>
        <w:tc>
          <w:tcPr>
            <w:tcW w:w="4606" w:type="dxa"/>
          </w:tcPr>
          <w:p w14:paraId="12A8E229" w14:textId="77777777" w:rsidR="00386878" w:rsidRDefault="00386878" w:rsidP="00D831AC"/>
        </w:tc>
      </w:tr>
      <w:tr w:rsidR="00386878" w14:paraId="2A50C0E6" w14:textId="77777777" w:rsidTr="00D831AC">
        <w:tc>
          <w:tcPr>
            <w:tcW w:w="4606" w:type="dxa"/>
          </w:tcPr>
          <w:p w14:paraId="2FCA7FF2" w14:textId="77777777" w:rsidR="00386878" w:rsidRDefault="00386878" w:rsidP="00D831AC">
            <w:r>
              <w:t>Telefon:</w:t>
            </w:r>
          </w:p>
          <w:p w14:paraId="069B2B2D" w14:textId="77777777" w:rsidR="00386878" w:rsidRDefault="00386878" w:rsidP="00D831AC"/>
        </w:tc>
        <w:tc>
          <w:tcPr>
            <w:tcW w:w="4606" w:type="dxa"/>
          </w:tcPr>
          <w:p w14:paraId="09D42309" w14:textId="77777777" w:rsidR="00386878" w:rsidRDefault="00386878" w:rsidP="00D831AC"/>
        </w:tc>
      </w:tr>
      <w:tr w:rsidR="00386878" w14:paraId="6E88DE7A" w14:textId="77777777" w:rsidTr="00D831AC">
        <w:tc>
          <w:tcPr>
            <w:tcW w:w="4606" w:type="dxa"/>
          </w:tcPr>
          <w:p w14:paraId="77050CF8" w14:textId="77777777" w:rsidR="00386878" w:rsidRPr="004F7F99" w:rsidRDefault="00386878" w:rsidP="00D831AC">
            <w:r>
              <w:t>Cena v Kč bez DPH za celý předmět veřejné zakázky (maximálně přípustná):</w:t>
            </w:r>
          </w:p>
          <w:p w14:paraId="17CF88FF" w14:textId="77777777" w:rsidR="00386878" w:rsidRPr="004F7F99" w:rsidRDefault="00386878" w:rsidP="00D831AC"/>
        </w:tc>
        <w:tc>
          <w:tcPr>
            <w:tcW w:w="4606" w:type="dxa"/>
          </w:tcPr>
          <w:p w14:paraId="0FC75EB4" w14:textId="77777777" w:rsidR="00386878" w:rsidRDefault="00386878" w:rsidP="00D831AC"/>
        </w:tc>
      </w:tr>
      <w:tr w:rsidR="00386878" w14:paraId="17C8393D" w14:textId="77777777" w:rsidTr="00D831AC">
        <w:tc>
          <w:tcPr>
            <w:tcW w:w="4606" w:type="dxa"/>
          </w:tcPr>
          <w:p w14:paraId="13CBEC47" w14:textId="77777777" w:rsidR="00386878" w:rsidRDefault="00386878" w:rsidP="00D831AC">
            <w:r>
              <w:t>Sazba DPH:</w:t>
            </w:r>
          </w:p>
        </w:tc>
        <w:tc>
          <w:tcPr>
            <w:tcW w:w="4606" w:type="dxa"/>
          </w:tcPr>
          <w:p w14:paraId="1134204F" w14:textId="77777777" w:rsidR="00386878" w:rsidRDefault="00386878" w:rsidP="00D831AC"/>
        </w:tc>
      </w:tr>
      <w:tr w:rsidR="00386878" w14:paraId="5C25B158" w14:textId="77777777" w:rsidTr="00D831AC">
        <w:tc>
          <w:tcPr>
            <w:tcW w:w="4606" w:type="dxa"/>
          </w:tcPr>
          <w:p w14:paraId="77489806" w14:textId="77777777" w:rsidR="00386878" w:rsidRDefault="00386878" w:rsidP="00D831AC">
            <w:r>
              <w:t>DPH celkem za celý předmět veřejné zakázky (přenesená daňová povinnost):</w:t>
            </w:r>
          </w:p>
          <w:p w14:paraId="36FD073B" w14:textId="77777777" w:rsidR="00386878" w:rsidRDefault="00386878" w:rsidP="00D831AC"/>
        </w:tc>
        <w:tc>
          <w:tcPr>
            <w:tcW w:w="4606" w:type="dxa"/>
          </w:tcPr>
          <w:p w14:paraId="240B2F63" w14:textId="77777777" w:rsidR="00386878" w:rsidRDefault="00386878" w:rsidP="00D831AC"/>
        </w:tc>
      </w:tr>
      <w:tr w:rsidR="00386878" w14:paraId="14E535E8" w14:textId="77777777" w:rsidTr="00D831AC">
        <w:tc>
          <w:tcPr>
            <w:tcW w:w="4606" w:type="dxa"/>
          </w:tcPr>
          <w:p w14:paraId="2D1168A4" w14:textId="77777777" w:rsidR="00386878" w:rsidRDefault="00386878" w:rsidP="00D831AC">
            <w:r>
              <w:t>Cena celkem vč. DPH:</w:t>
            </w:r>
          </w:p>
          <w:p w14:paraId="0FE83618" w14:textId="77777777" w:rsidR="00386878" w:rsidRDefault="00386878" w:rsidP="00D831AC"/>
        </w:tc>
        <w:tc>
          <w:tcPr>
            <w:tcW w:w="4606" w:type="dxa"/>
          </w:tcPr>
          <w:p w14:paraId="5A6FFA61" w14:textId="77777777" w:rsidR="00386878" w:rsidRDefault="00386878" w:rsidP="00D831AC"/>
        </w:tc>
      </w:tr>
      <w:tr w:rsidR="00386878" w14:paraId="3D38F116" w14:textId="77777777" w:rsidTr="00D831AC">
        <w:tc>
          <w:tcPr>
            <w:tcW w:w="4606" w:type="dxa"/>
          </w:tcPr>
          <w:p w14:paraId="3851B084" w14:textId="77777777" w:rsidR="00386878" w:rsidRDefault="00386878" w:rsidP="00D831AC">
            <w:r>
              <w:t xml:space="preserve">Termín plnění: </w:t>
            </w:r>
          </w:p>
          <w:p w14:paraId="30ED8A60" w14:textId="77777777" w:rsidR="00386878" w:rsidRDefault="00386878" w:rsidP="00D831AC"/>
        </w:tc>
        <w:tc>
          <w:tcPr>
            <w:tcW w:w="4606" w:type="dxa"/>
          </w:tcPr>
          <w:p w14:paraId="23E25739" w14:textId="77777777" w:rsidR="00386878" w:rsidRDefault="00386878" w:rsidP="00D831AC"/>
        </w:tc>
      </w:tr>
      <w:tr w:rsidR="00386878" w14:paraId="62EBE5C7" w14:textId="77777777" w:rsidTr="00D831AC">
        <w:tc>
          <w:tcPr>
            <w:tcW w:w="4606" w:type="dxa"/>
          </w:tcPr>
          <w:p w14:paraId="4C85A87E" w14:textId="77777777" w:rsidR="00386878" w:rsidRDefault="00386878" w:rsidP="00D831AC">
            <w:r>
              <w:t xml:space="preserve">Záruční doba: </w:t>
            </w:r>
          </w:p>
          <w:p w14:paraId="3E9DB8E6" w14:textId="77777777" w:rsidR="00386878" w:rsidRDefault="00386878" w:rsidP="00D831AC"/>
        </w:tc>
        <w:tc>
          <w:tcPr>
            <w:tcW w:w="4606" w:type="dxa"/>
          </w:tcPr>
          <w:p w14:paraId="43CB2233" w14:textId="77777777" w:rsidR="00386878" w:rsidRDefault="00386878" w:rsidP="00D831AC"/>
        </w:tc>
      </w:tr>
      <w:tr w:rsidR="00386878" w14:paraId="74245C90" w14:textId="77777777" w:rsidTr="00D831AC">
        <w:tc>
          <w:tcPr>
            <w:tcW w:w="4606" w:type="dxa"/>
          </w:tcPr>
          <w:p w14:paraId="0EDAE8AD" w14:textId="77777777" w:rsidR="00386878" w:rsidRDefault="00386878" w:rsidP="00D831AC">
            <w:r>
              <w:t>Podpis statutárního zástupce:</w:t>
            </w:r>
          </w:p>
          <w:p w14:paraId="7F1CDF1B" w14:textId="77777777" w:rsidR="00386878" w:rsidRDefault="00386878" w:rsidP="00D831AC"/>
        </w:tc>
        <w:tc>
          <w:tcPr>
            <w:tcW w:w="4606" w:type="dxa"/>
          </w:tcPr>
          <w:p w14:paraId="11A7F9BC" w14:textId="77777777" w:rsidR="00386878" w:rsidRDefault="00386878" w:rsidP="00D831AC"/>
        </w:tc>
      </w:tr>
    </w:tbl>
    <w:p w14:paraId="31FFF427" w14:textId="77777777" w:rsidR="00386878" w:rsidRDefault="00386878" w:rsidP="00386878">
      <w:pPr>
        <w:pStyle w:val="Nadpis1"/>
        <w:spacing w:before="0" w:beforeAutospacing="0" w:after="0" w:afterAutospacing="0"/>
        <w:rPr>
          <w:rFonts w:ascii="Arial" w:hAnsi="Arial" w:cs="Arial"/>
          <w:b w:val="0"/>
          <w:sz w:val="22"/>
          <w:szCs w:val="22"/>
        </w:rPr>
      </w:pPr>
    </w:p>
    <w:p w14:paraId="43464F1D" w14:textId="77777777" w:rsidR="00386878" w:rsidRDefault="00386878" w:rsidP="00386878">
      <w:pPr>
        <w:pStyle w:val="Nadpis1"/>
        <w:spacing w:before="0" w:beforeAutospacing="0" w:after="0" w:afterAutospacing="0"/>
        <w:ind w:left="0" w:firstLine="0"/>
        <w:rPr>
          <w:rFonts w:ascii="Arial" w:hAnsi="Arial" w:cs="Arial"/>
          <w:b w:val="0"/>
          <w:sz w:val="22"/>
          <w:szCs w:val="22"/>
        </w:rPr>
      </w:pPr>
    </w:p>
    <w:p w14:paraId="7B55E84B" w14:textId="77777777" w:rsidR="00386878" w:rsidRDefault="00386878" w:rsidP="00386878">
      <w:pPr>
        <w:pStyle w:val="Nadpis1"/>
        <w:spacing w:before="0" w:beforeAutospacing="0" w:after="0" w:afterAutospacing="0"/>
        <w:ind w:left="0" w:firstLine="0"/>
        <w:rPr>
          <w:rFonts w:ascii="Arial" w:hAnsi="Arial" w:cs="Arial"/>
          <w:b w:val="0"/>
          <w:sz w:val="22"/>
          <w:szCs w:val="22"/>
        </w:rPr>
      </w:pPr>
    </w:p>
    <w:p w14:paraId="29BD8081" w14:textId="77777777" w:rsidR="00386878" w:rsidRDefault="00386878" w:rsidP="00386878">
      <w:pPr>
        <w:pStyle w:val="Nadpis1"/>
        <w:spacing w:before="0" w:beforeAutospacing="0" w:after="0" w:afterAutospacing="0"/>
        <w:ind w:left="0" w:firstLine="0"/>
        <w:rPr>
          <w:rFonts w:ascii="Arial" w:hAnsi="Arial" w:cs="Arial"/>
          <w:b w:val="0"/>
          <w:sz w:val="22"/>
          <w:szCs w:val="22"/>
        </w:rPr>
      </w:pPr>
    </w:p>
    <w:p w14:paraId="65F7A70F" w14:textId="77777777" w:rsidR="00386878" w:rsidRDefault="00386878" w:rsidP="00386878">
      <w:pPr>
        <w:pStyle w:val="Nadpis1"/>
        <w:spacing w:before="0" w:beforeAutospacing="0" w:after="0" w:afterAutospacing="0"/>
        <w:ind w:left="0" w:firstLine="0"/>
        <w:rPr>
          <w:rFonts w:ascii="Arial" w:hAnsi="Arial" w:cs="Arial"/>
          <w:b w:val="0"/>
          <w:sz w:val="22"/>
          <w:szCs w:val="22"/>
        </w:rPr>
      </w:pPr>
    </w:p>
    <w:p w14:paraId="68D0CE40" w14:textId="77777777" w:rsidR="00386878" w:rsidRDefault="00386878" w:rsidP="00386878">
      <w:pPr>
        <w:pStyle w:val="Nadpis1"/>
        <w:spacing w:before="0" w:beforeAutospacing="0" w:after="0" w:afterAutospacing="0"/>
        <w:ind w:left="0" w:firstLine="0"/>
        <w:rPr>
          <w:rFonts w:ascii="Arial" w:hAnsi="Arial" w:cs="Arial"/>
          <w:b w:val="0"/>
          <w:sz w:val="22"/>
          <w:szCs w:val="22"/>
        </w:rPr>
      </w:pPr>
    </w:p>
    <w:p w14:paraId="2D856B5B" w14:textId="77777777" w:rsidR="00386878" w:rsidRDefault="00386878" w:rsidP="00386878">
      <w:pPr>
        <w:pStyle w:val="Nadpis1"/>
        <w:spacing w:before="0" w:beforeAutospacing="0" w:after="0" w:afterAutospacing="0"/>
        <w:ind w:left="0" w:firstLine="0"/>
        <w:rPr>
          <w:rFonts w:ascii="Arial" w:hAnsi="Arial" w:cs="Arial"/>
          <w:b w:val="0"/>
          <w:sz w:val="22"/>
          <w:szCs w:val="22"/>
        </w:rPr>
      </w:pPr>
    </w:p>
    <w:p w14:paraId="7274506E" w14:textId="77777777" w:rsidR="00386878" w:rsidRDefault="00386878" w:rsidP="00386878">
      <w:pPr>
        <w:pStyle w:val="Nadpis1"/>
        <w:spacing w:before="0" w:beforeAutospacing="0" w:after="0" w:afterAutospacing="0"/>
        <w:ind w:left="0" w:firstLine="0"/>
        <w:rPr>
          <w:rFonts w:ascii="Arial" w:hAnsi="Arial" w:cs="Arial"/>
          <w:b w:val="0"/>
          <w:sz w:val="22"/>
          <w:szCs w:val="22"/>
        </w:rPr>
      </w:pPr>
    </w:p>
    <w:p w14:paraId="733E8C03" w14:textId="77777777" w:rsidR="00386878" w:rsidRDefault="00386878" w:rsidP="00386878">
      <w:pPr>
        <w:pStyle w:val="Nadpis1"/>
        <w:spacing w:before="0" w:beforeAutospacing="0" w:after="0" w:afterAutospacing="0"/>
        <w:ind w:left="0" w:firstLine="0"/>
        <w:rPr>
          <w:rFonts w:ascii="Arial" w:hAnsi="Arial" w:cs="Arial"/>
          <w:b w:val="0"/>
          <w:sz w:val="22"/>
          <w:szCs w:val="22"/>
        </w:rPr>
      </w:pPr>
    </w:p>
    <w:p w14:paraId="418E3943" w14:textId="77777777" w:rsidR="00386878" w:rsidRDefault="00386878" w:rsidP="00386878">
      <w:pPr>
        <w:pStyle w:val="Nadpis1"/>
        <w:spacing w:before="0" w:beforeAutospacing="0" w:after="0" w:afterAutospacing="0"/>
        <w:ind w:left="0" w:firstLine="0"/>
        <w:rPr>
          <w:rFonts w:ascii="Arial" w:hAnsi="Arial" w:cs="Arial"/>
          <w:b w:val="0"/>
          <w:sz w:val="22"/>
          <w:szCs w:val="22"/>
        </w:rPr>
      </w:pPr>
    </w:p>
    <w:p w14:paraId="0837A805" w14:textId="77777777" w:rsidR="00386878" w:rsidRDefault="00386878" w:rsidP="00386878">
      <w:pPr>
        <w:pStyle w:val="Nadpis1"/>
        <w:spacing w:before="0" w:beforeAutospacing="0" w:after="0" w:afterAutospacing="0"/>
        <w:ind w:left="0" w:firstLine="0"/>
        <w:rPr>
          <w:rFonts w:ascii="Arial" w:hAnsi="Arial" w:cs="Arial"/>
          <w:b w:val="0"/>
          <w:sz w:val="22"/>
          <w:szCs w:val="22"/>
        </w:rPr>
      </w:pPr>
    </w:p>
    <w:p w14:paraId="5A3571C6" w14:textId="77777777" w:rsidR="00386878" w:rsidRDefault="00386878" w:rsidP="00386878">
      <w:pPr>
        <w:pStyle w:val="Nadpis1"/>
        <w:spacing w:before="0" w:beforeAutospacing="0" w:after="0" w:afterAutospacing="0"/>
        <w:ind w:left="0" w:firstLine="0"/>
        <w:rPr>
          <w:rFonts w:ascii="Arial" w:hAnsi="Arial" w:cs="Arial"/>
          <w:b w:val="0"/>
          <w:sz w:val="22"/>
          <w:szCs w:val="22"/>
        </w:rPr>
      </w:pPr>
    </w:p>
    <w:p w14:paraId="4F5AAE57" w14:textId="77777777" w:rsidR="00386878" w:rsidRPr="00C90329" w:rsidRDefault="00386878" w:rsidP="00386878">
      <w:pPr>
        <w:rPr>
          <w:rFonts w:ascii="Arial" w:hAnsi="Arial" w:cs="Arial"/>
          <w:b/>
          <w:sz w:val="24"/>
        </w:rPr>
      </w:pPr>
      <w:r w:rsidRPr="00C90329">
        <w:rPr>
          <w:rFonts w:ascii="Arial" w:hAnsi="Arial" w:cs="Arial"/>
          <w:b/>
          <w:sz w:val="24"/>
        </w:rPr>
        <w:t xml:space="preserve">                                                                                                                                                      </w:t>
      </w:r>
    </w:p>
    <w:p w14:paraId="64DF31A5" w14:textId="77777777" w:rsidR="00386878" w:rsidRPr="00CB3CAB" w:rsidRDefault="00386878" w:rsidP="00386878">
      <w:pPr>
        <w:ind w:left="0" w:firstLine="0"/>
        <w:rPr>
          <w:rFonts w:ascii="Arial" w:hAnsi="Arial" w:cs="Arial"/>
          <w:sz w:val="32"/>
          <w:szCs w:val="32"/>
          <w:u w:val="single"/>
        </w:rPr>
      </w:pPr>
      <w:r w:rsidRPr="00CB3CAB">
        <w:rPr>
          <w:rFonts w:ascii="Arial" w:hAnsi="Arial" w:cs="Arial"/>
          <w:sz w:val="32"/>
          <w:szCs w:val="32"/>
          <w:u w:val="single"/>
        </w:rPr>
        <w:lastRenderedPageBreak/>
        <w:t>Příloha č. 2</w:t>
      </w:r>
    </w:p>
    <w:p w14:paraId="61807250" w14:textId="77777777" w:rsidR="00386878" w:rsidRPr="00C957A0" w:rsidRDefault="00386878" w:rsidP="00386878">
      <w:pPr>
        <w:rPr>
          <w:b/>
          <w:sz w:val="32"/>
          <w:szCs w:val="32"/>
          <w:u w:val="single"/>
        </w:rPr>
      </w:pPr>
    </w:p>
    <w:p w14:paraId="17AE4C12" w14:textId="77777777" w:rsidR="00386878" w:rsidRDefault="00386878" w:rsidP="00386878">
      <w:pPr>
        <w:ind w:left="502" w:firstLine="0"/>
        <w:rPr>
          <w:rFonts w:ascii="Arial" w:hAnsi="Arial" w:cs="Arial"/>
          <w:b/>
          <w:snapToGrid w:val="0"/>
          <w:color w:val="FF0000"/>
          <w:sz w:val="28"/>
          <w:szCs w:val="28"/>
        </w:rPr>
      </w:pPr>
      <w:r w:rsidRPr="00B95846">
        <w:rPr>
          <w:rFonts w:ascii="Arial" w:hAnsi="Arial" w:cs="Arial"/>
          <w:b/>
          <w:snapToGrid w:val="0"/>
          <w:color w:val="FF0000"/>
          <w:sz w:val="28"/>
          <w:szCs w:val="28"/>
        </w:rPr>
        <w:t>Specifikace ceny</w:t>
      </w:r>
      <w:r>
        <w:rPr>
          <w:rFonts w:ascii="Arial" w:hAnsi="Arial" w:cs="Arial"/>
          <w:b/>
          <w:snapToGrid w:val="0"/>
          <w:color w:val="FF0000"/>
          <w:sz w:val="28"/>
          <w:szCs w:val="28"/>
        </w:rPr>
        <w:t xml:space="preserve"> jednotlivých položek dodávky</w:t>
      </w:r>
    </w:p>
    <w:p w14:paraId="14A8FC53" w14:textId="77777777" w:rsidR="00386878" w:rsidRPr="00C735C8" w:rsidRDefault="00386878" w:rsidP="00386878">
      <w:pPr>
        <w:ind w:left="502" w:firstLine="0"/>
        <w:rPr>
          <w:rFonts w:ascii="Arial" w:hAnsi="Arial" w:cs="Arial"/>
          <w:b/>
          <w:snapToGrid w:val="0"/>
          <w:color w:val="FF0000"/>
          <w:sz w:val="32"/>
          <w:szCs w:val="32"/>
        </w:rPr>
      </w:pPr>
      <w:r w:rsidRPr="00C735C8">
        <w:rPr>
          <w:rFonts w:ascii="Arial" w:hAnsi="Arial" w:cs="Arial"/>
          <w:b/>
          <w:snapToGrid w:val="0"/>
          <w:color w:val="FF0000"/>
          <w:sz w:val="32"/>
          <w:szCs w:val="32"/>
        </w:rPr>
        <w:t>Nákup PC, notebooků, monitorů, serveru a tiskárny -</w:t>
      </w:r>
      <w:r>
        <w:rPr>
          <w:rFonts w:ascii="Arial" w:hAnsi="Arial" w:cs="Arial"/>
          <w:b/>
          <w:snapToGrid w:val="0"/>
          <w:color w:val="FF0000"/>
          <w:sz w:val="32"/>
          <w:szCs w:val="32"/>
        </w:rPr>
        <w:t xml:space="preserve"> </w:t>
      </w:r>
      <w:r w:rsidRPr="00C735C8">
        <w:rPr>
          <w:rFonts w:ascii="Arial" w:hAnsi="Arial" w:cs="Arial"/>
          <w:b/>
          <w:snapToGrid w:val="0"/>
          <w:color w:val="FF0000"/>
          <w:sz w:val="32"/>
          <w:szCs w:val="32"/>
        </w:rPr>
        <w:t>2</w:t>
      </w:r>
    </w:p>
    <w:p w14:paraId="31E4AEF4" w14:textId="77777777" w:rsidR="00386878" w:rsidRPr="00B95846" w:rsidRDefault="00386878" w:rsidP="00386878">
      <w:pPr>
        <w:ind w:left="502" w:firstLine="0"/>
        <w:rPr>
          <w:rFonts w:ascii="Arial" w:hAnsi="Arial" w:cs="Arial"/>
          <w:b/>
          <w:snapToGrid w:val="0"/>
          <w:color w:val="FF0000"/>
          <w:sz w:val="28"/>
          <w:szCs w:val="28"/>
        </w:rPr>
      </w:pPr>
    </w:p>
    <w:tbl>
      <w:tblPr>
        <w:tblW w:w="8781" w:type="dxa"/>
        <w:tblInd w:w="80" w:type="dxa"/>
        <w:tblCellMar>
          <w:left w:w="70" w:type="dxa"/>
          <w:right w:w="70" w:type="dxa"/>
        </w:tblCellMar>
        <w:tblLook w:val="04A0" w:firstRow="1" w:lastRow="0" w:firstColumn="1" w:lastColumn="0" w:noHBand="0" w:noVBand="1"/>
      </w:tblPr>
      <w:tblGrid>
        <w:gridCol w:w="1660"/>
        <w:gridCol w:w="760"/>
        <w:gridCol w:w="1400"/>
        <w:gridCol w:w="820"/>
        <w:gridCol w:w="1061"/>
        <w:gridCol w:w="1420"/>
        <w:gridCol w:w="1660"/>
      </w:tblGrid>
      <w:tr w:rsidR="00386878" w:rsidRPr="00F05DAE" w14:paraId="64086663" w14:textId="77777777" w:rsidTr="00D831AC">
        <w:trPr>
          <w:trHeight w:val="300"/>
        </w:trPr>
        <w:tc>
          <w:tcPr>
            <w:tcW w:w="1660" w:type="dxa"/>
            <w:tcBorders>
              <w:top w:val="single" w:sz="8" w:space="0" w:color="auto"/>
              <w:left w:val="single" w:sz="8" w:space="0" w:color="auto"/>
              <w:bottom w:val="nil"/>
              <w:right w:val="single" w:sz="8" w:space="0" w:color="auto"/>
            </w:tcBorders>
            <w:shd w:val="clear" w:color="000000" w:fill="FCE4D6"/>
            <w:noWrap/>
            <w:vAlign w:val="bottom"/>
            <w:hideMark/>
          </w:tcPr>
          <w:p w14:paraId="2D18A653" w14:textId="77777777" w:rsidR="00386878" w:rsidRPr="00F05DAE" w:rsidRDefault="00386878" w:rsidP="00D831AC">
            <w:pPr>
              <w:ind w:left="0" w:firstLine="0"/>
              <w:jc w:val="left"/>
              <w:rPr>
                <w:rFonts w:cs="Calibri"/>
                <w:color w:val="000000"/>
              </w:rPr>
            </w:pPr>
            <w:r w:rsidRPr="00F05DAE">
              <w:rPr>
                <w:rFonts w:cs="Calibri"/>
                <w:color w:val="000000"/>
              </w:rPr>
              <w:t xml:space="preserve">Název </w:t>
            </w:r>
          </w:p>
        </w:tc>
        <w:tc>
          <w:tcPr>
            <w:tcW w:w="760" w:type="dxa"/>
            <w:tcBorders>
              <w:top w:val="single" w:sz="8" w:space="0" w:color="auto"/>
              <w:left w:val="nil"/>
              <w:bottom w:val="nil"/>
              <w:right w:val="single" w:sz="8" w:space="0" w:color="auto"/>
            </w:tcBorders>
            <w:shd w:val="clear" w:color="000000" w:fill="FCE4D6"/>
            <w:noWrap/>
            <w:vAlign w:val="bottom"/>
            <w:hideMark/>
          </w:tcPr>
          <w:p w14:paraId="25B19645" w14:textId="77777777" w:rsidR="00386878" w:rsidRPr="00F05DAE" w:rsidRDefault="00386878" w:rsidP="00D831AC">
            <w:pPr>
              <w:ind w:left="0" w:firstLine="0"/>
              <w:jc w:val="left"/>
              <w:rPr>
                <w:rFonts w:cs="Calibri"/>
                <w:color w:val="000000"/>
              </w:rPr>
            </w:pPr>
            <w:r w:rsidRPr="00F05DAE">
              <w:rPr>
                <w:rFonts w:cs="Calibri"/>
                <w:color w:val="000000"/>
              </w:rPr>
              <w:t>Počet</w:t>
            </w:r>
          </w:p>
        </w:tc>
        <w:tc>
          <w:tcPr>
            <w:tcW w:w="1400" w:type="dxa"/>
            <w:tcBorders>
              <w:top w:val="single" w:sz="8" w:space="0" w:color="auto"/>
              <w:left w:val="nil"/>
              <w:bottom w:val="nil"/>
              <w:right w:val="single" w:sz="8" w:space="0" w:color="auto"/>
            </w:tcBorders>
            <w:shd w:val="clear" w:color="000000" w:fill="FCE4D6"/>
            <w:noWrap/>
            <w:vAlign w:val="bottom"/>
            <w:hideMark/>
          </w:tcPr>
          <w:p w14:paraId="28DE9FEC" w14:textId="77777777" w:rsidR="00386878" w:rsidRPr="00F05DAE" w:rsidRDefault="00386878" w:rsidP="00D831AC">
            <w:pPr>
              <w:ind w:left="0" w:firstLine="0"/>
              <w:jc w:val="left"/>
              <w:rPr>
                <w:rFonts w:cs="Calibri"/>
                <w:color w:val="000000"/>
              </w:rPr>
            </w:pPr>
            <w:r w:rsidRPr="00F05DAE">
              <w:rPr>
                <w:rFonts w:cs="Calibri"/>
                <w:color w:val="000000"/>
              </w:rPr>
              <w:t>Cena v Kč bez</w:t>
            </w:r>
          </w:p>
        </w:tc>
        <w:tc>
          <w:tcPr>
            <w:tcW w:w="820" w:type="dxa"/>
            <w:tcBorders>
              <w:top w:val="single" w:sz="8" w:space="0" w:color="auto"/>
              <w:left w:val="nil"/>
              <w:bottom w:val="nil"/>
              <w:right w:val="single" w:sz="8" w:space="0" w:color="auto"/>
            </w:tcBorders>
            <w:shd w:val="clear" w:color="000000" w:fill="FCE4D6"/>
            <w:noWrap/>
            <w:vAlign w:val="bottom"/>
            <w:hideMark/>
          </w:tcPr>
          <w:p w14:paraId="7FA9E5D1" w14:textId="77777777" w:rsidR="00386878" w:rsidRPr="00F05DAE" w:rsidRDefault="00386878" w:rsidP="00D831AC">
            <w:pPr>
              <w:ind w:left="0" w:firstLine="0"/>
              <w:jc w:val="left"/>
              <w:rPr>
                <w:rFonts w:cs="Calibri"/>
                <w:color w:val="000000"/>
              </w:rPr>
            </w:pPr>
            <w:r w:rsidRPr="00F05DAE">
              <w:rPr>
                <w:rFonts w:cs="Calibri"/>
                <w:color w:val="000000"/>
              </w:rPr>
              <w:t xml:space="preserve">Sazba </w:t>
            </w:r>
          </w:p>
        </w:tc>
        <w:tc>
          <w:tcPr>
            <w:tcW w:w="1061" w:type="dxa"/>
            <w:tcBorders>
              <w:top w:val="single" w:sz="8" w:space="0" w:color="auto"/>
              <w:left w:val="nil"/>
              <w:bottom w:val="nil"/>
              <w:right w:val="single" w:sz="8" w:space="0" w:color="auto"/>
            </w:tcBorders>
            <w:shd w:val="clear" w:color="000000" w:fill="FCE4D6"/>
            <w:noWrap/>
            <w:vAlign w:val="bottom"/>
            <w:hideMark/>
          </w:tcPr>
          <w:p w14:paraId="33E26EE6" w14:textId="77777777" w:rsidR="00386878" w:rsidRPr="00F05DAE" w:rsidRDefault="00386878" w:rsidP="00D831AC">
            <w:pPr>
              <w:ind w:left="0" w:firstLine="0"/>
              <w:jc w:val="left"/>
              <w:rPr>
                <w:rFonts w:cs="Calibri"/>
                <w:color w:val="000000"/>
              </w:rPr>
            </w:pPr>
            <w:r w:rsidRPr="00F05DAE">
              <w:rPr>
                <w:rFonts w:cs="Calibri"/>
                <w:color w:val="000000"/>
              </w:rPr>
              <w:t xml:space="preserve">DPH </w:t>
            </w:r>
          </w:p>
        </w:tc>
        <w:tc>
          <w:tcPr>
            <w:tcW w:w="1420" w:type="dxa"/>
            <w:tcBorders>
              <w:top w:val="single" w:sz="8" w:space="0" w:color="auto"/>
              <w:left w:val="nil"/>
              <w:bottom w:val="nil"/>
              <w:right w:val="single" w:sz="8" w:space="0" w:color="auto"/>
            </w:tcBorders>
            <w:shd w:val="clear" w:color="000000" w:fill="FCE4D6"/>
            <w:noWrap/>
            <w:vAlign w:val="bottom"/>
            <w:hideMark/>
          </w:tcPr>
          <w:p w14:paraId="10C53DA8" w14:textId="77777777" w:rsidR="00386878" w:rsidRPr="00F05DAE" w:rsidRDefault="00386878" w:rsidP="00D831AC">
            <w:pPr>
              <w:ind w:left="0" w:firstLine="0"/>
              <w:jc w:val="left"/>
              <w:rPr>
                <w:rFonts w:cs="Calibri"/>
                <w:color w:val="000000"/>
              </w:rPr>
            </w:pPr>
            <w:r w:rsidRPr="00F05DAE">
              <w:rPr>
                <w:rFonts w:cs="Calibri"/>
                <w:color w:val="000000"/>
              </w:rPr>
              <w:t xml:space="preserve">Cena v Kč </w:t>
            </w:r>
          </w:p>
        </w:tc>
        <w:tc>
          <w:tcPr>
            <w:tcW w:w="1660" w:type="dxa"/>
            <w:tcBorders>
              <w:top w:val="single" w:sz="8" w:space="0" w:color="auto"/>
              <w:left w:val="nil"/>
              <w:bottom w:val="nil"/>
              <w:right w:val="single" w:sz="8" w:space="0" w:color="auto"/>
            </w:tcBorders>
            <w:shd w:val="clear" w:color="000000" w:fill="FCE4D6"/>
            <w:noWrap/>
            <w:vAlign w:val="bottom"/>
            <w:hideMark/>
          </w:tcPr>
          <w:p w14:paraId="79DB102C" w14:textId="77777777" w:rsidR="00386878" w:rsidRPr="00F05DAE" w:rsidRDefault="00386878" w:rsidP="00D831AC">
            <w:pPr>
              <w:ind w:left="0" w:firstLine="0"/>
              <w:jc w:val="left"/>
              <w:rPr>
                <w:rFonts w:cs="Calibri"/>
                <w:color w:val="000000"/>
              </w:rPr>
            </w:pPr>
            <w:r w:rsidRPr="00F05DAE">
              <w:rPr>
                <w:rFonts w:cs="Calibri"/>
                <w:color w:val="000000"/>
              </w:rPr>
              <w:t xml:space="preserve">Cena v Kč celkem </w:t>
            </w:r>
          </w:p>
        </w:tc>
      </w:tr>
      <w:tr w:rsidR="00386878" w:rsidRPr="00F05DAE" w14:paraId="7A46EC62" w14:textId="77777777" w:rsidTr="00D831AC">
        <w:trPr>
          <w:trHeight w:val="315"/>
        </w:trPr>
        <w:tc>
          <w:tcPr>
            <w:tcW w:w="1660" w:type="dxa"/>
            <w:tcBorders>
              <w:top w:val="nil"/>
              <w:left w:val="single" w:sz="8" w:space="0" w:color="auto"/>
              <w:bottom w:val="single" w:sz="8" w:space="0" w:color="auto"/>
              <w:right w:val="single" w:sz="8" w:space="0" w:color="auto"/>
            </w:tcBorders>
            <w:shd w:val="clear" w:color="000000" w:fill="FCE4D6"/>
            <w:noWrap/>
            <w:vAlign w:val="bottom"/>
            <w:hideMark/>
          </w:tcPr>
          <w:p w14:paraId="314CCE4A" w14:textId="77777777" w:rsidR="00386878" w:rsidRPr="00F05DAE" w:rsidRDefault="00386878" w:rsidP="00D831AC">
            <w:pPr>
              <w:ind w:left="0" w:firstLine="0"/>
              <w:jc w:val="left"/>
              <w:rPr>
                <w:rFonts w:cs="Calibri"/>
                <w:color w:val="000000"/>
              </w:rPr>
            </w:pPr>
            <w:r w:rsidRPr="00F05DAE">
              <w:rPr>
                <w:rFonts w:cs="Calibri"/>
                <w:color w:val="000000"/>
              </w:rPr>
              <w:t> </w:t>
            </w:r>
          </w:p>
        </w:tc>
        <w:tc>
          <w:tcPr>
            <w:tcW w:w="760" w:type="dxa"/>
            <w:tcBorders>
              <w:top w:val="nil"/>
              <w:left w:val="nil"/>
              <w:bottom w:val="single" w:sz="8" w:space="0" w:color="auto"/>
              <w:right w:val="single" w:sz="8" w:space="0" w:color="auto"/>
            </w:tcBorders>
            <w:shd w:val="clear" w:color="000000" w:fill="FCE4D6"/>
            <w:noWrap/>
            <w:vAlign w:val="bottom"/>
            <w:hideMark/>
          </w:tcPr>
          <w:p w14:paraId="6A92BD0E" w14:textId="77777777" w:rsidR="00386878" w:rsidRPr="00F05DAE" w:rsidRDefault="00386878" w:rsidP="00D831AC">
            <w:pPr>
              <w:ind w:left="0" w:firstLine="0"/>
              <w:jc w:val="left"/>
              <w:rPr>
                <w:rFonts w:cs="Calibri"/>
                <w:color w:val="000000"/>
              </w:rPr>
            </w:pPr>
            <w:r w:rsidRPr="00F05DAE">
              <w:rPr>
                <w:rFonts w:cs="Calibri"/>
                <w:color w:val="000000"/>
              </w:rPr>
              <w:t> </w:t>
            </w:r>
          </w:p>
        </w:tc>
        <w:tc>
          <w:tcPr>
            <w:tcW w:w="1400" w:type="dxa"/>
            <w:tcBorders>
              <w:top w:val="nil"/>
              <w:left w:val="nil"/>
              <w:bottom w:val="single" w:sz="8" w:space="0" w:color="auto"/>
              <w:right w:val="single" w:sz="8" w:space="0" w:color="auto"/>
            </w:tcBorders>
            <w:shd w:val="clear" w:color="000000" w:fill="FCE4D6"/>
            <w:noWrap/>
            <w:vAlign w:val="bottom"/>
            <w:hideMark/>
          </w:tcPr>
          <w:p w14:paraId="1A6BA991" w14:textId="77777777" w:rsidR="00386878" w:rsidRPr="00F05DAE" w:rsidRDefault="00386878" w:rsidP="00D831AC">
            <w:pPr>
              <w:ind w:left="0" w:firstLine="0"/>
              <w:jc w:val="left"/>
              <w:rPr>
                <w:rFonts w:cs="Calibri"/>
                <w:color w:val="000000"/>
              </w:rPr>
            </w:pPr>
            <w:r w:rsidRPr="00F05DAE">
              <w:rPr>
                <w:rFonts w:cs="Calibri"/>
                <w:color w:val="000000"/>
              </w:rPr>
              <w:t xml:space="preserve"> DPH za 1 kus</w:t>
            </w:r>
          </w:p>
        </w:tc>
        <w:tc>
          <w:tcPr>
            <w:tcW w:w="820" w:type="dxa"/>
            <w:tcBorders>
              <w:top w:val="nil"/>
              <w:left w:val="nil"/>
              <w:bottom w:val="single" w:sz="8" w:space="0" w:color="auto"/>
              <w:right w:val="single" w:sz="8" w:space="0" w:color="auto"/>
            </w:tcBorders>
            <w:shd w:val="clear" w:color="000000" w:fill="FCE4D6"/>
            <w:noWrap/>
            <w:vAlign w:val="bottom"/>
            <w:hideMark/>
          </w:tcPr>
          <w:p w14:paraId="2F54CD3C" w14:textId="77777777" w:rsidR="00386878" w:rsidRPr="00F05DAE" w:rsidRDefault="00386878" w:rsidP="00D831AC">
            <w:pPr>
              <w:ind w:left="0" w:firstLine="0"/>
              <w:jc w:val="left"/>
              <w:rPr>
                <w:rFonts w:cs="Calibri"/>
                <w:color w:val="000000"/>
              </w:rPr>
            </w:pPr>
            <w:r w:rsidRPr="00F05DAE">
              <w:rPr>
                <w:rFonts w:cs="Calibri"/>
                <w:color w:val="000000"/>
              </w:rPr>
              <w:t>DPH</w:t>
            </w:r>
          </w:p>
        </w:tc>
        <w:tc>
          <w:tcPr>
            <w:tcW w:w="1061" w:type="dxa"/>
            <w:tcBorders>
              <w:top w:val="nil"/>
              <w:left w:val="nil"/>
              <w:bottom w:val="single" w:sz="8" w:space="0" w:color="auto"/>
              <w:right w:val="single" w:sz="8" w:space="0" w:color="auto"/>
            </w:tcBorders>
            <w:shd w:val="clear" w:color="000000" w:fill="FCE4D6"/>
            <w:noWrap/>
            <w:vAlign w:val="bottom"/>
            <w:hideMark/>
          </w:tcPr>
          <w:p w14:paraId="63523B0E" w14:textId="77777777" w:rsidR="00386878" w:rsidRPr="00F05DAE" w:rsidRDefault="00386878" w:rsidP="00D831AC">
            <w:pPr>
              <w:ind w:left="0" w:firstLine="0"/>
              <w:jc w:val="left"/>
              <w:rPr>
                <w:rFonts w:cs="Calibri"/>
                <w:color w:val="000000"/>
              </w:rPr>
            </w:pPr>
            <w:r w:rsidRPr="00F05DAE">
              <w:rPr>
                <w:rFonts w:cs="Calibri"/>
                <w:color w:val="000000"/>
              </w:rPr>
              <w:t> </w:t>
            </w:r>
          </w:p>
        </w:tc>
        <w:tc>
          <w:tcPr>
            <w:tcW w:w="1420" w:type="dxa"/>
            <w:tcBorders>
              <w:top w:val="nil"/>
              <w:left w:val="nil"/>
              <w:bottom w:val="single" w:sz="8" w:space="0" w:color="auto"/>
              <w:right w:val="single" w:sz="8" w:space="0" w:color="auto"/>
            </w:tcBorders>
            <w:shd w:val="clear" w:color="000000" w:fill="FCE4D6"/>
            <w:noWrap/>
            <w:vAlign w:val="bottom"/>
            <w:hideMark/>
          </w:tcPr>
          <w:p w14:paraId="64B07421" w14:textId="77777777" w:rsidR="00386878" w:rsidRPr="00F05DAE" w:rsidRDefault="00386878" w:rsidP="00D831AC">
            <w:pPr>
              <w:ind w:left="0" w:firstLine="0"/>
              <w:jc w:val="left"/>
              <w:rPr>
                <w:rFonts w:cs="Calibri"/>
                <w:color w:val="000000"/>
              </w:rPr>
            </w:pPr>
            <w:r w:rsidRPr="00F05DAE">
              <w:rPr>
                <w:rFonts w:cs="Calibri"/>
                <w:color w:val="000000"/>
              </w:rPr>
              <w:t>vč. DPH</w:t>
            </w:r>
            <w:r>
              <w:rPr>
                <w:rFonts w:cs="Calibri"/>
                <w:color w:val="000000"/>
              </w:rPr>
              <w:t xml:space="preserve"> 1 ks</w:t>
            </w:r>
          </w:p>
        </w:tc>
        <w:tc>
          <w:tcPr>
            <w:tcW w:w="1660" w:type="dxa"/>
            <w:tcBorders>
              <w:top w:val="nil"/>
              <w:left w:val="nil"/>
              <w:bottom w:val="single" w:sz="8" w:space="0" w:color="auto"/>
              <w:right w:val="single" w:sz="8" w:space="0" w:color="auto"/>
            </w:tcBorders>
            <w:shd w:val="clear" w:color="000000" w:fill="FCE4D6"/>
            <w:noWrap/>
            <w:vAlign w:val="bottom"/>
            <w:hideMark/>
          </w:tcPr>
          <w:p w14:paraId="60641357" w14:textId="77777777" w:rsidR="00386878" w:rsidRPr="00F05DAE" w:rsidRDefault="00386878" w:rsidP="00D831AC">
            <w:pPr>
              <w:ind w:left="0" w:firstLine="0"/>
              <w:jc w:val="left"/>
              <w:rPr>
                <w:rFonts w:cs="Calibri"/>
                <w:color w:val="000000"/>
              </w:rPr>
            </w:pPr>
            <w:r w:rsidRPr="00F05DAE">
              <w:rPr>
                <w:rFonts w:cs="Calibri"/>
                <w:color w:val="000000"/>
              </w:rPr>
              <w:t>včetně DPH</w:t>
            </w:r>
          </w:p>
        </w:tc>
      </w:tr>
      <w:tr w:rsidR="00386878" w:rsidRPr="00F05DAE" w14:paraId="4AFDD704" w14:textId="77777777" w:rsidTr="00D831AC">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DE76E81" w14:textId="77777777" w:rsidR="00386878" w:rsidRPr="00F05DAE" w:rsidRDefault="00386878" w:rsidP="00D831AC">
            <w:pPr>
              <w:ind w:left="0" w:firstLine="0"/>
              <w:jc w:val="left"/>
              <w:rPr>
                <w:rFonts w:ascii="Times New Roman" w:hAnsi="Times New Roman"/>
                <w:color w:val="000000"/>
                <w:sz w:val="24"/>
                <w:szCs w:val="24"/>
              </w:rPr>
            </w:pPr>
            <w:r w:rsidRPr="00F05DAE">
              <w:rPr>
                <w:rFonts w:ascii="Times New Roman" w:hAnsi="Times New Roman"/>
                <w:color w:val="000000"/>
                <w:sz w:val="24"/>
                <w:szCs w:val="24"/>
              </w:rPr>
              <w:t>Kancelářské PC</w:t>
            </w:r>
          </w:p>
        </w:tc>
        <w:tc>
          <w:tcPr>
            <w:tcW w:w="760" w:type="dxa"/>
            <w:tcBorders>
              <w:top w:val="nil"/>
              <w:left w:val="nil"/>
              <w:bottom w:val="single" w:sz="4" w:space="0" w:color="auto"/>
              <w:right w:val="single" w:sz="4" w:space="0" w:color="auto"/>
            </w:tcBorders>
            <w:shd w:val="clear" w:color="auto" w:fill="auto"/>
            <w:noWrap/>
            <w:vAlign w:val="center"/>
            <w:hideMark/>
          </w:tcPr>
          <w:p w14:paraId="02870AEE" w14:textId="77777777" w:rsidR="00386878" w:rsidRPr="00F05DAE" w:rsidRDefault="00386878" w:rsidP="00D831AC">
            <w:pPr>
              <w:ind w:left="0" w:firstLine="0"/>
              <w:jc w:val="right"/>
              <w:rPr>
                <w:rFonts w:cs="Calibri"/>
                <w:color w:val="000000"/>
              </w:rPr>
            </w:pPr>
            <w:r w:rsidRPr="00F05DAE">
              <w:rPr>
                <w:rFonts w:cs="Calibri"/>
                <w:color w:val="000000"/>
              </w:rPr>
              <w:t>3</w:t>
            </w:r>
          </w:p>
        </w:tc>
        <w:tc>
          <w:tcPr>
            <w:tcW w:w="1400" w:type="dxa"/>
            <w:tcBorders>
              <w:top w:val="nil"/>
              <w:left w:val="nil"/>
              <w:bottom w:val="single" w:sz="4" w:space="0" w:color="auto"/>
              <w:right w:val="single" w:sz="4" w:space="0" w:color="auto"/>
            </w:tcBorders>
            <w:shd w:val="clear" w:color="auto" w:fill="auto"/>
            <w:noWrap/>
            <w:vAlign w:val="bottom"/>
          </w:tcPr>
          <w:p w14:paraId="11BB0B8E" w14:textId="77777777" w:rsidR="00386878" w:rsidRPr="00F05DAE" w:rsidRDefault="00386878" w:rsidP="00D831AC">
            <w:pPr>
              <w:ind w:left="0" w:firstLine="0"/>
              <w:jc w:val="right"/>
              <w:rPr>
                <w:rFonts w:cs="Calibri"/>
                <w:color w:val="000000"/>
              </w:rPr>
            </w:pPr>
          </w:p>
        </w:tc>
        <w:tc>
          <w:tcPr>
            <w:tcW w:w="820" w:type="dxa"/>
            <w:tcBorders>
              <w:top w:val="nil"/>
              <w:left w:val="nil"/>
              <w:bottom w:val="single" w:sz="4" w:space="0" w:color="auto"/>
              <w:right w:val="single" w:sz="4" w:space="0" w:color="auto"/>
            </w:tcBorders>
            <w:shd w:val="clear" w:color="auto" w:fill="auto"/>
            <w:noWrap/>
            <w:vAlign w:val="bottom"/>
          </w:tcPr>
          <w:p w14:paraId="4FB6F7D1" w14:textId="77777777" w:rsidR="00386878" w:rsidRPr="00F05DAE" w:rsidRDefault="00386878" w:rsidP="00D831AC">
            <w:pPr>
              <w:ind w:left="0" w:firstLine="0"/>
              <w:jc w:val="right"/>
              <w:rPr>
                <w:rFonts w:cs="Calibri"/>
                <w:color w:val="000000"/>
              </w:rPr>
            </w:pPr>
          </w:p>
        </w:tc>
        <w:tc>
          <w:tcPr>
            <w:tcW w:w="1061" w:type="dxa"/>
            <w:tcBorders>
              <w:top w:val="nil"/>
              <w:left w:val="nil"/>
              <w:bottom w:val="single" w:sz="4" w:space="0" w:color="auto"/>
              <w:right w:val="single" w:sz="4" w:space="0" w:color="auto"/>
            </w:tcBorders>
            <w:shd w:val="clear" w:color="auto" w:fill="auto"/>
            <w:noWrap/>
            <w:vAlign w:val="bottom"/>
          </w:tcPr>
          <w:p w14:paraId="394DE45E" w14:textId="77777777" w:rsidR="00386878" w:rsidRPr="00F05DAE" w:rsidRDefault="00386878" w:rsidP="00D831AC">
            <w:pPr>
              <w:ind w:left="0" w:firstLine="0"/>
              <w:jc w:val="right"/>
              <w:rPr>
                <w:rFonts w:cs="Calibri"/>
                <w:color w:val="000000"/>
              </w:rPr>
            </w:pPr>
          </w:p>
        </w:tc>
        <w:tc>
          <w:tcPr>
            <w:tcW w:w="1420" w:type="dxa"/>
            <w:tcBorders>
              <w:top w:val="nil"/>
              <w:left w:val="nil"/>
              <w:bottom w:val="single" w:sz="4" w:space="0" w:color="auto"/>
              <w:right w:val="single" w:sz="4" w:space="0" w:color="auto"/>
            </w:tcBorders>
            <w:shd w:val="clear" w:color="auto" w:fill="auto"/>
            <w:noWrap/>
            <w:vAlign w:val="bottom"/>
          </w:tcPr>
          <w:p w14:paraId="7C3EC303" w14:textId="77777777" w:rsidR="00386878" w:rsidRPr="00F05DAE" w:rsidRDefault="00386878" w:rsidP="00D831AC">
            <w:pPr>
              <w:ind w:left="0" w:firstLine="0"/>
              <w:jc w:val="right"/>
              <w:rPr>
                <w:rFonts w:cs="Calibri"/>
                <w:color w:val="000000"/>
              </w:rPr>
            </w:pPr>
          </w:p>
        </w:tc>
        <w:tc>
          <w:tcPr>
            <w:tcW w:w="1660" w:type="dxa"/>
            <w:tcBorders>
              <w:top w:val="nil"/>
              <w:left w:val="nil"/>
              <w:bottom w:val="single" w:sz="4" w:space="0" w:color="auto"/>
              <w:right w:val="single" w:sz="4" w:space="0" w:color="auto"/>
            </w:tcBorders>
            <w:shd w:val="clear" w:color="auto" w:fill="auto"/>
            <w:noWrap/>
            <w:vAlign w:val="bottom"/>
          </w:tcPr>
          <w:p w14:paraId="0ECC3444" w14:textId="77777777" w:rsidR="00386878" w:rsidRPr="00F05DAE" w:rsidRDefault="00386878" w:rsidP="00D831AC">
            <w:pPr>
              <w:ind w:left="0" w:firstLine="0"/>
              <w:jc w:val="right"/>
              <w:rPr>
                <w:rFonts w:cs="Calibri"/>
                <w:color w:val="000000"/>
              </w:rPr>
            </w:pPr>
          </w:p>
        </w:tc>
      </w:tr>
      <w:tr w:rsidR="00386878" w:rsidRPr="00F05DAE" w14:paraId="3DD6AD9F" w14:textId="77777777" w:rsidTr="00D831AC">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72E84C8" w14:textId="77777777" w:rsidR="00386878" w:rsidRPr="00F05DAE" w:rsidRDefault="00386878" w:rsidP="00D831AC">
            <w:pPr>
              <w:ind w:left="0" w:firstLine="0"/>
              <w:jc w:val="left"/>
              <w:rPr>
                <w:rFonts w:ascii="Times New Roman" w:hAnsi="Times New Roman"/>
                <w:color w:val="000000"/>
                <w:sz w:val="24"/>
                <w:szCs w:val="24"/>
              </w:rPr>
            </w:pPr>
            <w:r w:rsidRPr="00F05DAE">
              <w:rPr>
                <w:rFonts w:ascii="Times New Roman" w:hAnsi="Times New Roman"/>
                <w:color w:val="000000"/>
                <w:sz w:val="24"/>
                <w:szCs w:val="24"/>
              </w:rPr>
              <w:t>Monitor 27“ </w:t>
            </w:r>
          </w:p>
        </w:tc>
        <w:tc>
          <w:tcPr>
            <w:tcW w:w="760" w:type="dxa"/>
            <w:tcBorders>
              <w:top w:val="nil"/>
              <w:left w:val="nil"/>
              <w:bottom w:val="single" w:sz="4" w:space="0" w:color="auto"/>
              <w:right w:val="single" w:sz="4" w:space="0" w:color="auto"/>
            </w:tcBorders>
            <w:shd w:val="clear" w:color="auto" w:fill="auto"/>
            <w:noWrap/>
            <w:vAlign w:val="center"/>
            <w:hideMark/>
          </w:tcPr>
          <w:p w14:paraId="1EA89558" w14:textId="77777777" w:rsidR="00386878" w:rsidRPr="00F05DAE" w:rsidRDefault="00386878" w:rsidP="00D831AC">
            <w:pPr>
              <w:ind w:left="0" w:firstLine="0"/>
              <w:jc w:val="right"/>
              <w:rPr>
                <w:rFonts w:cs="Calibri"/>
                <w:color w:val="000000"/>
              </w:rPr>
            </w:pPr>
            <w:r>
              <w:rPr>
                <w:rFonts w:cs="Calibri"/>
                <w:color w:val="000000"/>
              </w:rPr>
              <w:t>2</w:t>
            </w:r>
          </w:p>
        </w:tc>
        <w:tc>
          <w:tcPr>
            <w:tcW w:w="1400" w:type="dxa"/>
            <w:tcBorders>
              <w:top w:val="nil"/>
              <w:left w:val="nil"/>
              <w:bottom w:val="single" w:sz="4" w:space="0" w:color="auto"/>
              <w:right w:val="single" w:sz="4" w:space="0" w:color="auto"/>
            </w:tcBorders>
            <w:shd w:val="clear" w:color="auto" w:fill="auto"/>
            <w:noWrap/>
            <w:vAlign w:val="bottom"/>
          </w:tcPr>
          <w:p w14:paraId="44761CA5" w14:textId="77777777" w:rsidR="00386878" w:rsidRPr="00F05DAE" w:rsidRDefault="00386878" w:rsidP="00D831AC">
            <w:pPr>
              <w:ind w:left="0" w:firstLine="0"/>
              <w:jc w:val="right"/>
              <w:rPr>
                <w:rFonts w:cs="Calibri"/>
                <w:color w:val="000000"/>
              </w:rPr>
            </w:pPr>
          </w:p>
        </w:tc>
        <w:tc>
          <w:tcPr>
            <w:tcW w:w="820" w:type="dxa"/>
            <w:tcBorders>
              <w:top w:val="nil"/>
              <w:left w:val="nil"/>
              <w:bottom w:val="single" w:sz="4" w:space="0" w:color="auto"/>
              <w:right w:val="single" w:sz="4" w:space="0" w:color="auto"/>
            </w:tcBorders>
            <w:shd w:val="clear" w:color="auto" w:fill="auto"/>
            <w:noWrap/>
            <w:vAlign w:val="bottom"/>
          </w:tcPr>
          <w:p w14:paraId="0235D151" w14:textId="77777777" w:rsidR="00386878" w:rsidRPr="00F05DAE" w:rsidRDefault="00386878" w:rsidP="00D831AC">
            <w:pPr>
              <w:ind w:left="0" w:firstLine="0"/>
              <w:jc w:val="right"/>
              <w:rPr>
                <w:rFonts w:cs="Calibri"/>
                <w:color w:val="000000"/>
              </w:rPr>
            </w:pPr>
          </w:p>
        </w:tc>
        <w:tc>
          <w:tcPr>
            <w:tcW w:w="1061" w:type="dxa"/>
            <w:tcBorders>
              <w:top w:val="nil"/>
              <w:left w:val="nil"/>
              <w:bottom w:val="single" w:sz="4" w:space="0" w:color="auto"/>
              <w:right w:val="single" w:sz="4" w:space="0" w:color="auto"/>
            </w:tcBorders>
            <w:shd w:val="clear" w:color="auto" w:fill="auto"/>
            <w:noWrap/>
            <w:vAlign w:val="bottom"/>
          </w:tcPr>
          <w:p w14:paraId="65ABCF10" w14:textId="77777777" w:rsidR="00386878" w:rsidRPr="00F05DAE" w:rsidRDefault="00386878" w:rsidP="00D831AC">
            <w:pPr>
              <w:ind w:left="0" w:firstLine="0"/>
              <w:jc w:val="right"/>
              <w:rPr>
                <w:rFonts w:cs="Calibri"/>
                <w:color w:val="000000"/>
              </w:rPr>
            </w:pPr>
          </w:p>
        </w:tc>
        <w:tc>
          <w:tcPr>
            <w:tcW w:w="1420" w:type="dxa"/>
            <w:tcBorders>
              <w:top w:val="nil"/>
              <w:left w:val="nil"/>
              <w:bottom w:val="single" w:sz="4" w:space="0" w:color="auto"/>
              <w:right w:val="single" w:sz="4" w:space="0" w:color="auto"/>
            </w:tcBorders>
            <w:shd w:val="clear" w:color="auto" w:fill="auto"/>
            <w:noWrap/>
            <w:vAlign w:val="bottom"/>
          </w:tcPr>
          <w:p w14:paraId="0B339353" w14:textId="77777777" w:rsidR="00386878" w:rsidRPr="00F05DAE" w:rsidRDefault="00386878" w:rsidP="00D831AC">
            <w:pPr>
              <w:ind w:left="0" w:firstLine="0"/>
              <w:jc w:val="right"/>
              <w:rPr>
                <w:rFonts w:cs="Calibri"/>
                <w:color w:val="000000"/>
              </w:rPr>
            </w:pPr>
          </w:p>
        </w:tc>
        <w:tc>
          <w:tcPr>
            <w:tcW w:w="1660" w:type="dxa"/>
            <w:tcBorders>
              <w:top w:val="nil"/>
              <w:left w:val="nil"/>
              <w:bottom w:val="single" w:sz="4" w:space="0" w:color="auto"/>
              <w:right w:val="single" w:sz="4" w:space="0" w:color="auto"/>
            </w:tcBorders>
            <w:shd w:val="clear" w:color="auto" w:fill="auto"/>
            <w:noWrap/>
            <w:vAlign w:val="bottom"/>
          </w:tcPr>
          <w:p w14:paraId="54A7A0F5" w14:textId="77777777" w:rsidR="00386878" w:rsidRPr="00F05DAE" w:rsidRDefault="00386878" w:rsidP="00D831AC">
            <w:pPr>
              <w:ind w:left="0" w:firstLine="0"/>
              <w:jc w:val="right"/>
              <w:rPr>
                <w:rFonts w:cs="Calibri"/>
                <w:color w:val="000000"/>
              </w:rPr>
            </w:pPr>
          </w:p>
        </w:tc>
      </w:tr>
      <w:tr w:rsidR="00386878" w:rsidRPr="00F05DAE" w14:paraId="139028DA" w14:textId="77777777" w:rsidTr="00D831AC">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FCF85B3" w14:textId="77777777" w:rsidR="00386878" w:rsidRPr="00F05DAE" w:rsidRDefault="00386878" w:rsidP="00D831AC">
            <w:pPr>
              <w:ind w:left="0" w:firstLine="0"/>
              <w:jc w:val="left"/>
              <w:rPr>
                <w:rFonts w:ascii="Times New Roman" w:hAnsi="Times New Roman"/>
                <w:color w:val="000000"/>
                <w:sz w:val="24"/>
                <w:szCs w:val="24"/>
              </w:rPr>
            </w:pPr>
            <w:r w:rsidRPr="00F05DAE">
              <w:rPr>
                <w:rFonts w:ascii="Times New Roman" w:hAnsi="Times New Roman"/>
                <w:color w:val="000000"/>
                <w:sz w:val="24"/>
                <w:szCs w:val="24"/>
              </w:rPr>
              <w:t>Notebook</w:t>
            </w:r>
          </w:p>
        </w:tc>
        <w:tc>
          <w:tcPr>
            <w:tcW w:w="760" w:type="dxa"/>
            <w:tcBorders>
              <w:top w:val="nil"/>
              <w:left w:val="nil"/>
              <w:bottom w:val="single" w:sz="4" w:space="0" w:color="auto"/>
              <w:right w:val="single" w:sz="4" w:space="0" w:color="auto"/>
            </w:tcBorders>
            <w:shd w:val="clear" w:color="auto" w:fill="auto"/>
            <w:noWrap/>
            <w:vAlign w:val="center"/>
            <w:hideMark/>
          </w:tcPr>
          <w:p w14:paraId="0749152C" w14:textId="77777777" w:rsidR="00386878" w:rsidRPr="00F05DAE" w:rsidRDefault="00386878" w:rsidP="00D831AC">
            <w:pPr>
              <w:ind w:left="0" w:firstLine="0"/>
              <w:jc w:val="right"/>
              <w:rPr>
                <w:rFonts w:cs="Calibri"/>
                <w:color w:val="000000"/>
              </w:rPr>
            </w:pPr>
            <w:r w:rsidRPr="00F05DAE">
              <w:rPr>
                <w:rFonts w:cs="Calibri"/>
                <w:color w:val="000000"/>
              </w:rPr>
              <w:t>5</w:t>
            </w:r>
          </w:p>
        </w:tc>
        <w:tc>
          <w:tcPr>
            <w:tcW w:w="1400" w:type="dxa"/>
            <w:tcBorders>
              <w:top w:val="nil"/>
              <w:left w:val="nil"/>
              <w:bottom w:val="single" w:sz="4" w:space="0" w:color="auto"/>
              <w:right w:val="single" w:sz="4" w:space="0" w:color="auto"/>
            </w:tcBorders>
            <w:shd w:val="clear" w:color="auto" w:fill="auto"/>
            <w:noWrap/>
            <w:vAlign w:val="bottom"/>
          </w:tcPr>
          <w:p w14:paraId="19BDF741" w14:textId="77777777" w:rsidR="00386878" w:rsidRPr="00F05DAE" w:rsidRDefault="00386878" w:rsidP="00D831AC">
            <w:pPr>
              <w:ind w:left="0" w:firstLine="0"/>
              <w:jc w:val="right"/>
              <w:rPr>
                <w:rFonts w:cs="Calibri"/>
                <w:color w:val="000000"/>
              </w:rPr>
            </w:pPr>
          </w:p>
        </w:tc>
        <w:tc>
          <w:tcPr>
            <w:tcW w:w="820" w:type="dxa"/>
            <w:tcBorders>
              <w:top w:val="nil"/>
              <w:left w:val="nil"/>
              <w:bottom w:val="single" w:sz="4" w:space="0" w:color="auto"/>
              <w:right w:val="single" w:sz="4" w:space="0" w:color="auto"/>
            </w:tcBorders>
            <w:shd w:val="clear" w:color="auto" w:fill="auto"/>
            <w:noWrap/>
            <w:vAlign w:val="bottom"/>
          </w:tcPr>
          <w:p w14:paraId="27C329EB" w14:textId="77777777" w:rsidR="00386878" w:rsidRPr="00F05DAE" w:rsidRDefault="00386878" w:rsidP="00D831AC">
            <w:pPr>
              <w:ind w:left="0" w:firstLine="0"/>
              <w:jc w:val="right"/>
              <w:rPr>
                <w:rFonts w:cs="Calibri"/>
                <w:color w:val="000000"/>
              </w:rPr>
            </w:pPr>
          </w:p>
        </w:tc>
        <w:tc>
          <w:tcPr>
            <w:tcW w:w="1061" w:type="dxa"/>
            <w:tcBorders>
              <w:top w:val="nil"/>
              <w:left w:val="nil"/>
              <w:bottom w:val="single" w:sz="4" w:space="0" w:color="auto"/>
              <w:right w:val="single" w:sz="4" w:space="0" w:color="auto"/>
            </w:tcBorders>
            <w:shd w:val="clear" w:color="auto" w:fill="auto"/>
            <w:noWrap/>
            <w:vAlign w:val="bottom"/>
          </w:tcPr>
          <w:p w14:paraId="052BE3C8" w14:textId="77777777" w:rsidR="00386878" w:rsidRPr="00F05DAE" w:rsidRDefault="00386878" w:rsidP="00D831AC">
            <w:pPr>
              <w:ind w:left="0" w:firstLine="0"/>
              <w:jc w:val="right"/>
              <w:rPr>
                <w:rFonts w:cs="Calibri"/>
                <w:color w:val="000000"/>
              </w:rPr>
            </w:pPr>
          </w:p>
        </w:tc>
        <w:tc>
          <w:tcPr>
            <w:tcW w:w="1420" w:type="dxa"/>
            <w:tcBorders>
              <w:top w:val="nil"/>
              <w:left w:val="nil"/>
              <w:bottom w:val="single" w:sz="4" w:space="0" w:color="auto"/>
              <w:right w:val="single" w:sz="4" w:space="0" w:color="auto"/>
            </w:tcBorders>
            <w:shd w:val="clear" w:color="auto" w:fill="auto"/>
            <w:noWrap/>
            <w:vAlign w:val="bottom"/>
          </w:tcPr>
          <w:p w14:paraId="7FCE271A" w14:textId="77777777" w:rsidR="00386878" w:rsidRPr="00F05DAE" w:rsidRDefault="00386878" w:rsidP="00D831AC">
            <w:pPr>
              <w:ind w:left="0" w:firstLine="0"/>
              <w:jc w:val="right"/>
              <w:rPr>
                <w:rFonts w:cs="Calibri"/>
                <w:color w:val="000000"/>
              </w:rPr>
            </w:pPr>
          </w:p>
        </w:tc>
        <w:tc>
          <w:tcPr>
            <w:tcW w:w="1660" w:type="dxa"/>
            <w:tcBorders>
              <w:top w:val="nil"/>
              <w:left w:val="nil"/>
              <w:bottom w:val="single" w:sz="4" w:space="0" w:color="auto"/>
              <w:right w:val="single" w:sz="4" w:space="0" w:color="auto"/>
            </w:tcBorders>
            <w:shd w:val="clear" w:color="auto" w:fill="auto"/>
            <w:noWrap/>
            <w:vAlign w:val="bottom"/>
          </w:tcPr>
          <w:p w14:paraId="22BEFA2C" w14:textId="77777777" w:rsidR="00386878" w:rsidRPr="00F05DAE" w:rsidRDefault="00386878" w:rsidP="00D831AC">
            <w:pPr>
              <w:ind w:left="0" w:firstLine="0"/>
              <w:jc w:val="right"/>
              <w:rPr>
                <w:rFonts w:cs="Calibri"/>
                <w:color w:val="000000"/>
              </w:rPr>
            </w:pPr>
          </w:p>
        </w:tc>
      </w:tr>
      <w:tr w:rsidR="00386878" w:rsidRPr="00F05DAE" w14:paraId="304420B0" w14:textId="77777777" w:rsidTr="00D831AC">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C7BF5E2" w14:textId="77777777" w:rsidR="00386878" w:rsidRPr="00F05DAE" w:rsidRDefault="00386878" w:rsidP="00D831AC">
            <w:pPr>
              <w:ind w:left="0" w:firstLine="0"/>
              <w:jc w:val="left"/>
              <w:rPr>
                <w:rFonts w:cs="Calibri"/>
                <w:color w:val="000000"/>
              </w:rPr>
            </w:pPr>
            <w:r>
              <w:rPr>
                <w:rFonts w:cs="Calibri"/>
                <w:color w:val="000000"/>
              </w:rPr>
              <w:t>Server</w:t>
            </w:r>
          </w:p>
        </w:tc>
        <w:tc>
          <w:tcPr>
            <w:tcW w:w="760" w:type="dxa"/>
            <w:tcBorders>
              <w:top w:val="nil"/>
              <w:left w:val="nil"/>
              <w:bottom w:val="single" w:sz="4" w:space="0" w:color="auto"/>
              <w:right w:val="single" w:sz="4" w:space="0" w:color="auto"/>
            </w:tcBorders>
            <w:shd w:val="clear" w:color="auto" w:fill="auto"/>
            <w:noWrap/>
            <w:vAlign w:val="center"/>
            <w:hideMark/>
          </w:tcPr>
          <w:p w14:paraId="5A94ABE7" w14:textId="77777777" w:rsidR="00386878" w:rsidRPr="00F05DAE" w:rsidRDefault="00386878" w:rsidP="00D831AC">
            <w:pPr>
              <w:ind w:left="0" w:firstLine="0"/>
              <w:jc w:val="right"/>
              <w:rPr>
                <w:rFonts w:cs="Calibri"/>
                <w:color w:val="000000"/>
              </w:rPr>
            </w:pPr>
            <w:r>
              <w:rPr>
                <w:rFonts w:cs="Calibri"/>
                <w:color w:val="000000"/>
              </w:rPr>
              <w:t>1</w:t>
            </w:r>
          </w:p>
        </w:tc>
        <w:tc>
          <w:tcPr>
            <w:tcW w:w="1400" w:type="dxa"/>
            <w:tcBorders>
              <w:top w:val="nil"/>
              <w:left w:val="nil"/>
              <w:bottom w:val="single" w:sz="4" w:space="0" w:color="auto"/>
              <w:right w:val="single" w:sz="4" w:space="0" w:color="auto"/>
            </w:tcBorders>
            <w:shd w:val="clear" w:color="auto" w:fill="auto"/>
            <w:noWrap/>
            <w:vAlign w:val="bottom"/>
            <w:hideMark/>
          </w:tcPr>
          <w:p w14:paraId="14939DBA" w14:textId="77777777" w:rsidR="00386878" w:rsidRPr="00F05DAE" w:rsidRDefault="00386878" w:rsidP="00D831AC">
            <w:pPr>
              <w:ind w:left="0" w:firstLine="0"/>
              <w:jc w:val="right"/>
              <w:rPr>
                <w:rFonts w:cs="Calibri"/>
                <w:color w:val="000000"/>
              </w:rPr>
            </w:pPr>
          </w:p>
        </w:tc>
        <w:tc>
          <w:tcPr>
            <w:tcW w:w="820" w:type="dxa"/>
            <w:tcBorders>
              <w:top w:val="nil"/>
              <w:left w:val="nil"/>
              <w:bottom w:val="single" w:sz="4" w:space="0" w:color="auto"/>
              <w:right w:val="single" w:sz="4" w:space="0" w:color="auto"/>
            </w:tcBorders>
            <w:shd w:val="clear" w:color="auto" w:fill="auto"/>
            <w:noWrap/>
            <w:vAlign w:val="bottom"/>
          </w:tcPr>
          <w:p w14:paraId="7E16B61E" w14:textId="77777777" w:rsidR="00386878" w:rsidRPr="00F05DAE" w:rsidRDefault="00386878" w:rsidP="00D831AC">
            <w:pPr>
              <w:ind w:left="0" w:firstLine="0"/>
              <w:jc w:val="right"/>
              <w:rPr>
                <w:rFonts w:cs="Calibri"/>
                <w:color w:val="000000"/>
              </w:rPr>
            </w:pPr>
          </w:p>
        </w:tc>
        <w:tc>
          <w:tcPr>
            <w:tcW w:w="1061" w:type="dxa"/>
            <w:tcBorders>
              <w:top w:val="nil"/>
              <w:left w:val="nil"/>
              <w:bottom w:val="single" w:sz="4" w:space="0" w:color="auto"/>
              <w:right w:val="single" w:sz="4" w:space="0" w:color="auto"/>
            </w:tcBorders>
            <w:shd w:val="clear" w:color="auto" w:fill="auto"/>
            <w:noWrap/>
            <w:vAlign w:val="bottom"/>
          </w:tcPr>
          <w:p w14:paraId="48559D07" w14:textId="77777777" w:rsidR="00386878" w:rsidRPr="00F05DAE" w:rsidRDefault="00386878" w:rsidP="00D831AC">
            <w:pPr>
              <w:ind w:left="0" w:firstLine="0"/>
              <w:jc w:val="right"/>
              <w:rPr>
                <w:rFonts w:cs="Calibri"/>
                <w:color w:val="000000"/>
              </w:rPr>
            </w:pPr>
          </w:p>
        </w:tc>
        <w:tc>
          <w:tcPr>
            <w:tcW w:w="1420" w:type="dxa"/>
            <w:tcBorders>
              <w:top w:val="nil"/>
              <w:left w:val="nil"/>
              <w:bottom w:val="single" w:sz="4" w:space="0" w:color="auto"/>
              <w:right w:val="single" w:sz="4" w:space="0" w:color="auto"/>
            </w:tcBorders>
            <w:shd w:val="clear" w:color="auto" w:fill="auto"/>
            <w:noWrap/>
            <w:vAlign w:val="bottom"/>
          </w:tcPr>
          <w:p w14:paraId="1775E066" w14:textId="77777777" w:rsidR="00386878" w:rsidRPr="00F05DAE" w:rsidRDefault="00386878" w:rsidP="00D831AC">
            <w:pPr>
              <w:ind w:left="0" w:firstLine="0"/>
              <w:jc w:val="right"/>
              <w:rPr>
                <w:rFonts w:cs="Calibri"/>
                <w:color w:val="000000"/>
              </w:rPr>
            </w:pPr>
          </w:p>
        </w:tc>
        <w:tc>
          <w:tcPr>
            <w:tcW w:w="1660" w:type="dxa"/>
            <w:tcBorders>
              <w:top w:val="nil"/>
              <w:left w:val="nil"/>
              <w:bottom w:val="single" w:sz="4" w:space="0" w:color="auto"/>
              <w:right w:val="single" w:sz="4" w:space="0" w:color="auto"/>
            </w:tcBorders>
            <w:shd w:val="clear" w:color="auto" w:fill="auto"/>
            <w:noWrap/>
            <w:vAlign w:val="bottom"/>
          </w:tcPr>
          <w:p w14:paraId="202E6E24" w14:textId="77777777" w:rsidR="00386878" w:rsidRPr="00F05DAE" w:rsidRDefault="00386878" w:rsidP="00D831AC">
            <w:pPr>
              <w:ind w:left="0" w:firstLine="0"/>
              <w:jc w:val="right"/>
              <w:rPr>
                <w:rFonts w:cs="Calibri"/>
                <w:color w:val="000000"/>
              </w:rPr>
            </w:pPr>
          </w:p>
        </w:tc>
      </w:tr>
      <w:tr w:rsidR="00386878" w:rsidRPr="00F05DAE" w14:paraId="7E4EF6CD" w14:textId="77777777" w:rsidTr="00D831AC">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6CFF6" w14:textId="77777777" w:rsidR="00386878" w:rsidRDefault="00386878" w:rsidP="00D831AC">
            <w:pPr>
              <w:ind w:left="0" w:firstLine="0"/>
              <w:jc w:val="left"/>
              <w:rPr>
                <w:rFonts w:cs="Calibri"/>
                <w:color w:val="000000"/>
              </w:rPr>
            </w:pPr>
            <w:r>
              <w:rPr>
                <w:rFonts w:cs="Calibri"/>
                <w:color w:val="000000"/>
              </w:rPr>
              <w:t>Tiskárna</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5A84E9E8" w14:textId="77777777" w:rsidR="00386878" w:rsidRPr="00F05DAE" w:rsidRDefault="00386878" w:rsidP="00D831AC">
            <w:pPr>
              <w:ind w:left="0" w:firstLine="0"/>
              <w:jc w:val="right"/>
              <w:rPr>
                <w:rFonts w:cs="Calibri"/>
                <w:color w:val="000000"/>
              </w:rPr>
            </w:pPr>
            <w:r>
              <w:rPr>
                <w:rFonts w:cs="Calibri"/>
                <w:color w:val="000000"/>
              </w:rPr>
              <w:t>1</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380E4572" w14:textId="77777777" w:rsidR="00386878" w:rsidRPr="00F05DAE" w:rsidRDefault="00386878" w:rsidP="00D831AC">
            <w:pPr>
              <w:ind w:left="0" w:firstLine="0"/>
              <w:jc w:val="right"/>
              <w:rPr>
                <w:rFonts w:cs="Calibri"/>
                <w:color w:val="000000"/>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68AE9ED" w14:textId="77777777" w:rsidR="00386878" w:rsidRPr="00F05DAE" w:rsidRDefault="00386878" w:rsidP="00D831AC">
            <w:pPr>
              <w:ind w:left="0" w:firstLine="0"/>
              <w:jc w:val="right"/>
              <w:rPr>
                <w:rFonts w:cs="Calibri"/>
                <w:color w:val="000000"/>
              </w:rPr>
            </w:pPr>
          </w:p>
        </w:tc>
        <w:tc>
          <w:tcPr>
            <w:tcW w:w="1061" w:type="dxa"/>
            <w:tcBorders>
              <w:top w:val="single" w:sz="4" w:space="0" w:color="auto"/>
              <w:left w:val="nil"/>
              <w:bottom w:val="single" w:sz="4" w:space="0" w:color="auto"/>
              <w:right w:val="single" w:sz="4" w:space="0" w:color="auto"/>
            </w:tcBorders>
            <w:shd w:val="clear" w:color="auto" w:fill="auto"/>
            <w:noWrap/>
            <w:vAlign w:val="bottom"/>
          </w:tcPr>
          <w:p w14:paraId="6A3CF5D2" w14:textId="77777777" w:rsidR="00386878" w:rsidRPr="00F05DAE" w:rsidRDefault="00386878" w:rsidP="00D831AC">
            <w:pPr>
              <w:ind w:left="0" w:firstLine="0"/>
              <w:jc w:val="right"/>
              <w:rPr>
                <w:rFonts w:cs="Calibri"/>
                <w:color w:val="000000"/>
              </w:rPr>
            </w:pP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3FAF797E" w14:textId="77777777" w:rsidR="00386878" w:rsidRPr="00F05DAE" w:rsidRDefault="00386878" w:rsidP="00D831AC">
            <w:pPr>
              <w:ind w:left="0" w:firstLine="0"/>
              <w:jc w:val="right"/>
              <w:rPr>
                <w:rFonts w:cs="Calibri"/>
                <w:color w:val="000000"/>
              </w:rPr>
            </w:pP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9D4A872" w14:textId="77777777" w:rsidR="00386878" w:rsidRPr="00B24C71" w:rsidRDefault="00386878" w:rsidP="00D831AC">
            <w:pPr>
              <w:ind w:left="0" w:firstLine="0"/>
              <w:jc w:val="right"/>
              <w:rPr>
                <w:rFonts w:cs="Calibri"/>
                <w:color w:val="000000"/>
              </w:rPr>
            </w:pPr>
          </w:p>
        </w:tc>
      </w:tr>
      <w:tr w:rsidR="00386878" w:rsidRPr="00F05DAE" w14:paraId="2A8D3C0A" w14:textId="77777777" w:rsidTr="00D831AC">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F0B10" w14:textId="77777777" w:rsidR="00386878" w:rsidRDefault="00386878" w:rsidP="00D831AC">
            <w:pPr>
              <w:ind w:left="0" w:firstLine="0"/>
              <w:jc w:val="left"/>
              <w:rPr>
                <w:rFonts w:cs="Calibri"/>
                <w:color w:val="000000"/>
              </w:rPr>
            </w:pPr>
            <w:r>
              <w:rPr>
                <w:rFonts w:cs="Calibri"/>
                <w:color w:val="000000"/>
              </w:rPr>
              <w:t>Doprava</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77383090" w14:textId="77777777" w:rsidR="00386878" w:rsidRPr="00F05DAE" w:rsidRDefault="00386878" w:rsidP="00D831AC">
            <w:pPr>
              <w:ind w:left="0" w:firstLine="0"/>
              <w:jc w:val="right"/>
              <w:rPr>
                <w:rFonts w:cs="Calibri"/>
                <w:color w:val="000000"/>
              </w:rPr>
            </w:pP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41ABF6A7" w14:textId="77777777" w:rsidR="00386878" w:rsidRPr="00F05DAE" w:rsidRDefault="00386878" w:rsidP="00D831AC">
            <w:pPr>
              <w:ind w:left="0" w:firstLine="0"/>
              <w:jc w:val="right"/>
              <w:rPr>
                <w:rFonts w:cs="Calibri"/>
                <w:color w:val="000000"/>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D2245B2" w14:textId="77777777" w:rsidR="00386878" w:rsidRPr="00F05DAE" w:rsidRDefault="00386878" w:rsidP="00D831AC">
            <w:pPr>
              <w:ind w:left="0" w:firstLine="0"/>
              <w:jc w:val="right"/>
              <w:rPr>
                <w:rFonts w:cs="Calibri"/>
                <w:color w:val="000000"/>
              </w:rPr>
            </w:pPr>
          </w:p>
        </w:tc>
        <w:tc>
          <w:tcPr>
            <w:tcW w:w="1061" w:type="dxa"/>
            <w:tcBorders>
              <w:top w:val="single" w:sz="4" w:space="0" w:color="auto"/>
              <w:left w:val="nil"/>
              <w:bottom w:val="single" w:sz="4" w:space="0" w:color="auto"/>
              <w:right w:val="single" w:sz="4" w:space="0" w:color="auto"/>
            </w:tcBorders>
            <w:shd w:val="clear" w:color="auto" w:fill="auto"/>
            <w:noWrap/>
            <w:vAlign w:val="bottom"/>
          </w:tcPr>
          <w:p w14:paraId="26D8C67C" w14:textId="77777777" w:rsidR="00386878" w:rsidRPr="00F05DAE" w:rsidRDefault="00386878" w:rsidP="00D831AC">
            <w:pPr>
              <w:ind w:left="0" w:firstLine="0"/>
              <w:jc w:val="right"/>
              <w:rPr>
                <w:rFonts w:cs="Calibri"/>
                <w:color w:val="000000"/>
              </w:rPr>
            </w:pP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65435099" w14:textId="77777777" w:rsidR="00386878" w:rsidRPr="00F05DAE" w:rsidRDefault="00386878" w:rsidP="00D831AC">
            <w:pPr>
              <w:ind w:left="0" w:firstLine="0"/>
              <w:jc w:val="right"/>
              <w:rPr>
                <w:rFonts w:cs="Calibri"/>
                <w:color w:val="000000"/>
              </w:rPr>
            </w:pP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277D758" w14:textId="77777777" w:rsidR="00386878" w:rsidRPr="00B24C71" w:rsidRDefault="00386878" w:rsidP="00D831AC">
            <w:pPr>
              <w:ind w:left="0" w:firstLine="0"/>
              <w:jc w:val="right"/>
              <w:rPr>
                <w:rFonts w:cs="Calibri"/>
                <w:color w:val="000000"/>
              </w:rPr>
            </w:pPr>
          </w:p>
        </w:tc>
      </w:tr>
      <w:tr w:rsidR="00386878" w:rsidRPr="00F05DAE" w14:paraId="35E0D6F4" w14:textId="77777777" w:rsidTr="00D831AC">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502C9" w14:textId="77777777" w:rsidR="00386878" w:rsidRPr="00F05DAE" w:rsidRDefault="00386878" w:rsidP="00D831AC">
            <w:pPr>
              <w:ind w:left="0" w:firstLine="0"/>
              <w:jc w:val="left"/>
              <w:rPr>
                <w:rFonts w:cs="Calibri"/>
                <w:color w:val="000000"/>
              </w:rPr>
            </w:pPr>
            <w:r>
              <w:rPr>
                <w:rFonts w:cs="Calibri"/>
                <w:color w:val="000000"/>
              </w:rPr>
              <w:t>Cena celkem</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7D888081" w14:textId="77777777" w:rsidR="00386878" w:rsidRPr="00F05DAE" w:rsidRDefault="00386878" w:rsidP="00D831AC">
            <w:pPr>
              <w:ind w:left="0" w:firstLine="0"/>
              <w:jc w:val="right"/>
              <w:rPr>
                <w:rFonts w:cs="Calibri"/>
                <w:color w:val="000000"/>
              </w:rPr>
            </w:pP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78B6CA7F" w14:textId="77777777" w:rsidR="00386878" w:rsidRPr="00F05DAE" w:rsidRDefault="00386878" w:rsidP="00D831AC">
            <w:pPr>
              <w:ind w:left="0" w:firstLine="0"/>
              <w:jc w:val="right"/>
              <w:rPr>
                <w:rFonts w:cs="Calibri"/>
                <w:color w:val="000000"/>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783713C" w14:textId="77777777" w:rsidR="00386878" w:rsidRPr="00F05DAE" w:rsidRDefault="00386878" w:rsidP="00D831AC">
            <w:pPr>
              <w:ind w:left="0" w:firstLine="0"/>
              <w:jc w:val="right"/>
              <w:rPr>
                <w:rFonts w:cs="Calibri"/>
                <w:color w:val="000000"/>
              </w:rPr>
            </w:pPr>
          </w:p>
        </w:tc>
        <w:tc>
          <w:tcPr>
            <w:tcW w:w="1061" w:type="dxa"/>
            <w:tcBorders>
              <w:top w:val="single" w:sz="4" w:space="0" w:color="auto"/>
              <w:left w:val="nil"/>
              <w:bottom w:val="single" w:sz="4" w:space="0" w:color="auto"/>
              <w:right w:val="single" w:sz="4" w:space="0" w:color="auto"/>
            </w:tcBorders>
            <w:shd w:val="clear" w:color="auto" w:fill="auto"/>
            <w:noWrap/>
            <w:vAlign w:val="bottom"/>
          </w:tcPr>
          <w:p w14:paraId="289BD175" w14:textId="77777777" w:rsidR="00386878" w:rsidRPr="00F05DAE" w:rsidRDefault="00386878" w:rsidP="00D831AC">
            <w:pPr>
              <w:ind w:left="0" w:firstLine="0"/>
              <w:jc w:val="right"/>
              <w:rPr>
                <w:rFonts w:cs="Calibri"/>
                <w:color w:val="000000"/>
              </w:rPr>
            </w:pP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7CBF33FE" w14:textId="77777777" w:rsidR="00386878" w:rsidRPr="00F05DAE" w:rsidRDefault="00386878" w:rsidP="00D831AC">
            <w:pPr>
              <w:ind w:left="0" w:firstLine="0"/>
              <w:jc w:val="right"/>
              <w:rPr>
                <w:rFonts w:cs="Calibri"/>
                <w:color w:val="000000"/>
              </w:rPr>
            </w:pP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E3A83D8" w14:textId="77777777" w:rsidR="00386878" w:rsidRPr="00B24C71" w:rsidRDefault="00386878" w:rsidP="00D831AC">
            <w:pPr>
              <w:ind w:left="0" w:firstLine="0"/>
              <w:jc w:val="right"/>
              <w:rPr>
                <w:rFonts w:cs="Calibri"/>
                <w:color w:val="000000"/>
              </w:rPr>
            </w:pPr>
          </w:p>
        </w:tc>
      </w:tr>
    </w:tbl>
    <w:p w14:paraId="0DA30E2F" w14:textId="77777777" w:rsidR="00386878" w:rsidRDefault="00386878" w:rsidP="00386878">
      <w:pPr>
        <w:ind w:left="0" w:firstLine="0"/>
        <w:rPr>
          <w:rFonts w:ascii="Arial" w:hAnsi="Arial" w:cs="Arial"/>
          <w:b/>
        </w:rPr>
      </w:pPr>
      <w:r w:rsidRPr="00BB588E">
        <w:rPr>
          <w:rFonts w:ascii="Arial" w:hAnsi="Arial" w:cs="Arial"/>
          <w:b/>
        </w:rPr>
        <w:t xml:space="preserve">      </w:t>
      </w:r>
    </w:p>
    <w:p w14:paraId="4363D5C0" w14:textId="77777777" w:rsidR="00386878" w:rsidRDefault="00386878" w:rsidP="00386878">
      <w:pPr>
        <w:ind w:left="0" w:firstLine="0"/>
        <w:rPr>
          <w:rFonts w:ascii="Arial" w:hAnsi="Arial" w:cs="Arial"/>
          <w:b/>
        </w:rPr>
      </w:pPr>
    </w:p>
    <w:p w14:paraId="680BF4D3" w14:textId="77777777" w:rsidR="00386878" w:rsidRDefault="00386878" w:rsidP="00386878">
      <w:pPr>
        <w:ind w:left="0" w:firstLine="0"/>
        <w:rPr>
          <w:rFonts w:ascii="Arial" w:hAnsi="Arial" w:cs="Arial"/>
          <w:b/>
          <w:u w:val="single"/>
        </w:rPr>
      </w:pPr>
      <w:r w:rsidRPr="00BB588E">
        <w:rPr>
          <w:rFonts w:ascii="Arial" w:hAnsi="Arial" w:cs="Arial"/>
          <w:b/>
        </w:rPr>
        <w:t xml:space="preserve">       </w:t>
      </w:r>
      <w:r>
        <w:rPr>
          <w:rFonts w:ascii="Arial" w:hAnsi="Arial" w:cs="Arial"/>
          <w:b/>
        </w:rPr>
        <w:t>M</w:t>
      </w:r>
      <w:r w:rsidRPr="00BB588E">
        <w:rPr>
          <w:rFonts w:ascii="Arial" w:hAnsi="Arial" w:cs="Arial"/>
          <w:b/>
        </w:rPr>
        <w:t>inimální parametry musí být dodrženy</w:t>
      </w:r>
      <w:r>
        <w:rPr>
          <w:rFonts w:ascii="Arial" w:hAnsi="Arial" w:cs="Arial"/>
          <w:b/>
        </w:rPr>
        <w:t>!</w:t>
      </w:r>
    </w:p>
    <w:tbl>
      <w:tblPr>
        <w:tblW w:w="9634" w:type="dxa"/>
        <w:tblInd w:w="75" w:type="dxa"/>
        <w:tblCellMar>
          <w:left w:w="70" w:type="dxa"/>
          <w:right w:w="70" w:type="dxa"/>
        </w:tblCellMar>
        <w:tblLook w:val="04A0" w:firstRow="1" w:lastRow="0" w:firstColumn="1" w:lastColumn="0" w:noHBand="0" w:noVBand="1"/>
      </w:tblPr>
      <w:tblGrid>
        <w:gridCol w:w="1838"/>
        <w:gridCol w:w="4678"/>
        <w:gridCol w:w="1417"/>
        <w:gridCol w:w="1701"/>
      </w:tblGrid>
      <w:tr w:rsidR="00386878" w:rsidRPr="003248B2" w14:paraId="57D25C7C" w14:textId="77777777" w:rsidTr="00D831AC">
        <w:trPr>
          <w:trHeight w:val="570"/>
        </w:trPr>
        <w:tc>
          <w:tcPr>
            <w:tcW w:w="1838" w:type="dxa"/>
            <w:tcBorders>
              <w:top w:val="single" w:sz="4" w:space="0" w:color="F4B084"/>
              <w:left w:val="single" w:sz="4" w:space="0" w:color="F4B084"/>
              <w:bottom w:val="single" w:sz="4" w:space="0" w:color="F4B084"/>
              <w:right w:val="nil"/>
            </w:tcBorders>
            <w:shd w:val="clear" w:color="ED7D31" w:fill="ED7D31"/>
            <w:noWrap/>
            <w:vAlign w:val="bottom"/>
            <w:hideMark/>
          </w:tcPr>
          <w:p w14:paraId="2DBC26D5" w14:textId="77777777" w:rsidR="00386878" w:rsidRPr="003248B2" w:rsidRDefault="00386878" w:rsidP="00D831AC">
            <w:pPr>
              <w:ind w:left="0" w:firstLine="0"/>
              <w:jc w:val="left"/>
              <w:rPr>
                <w:rFonts w:cs="Calibri"/>
                <w:b/>
                <w:bCs/>
                <w:i/>
                <w:color w:val="FFFFFF"/>
                <w:sz w:val="24"/>
                <w:szCs w:val="24"/>
              </w:rPr>
            </w:pPr>
            <w:r w:rsidRPr="003248B2">
              <w:rPr>
                <w:rFonts w:cs="Calibri"/>
                <w:b/>
                <w:bCs/>
                <w:i/>
                <w:color w:val="FFFFFF"/>
                <w:sz w:val="24"/>
                <w:szCs w:val="24"/>
              </w:rPr>
              <w:t>Název</w:t>
            </w:r>
          </w:p>
        </w:tc>
        <w:tc>
          <w:tcPr>
            <w:tcW w:w="4678" w:type="dxa"/>
            <w:tcBorders>
              <w:top w:val="single" w:sz="4" w:space="0" w:color="F4B084"/>
              <w:left w:val="nil"/>
              <w:bottom w:val="single" w:sz="4" w:space="0" w:color="F4B084"/>
              <w:right w:val="single" w:sz="4" w:space="0" w:color="auto"/>
            </w:tcBorders>
            <w:shd w:val="clear" w:color="ED7D31" w:fill="ED7D31"/>
            <w:noWrap/>
            <w:vAlign w:val="bottom"/>
            <w:hideMark/>
          </w:tcPr>
          <w:p w14:paraId="262A8D9A" w14:textId="77777777" w:rsidR="00386878" w:rsidRPr="003248B2" w:rsidRDefault="00386878" w:rsidP="00D831AC">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1417"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498706B7" w14:textId="77777777" w:rsidR="00386878" w:rsidRPr="003248B2" w:rsidRDefault="00386878" w:rsidP="00D831AC">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701" w:type="dxa"/>
            <w:tcBorders>
              <w:top w:val="single" w:sz="4" w:space="0" w:color="auto"/>
              <w:left w:val="single" w:sz="4" w:space="0" w:color="auto"/>
              <w:bottom w:val="single" w:sz="4" w:space="0" w:color="auto"/>
              <w:right w:val="single" w:sz="4" w:space="0" w:color="auto"/>
            </w:tcBorders>
            <w:shd w:val="clear" w:color="ED7D31" w:fill="ED7D31"/>
          </w:tcPr>
          <w:p w14:paraId="5C19760B" w14:textId="77777777" w:rsidR="00386878" w:rsidRPr="003248B2" w:rsidRDefault="00386878" w:rsidP="00D831AC">
            <w:pPr>
              <w:ind w:left="0" w:firstLine="0"/>
              <w:jc w:val="left"/>
              <w:rPr>
                <w:rFonts w:cs="Calibri"/>
                <w:b/>
                <w:bCs/>
                <w:i/>
                <w:color w:val="FFFFFF"/>
                <w:sz w:val="24"/>
                <w:szCs w:val="24"/>
              </w:rPr>
            </w:pPr>
            <w:r>
              <w:rPr>
                <w:rFonts w:cs="Calibri"/>
                <w:b/>
                <w:bCs/>
                <w:i/>
                <w:color w:val="FFFFFF"/>
                <w:sz w:val="24"/>
                <w:szCs w:val="24"/>
              </w:rPr>
              <w:t>Parametry nabízeného řešení/*</w:t>
            </w:r>
          </w:p>
        </w:tc>
      </w:tr>
      <w:tr w:rsidR="00386878" w:rsidRPr="0026253F" w14:paraId="2E4947CF"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tcPr>
          <w:p w14:paraId="3C32EEBE" w14:textId="77777777" w:rsidR="00386878" w:rsidRPr="0026253F" w:rsidRDefault="00386878" w:rsidP="00D831AC">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tcPr>
          <w:p w14:paraId="08FDC5DE" w14:textId="77777777" w:rsidR="00386878" w:rsidRPr="0026253F" w:rsidRDefault="00386878" w:rsidP="00D831AC">
            <w:pPr>
              <w:ind w:left="0" w:firstLine="0"/>
              <w:jc w:val="left"/>
              <w:rPr>
                <w:rFonts w:cs="Calibri"/>
                <w:b/>
                <w:bCs/>
                <w:color w:val="000000"/>
              </w:rPr>
            </w:pP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0A9C9D22" w14:textId="77777777" w:rsidR="00386878" w:rsidRPr="003248B2" w:rsidRDefault="00386878" w:rsidP="00D831AC">
            <w:pPr>
              <w:ind w:left="0" w:firstLine="0"/>
              <w:jc w:val="left"/>
              <w:rPr>
                <w:rFonts w:cs="Calibri"/>
                <w:b/>
                <w:bCs/>
                <w:i/>
                <w:color w:val="FFFFFF"/>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3544DFC5" w14:textId="77777777" w:rsidR="00386878" w:rsidRDefault="00386878" w:rsidP="00D831AC">
            <w:pPr>
              <w:ind w:left="0" w:firstLine="0"/>
              <w:jc w:val="left"/>
              <w:rPr>
                <w:rFonts w:cs="Calibri"/>
                <w:b/>
                <w:bCs/>
                <w:i/>
                <w:color w:val="FFFFFF"/>
                <w:sz w:val="24"/>
                <w:szCs w:val="24"/>
              </w:rPr>
            </w:pPr>
          </w:p>
        </w:tc>
      </w:tr>
      <w:tr w:rsidR="00386878" w:rsidRPr="0026253F" w14:paraId="0071A781"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4C548F5D" w14:textId="77777777" w:rsidR="00386878" w:rsidRPr="0026253F" w:rsidRDefault="00386878" w:rsidP="00D831AC">
            <w:pPr>
              <w:ind w:left="0" w:firstLine="0"/>
              <w:jc w:val="left"/>
              <w:rPr>
                <w:rFonts w:cs="Calibri"/>
                <w:b/>
                <w:bCs/>
                <w:color w:val="000000"/>
                <w:sz w:val="24"/>
                <w:szCs w:val="24"/>
              </w:rPr>
            </w:pPr>
            <w:r w:rsidRPr="0026253F">
              <w:rPr>
                <w:rFonts w:cs="Calibri"/>
                <w:b/>
                <w:bCs/>
                <w:color w:val="000000"/>
                <w:sz w:val="24"/>
                <w:szCs w:val="24"/>
              </w:rPr>
              <w:t>Kancelářské PC</w:t>
            </w: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630CC158" w14:textId="77777777" w:rsidR="00386878" w:rsidRPr="0026253F" w:rsidRDefault="00386878" w:rsidP="00D831AC">
            <w:pPr>
              <w:ind w:left="0" w:firstLine="0"/>
              <w:jc w:val="left"/>
              <w:rPr>
                <w:rFonts w:cs="Calibri"/>
                <w:b/>
                <w:bCs/>
                <w:color w:val="000000"/>
              </w:rPr>
            </w:pPr>
            <w:r w:rsidRPr="0026253F">
              <w:rPr>
                <w:rFonts w:cs="Calibri"/>
                <w:b/>
                <w:bCs/>
                <w:color w:val="000000"/>
              </w:rPr>
              <w:t>3 ks</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7B622FA5" w14:textId="77777777" w:rsidR="00386878" w:rsidRPr="00447A7B" w:rsidRDefault="00386878" w:rsidP="00D831AC">
            <w:pPr>
              <w:ind w:left="0" w:firstLine="0"/>
              <w:jc w:val="left"/>
              <w:rPr>
                <w:rFonts w:cs="Calibri"/>
                <w:b/>
                <w:bCs/>
                <w:color w:val="943634" w:themeColor="accent2" w:themeShade="BF"/>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00CAD59D" w14:textId="77777777" w:rsidR="00386878" w:rsidRPr="00447A7B" w:rsidRDefault="00386878" w:rsidP="00D831AC">
            <w:pPr>
              <w:ind w:left="0" w:firstLine="0"/>
              <w:jc w:val="left"/>
              <w:rPr>
                <w:rFonts w:cs="Calibri"/>
                <w:b/>
                <w:bCs/>
                <w:color w:val="943634" w:themeColor="accent2" w:themeShade="BF"/>
                <w:sz w:val="24"/>
                <w:szCs w:val="24"/>
              </w:rPr>
            </w:pPr>
          </w:p>
        </w:tc>
      </w:tr>
      <w:tr w:rsidR="00386878" w:rsidRPr="0026253F" w14:paraId="66820D0A"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2333AD93" w14:textId="77777777" w:rsidR="00386878" w:rsidRPr="0026253F" w:rsidRDefault="00386878" w:rsidP="00D831AC">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109697BD" w14:textId="77777777" w:rsidR="00386878" w:rsidRPr="00374BE9" w:rsidRDefault="00386878" w:rsidP="00D831AC">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7C47E2BE" w14:textId="77777777" w:rsidR="00386878" w:rsidRPr="0026253F" w:rsidRDefault="00386878" w:rsidP="00D831AC">
            <w:pPr>
              <w:ind w:left="0" w:firstLine="0"/>
              <w:jc w:val="left"/>
              <w:rPr>
                <w:rFonts w:cs="Calibri"/>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6CD29A9B" w14:textId="77777777" w:rsidR="00386878" w:rsidRPr="0026253F" w:rsidRDefault="00386878" w:rsidP="00D831AC">
            <w:pPr>
              <w:ind w:left="0" w:firstLine="0"/>
              <w:jc w:val="left"/>
              <w:rPr>
                <w:rFonts w:cs="Calibri"/>
                <w:b/>
                <w:bCs/>
                <w:color w:val="000000"/>
                <w:sz w:val="24"/>
                <w:szCs w:val="24"/>
              </w:rPr>
            </w:pPr>
          </w:p>
        </w:tc>
      </w:tr>
      <w:tr w:rsidR="00386878" w:rsidRPr="0026253F" w14:paraId="1F7470F3"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263B25A8" w14:textId="77777777" w:rsidR="00386878" w:rsidRPr="0026253F" w:rsidRDefault="00386878" w:rsidP="00D831AC">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46205C85" w14:textId="77777777" w:rsidR="00386878" w:rsidRPr="00374BE9" w:rsidRDefault="00386878" w:rsidP="00D831AC">
            <w:pPr>
              <w:ind w:left="0" w:firstLine="0"/>
              <w:jc w:val="left"/>
              <w:rPr>
                <w:rFonts w:cs="Calibri"/>
                <w:b/>
                <w:bCs/>
                <w:color w:val="000000"/>
                <w:sz w:val="32"/>
                <w:szCs w:val="32"/>
              </w:rPr>
            </w:pPr>
            <w:r w:rsidRPr="00374BE9">
              <w:rPr>
                <w:rFonts w:cs="Calibri"/>
                <w:b/>
                <w:bCs/>
                <w:color w:val="000000"/>
                <w:sz w:val="32"/>
                <w:szCs w:val="32"/>
              </w:rPr>
              <w:t>PN:</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628A46E3" w14:textId="77777777" w:rsidR="00386878" w:rsidRPr="0026253F" w:rsidRDefault="00386878" w:rsidP="00D831AC">
            <w:pPr>
              <w:ind w:left="0" w:firstLine="0"/>
              <w:jc w:val="left"/>
              <w:rPr>
                <w:rFonts w:cs="Calibri"/>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6DCE53DF" w14:textId="77777777" w:rsidR="00386878" w:rsidRPr="0026253F" w:rsidRDefault="00386878" w:rsidP="00D831AC">
            <w:pPr>
              <w:ind w:left="0" w:firstLine="0"/>
              <w:jc w:val="left"/>
              <w:rPr>
                <w:rFonts w:cs="Calibri"/>
                <w:b/>
                <w:bCs/>
                <w:color w:val="000000"/>
                <w:sz w:val="24"/>
                <w:szCs w:val="24"/>
              </w:rPr>
            </w:pPr>
          </w:p>
        </w:tc>
      </w:tr>
      <w:tr w:rsidR="00386878" w:rsidRPr="0026253F" w14:paraId="654E9137"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511DD326" w14:textId="77777777" w:rsidR="00386878" w:rsidRPr="0026253F" w:rsidRDefault="00386878" w:rsidP="00D831AC">
            <w:pPr>
              <w:ind w:left="0" w:firstLine="0"/>
              <w:jc w:val="left"/>
              <w:rPr>
                <w:rFonts w:ascii="Times New Roman" w:hAnsi="Times New Roman"/>
                <w:sz w:val="20"/>
                <w:szCs w:val="20"/>
              </w:rPr>
            </w:pPr>
          </w:p>
        </w:tc>
        <w:tc>
          <w:tcPr>
            <w:tcW w:w="4678" w:type="dxa"/>
            <w:tcBorders>
              <w:top w:val="single" w:sz="8" w:space="0" w:color="auto"/>
              <w:left w:val="single" w:sz="8" w:space="0" w:color="auto"/>
              <w:bottom w:val="single" w:sz="4" w:space="0" w:color="000000"/>
              <w:right w:val="single" w:sz="4" w:space="0" w:color="000000"/>
            </w:tcBorders>
            <w:shd w:val="clear" w:color="auto" w:fill="auto"/>
            <w:noWrap/>
            <w:vAlign w:val="bottom"/>
            <w:hideMark/>
          </w:tcPr>
          <w:p w14:paraId="003A2D7A" w14:textId="77777777" w:rsidR="00386878" w:rsidRPr="0026253F" w:rsidRDefault="00386878" w:rsidP="00D831AC">
            <w:pPr>
              <w:ind w:left="0" w:firstLine="0"/>
              <w:jc w:val="left"/>
              <w:rPr>
                <w:rFonts w:cs="Calibri"/>
                <w:color w:val="000000"/>
                <w:sz w:val="20"/>
                <w:szCs w:val="20"/>
              </w:rPr>
            </w:pPr>
            <w:proofErr w:type="spellStart"/>
            <w:r w:rsidRPr="0026253F">
              <w:rPr>
                <w:rFonts w:cs="Calibri"/>
                <w:color w:val="000000"/>
                <w:sz w:val="20"/>
                <w:szCs w:val="20"/>
              </w:rPr>
              <w:t>Processor</w:t>
            </w:r>
            <w:proofErr w:type="spellEnd"/>
            <w:r w:rsidRPr="0026253F">
              <w:rPr>
                <w:rFonts w:cs="Calibri"/>
                <w:color w:val="000000"/>
                <w:sz w:val="20"/>
                <w:szCs w:val="20"/>
              </w:rPr>
              <w:t xml:space="preserve"> s výkonem podle https://www.cpubenchmark.net</w:t>
            </w:r>
          </w:p>
        </w:tc>
        <w:tc>
          <w:tcPr>
            <w:tcW w:w="1417" w:type="dxa"/>
            <w:tcBorders>
              <w:top w:val="single" w:sz="4" w:space="0" w:color="auto"/>
              <w:left w:val="nil"/>
              <w:bottom w:val="single" w:sz="4" w:space="0" w:color="000000"/>
              <w:right w:val="single" w:sz="8" w:space="0" w:color="auto"/>
            </w:tcBorders>
            <w:shd w:val="clear" w:color="auto" w:fill="auto"/>
            <w:noWrap/>
            <w:vAlign w:val="bottom"/>
            <w:hideMark/>
          </w:tcPr>
          <w:p w14:paraId="52EF5E89" w14:textId="77777777" w:rsidR="00386878" w:rsidRPr="0026253F" w:rsidRDefault="00386878" w:rsidP="00D831AC">
            <w:pPr>
              <w:ind w:left="0" w:firstLine="0"/>
              <w:jc w:val="left"/>
              <w:rPr>
                <w:rFonts w:cs="Calibri"/>
                <w:color w:val="000000"/>
              </w:rPr>
            </w:pPr>
            <w:r w:rsidRPr="0026253F">
              <w:rPr>
                <w:rFonts w:cs="Calibri"/>
                <w:color w:val="000000"/>
              </w:rPr>
              <w:t>9 070 bodů</w:t>
            </w:r>
          </w:p>
        </w:tc>
        <w:tc>
          <w:tcPr>
            <w:tcW w:w="1701" w:type="dxa"/>
            <w:tcBorders>
              <w:top w:val="single" w:sz="4" w:space="0" w:color="auto"/>
              <w:left w:val="nil"/>
              <w:bottom w:val="single" w:sz="4" w:space="0" w:color="000000"/>
              <w:right w:val="single" w:sz="8" w:space="0" w:color="auto"/>
            </w:tcBorders>
          </w:tcPr>
          <w:p w14:paraId="440A96F8" w14:textId="77777777" w:rsidR="00386878" w:rsidRPr="0026253F" w:rsidRDefault="00386878" w:rsidP="00D831AC">
            <w:pPr>
              <w:ind w:left="0" w:firstLine="0"/>
              <w:jc w:val="left"/>
              <w:rPr>
                <w:rFonts w:cs="Calibri"/>
                <w:color w:val="000000"/>
              </w:rPr>
            </w:pPr>
          </w:p>
        </w:tc>
      </w:tr>
      <w:tr w:rsidR="00386878" w:rsidRPr="0026253F" w14:paraId="7F65142D"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1225E51E" w14:textId="77777777" w:rsidR="00386878" w:rsidRPr="0026253F" w:rsidRDefault="00386878" w:rsidP="00D831AC">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52D36638" w14:textId="77777777" w:rsidR="00386878" w:rsidRPr="0026253F" w:rsidRDefault="00386878" w:rsidP="00D831AC">
            <w:pPr>
              <w:ind w:left="0" w:firstLine="0"/>
              <w:jc w:val="left"/>
              <w:rPr>
                <w:rFonts w:cs="Calibri"/>
                <w:color w:val="000000"/>
              </w:rPr>
            </w:pPr>
            <w:r w:rsidRPr="0026253F">
              <w:rPr>
                <w:rFonts w:cs="Calibri"/>
                <w:color w:val="000000"/>
              </w:rPr>
              <w:t>Síťová karta</w:t>
            </w:r>
          </w:p>
        </w:tc>
        <w:tc>
          <w:tcPr>
            <w:tcW w:w="1417" w:type="dxa"/>
            <w:tcBorders>
              <w:top w:val="single" w:sz="4" w:space="0" w:color="000000"/>
              <w:left w:val="single" w:sz="4" w:space="0" w:color="000000"/>
              <w:bottom w:val="single" w:sz="4" w:space="0" w:color="000000"/>
              <w:right w:val="single" w:sz="8" w:space="0" w:color="auto"/>
            </w:tcBorders>
            <w:shd w:val="clear" w:color="FCE4D6" w:fill="FCE4D6"/>
            <w:noWrap/>
            <w:vAlign w:val="bottom"/>
            <w:hideMark/>
          </w:tcPr>
          <w:p w14:paraId="130566A3" w14:textId="77777777" w:rsidR="00386878" w:rsidRPr="0026253F" w:rsidRDefault="00386878" w:rsidP="00D831AC">
            <w:pPr>
              <w:ind w:left="0" w:firstLine="0"/>
              <w:jc w:val="left"/>
              <w:rPr>
                <w:rFonts w:cs="Calibri"/>
                <w:color w:val="000000"/>
              </w:rPr>
            </w:pPr>
            <w:proofErr w:type="gramStart"/>
            <w:r w:rsidRPr="0026253F">
              <w:rPr>
                <w:rFonts w:cs="Calibri"/>
                <w:color w:val="000000"/>
              </w:rPr>
              <w:t>1GB</w:t>
            </w:r>
            <w:proofErr w:type="gramEnd"/>
          </w:p>
        </w:tc>
        <w:tc>
          <w:tcPr>
            <w:tcW w:w="1701" w:type="dxa"/>
            <w:tcBorders>
              <w:top w:val="single" w:sz="4" w:space="0" w:color="000000"/>
              <w:left w:val="single" w:sz="4" w:space="0" w:color="000000"/>
              <w:bottom w:val="single" w:sz="4" w:space="0" w:color="000000"/>
              <w:right w:val="single" w:sz="8" w:space="0" w:color="auto"/>
            </w:tcBorders>
            <w:shd w:val="clear" w:color="FCE4D6" w:fill="FCE4D6"/>
          </w:tcPr>
          <w:p w14:paraId="513F2B18" w14:textId="77777777" w:rsidR="00386878" w:rsidRPr="0026253F" w:rsidRDefault="00386878" w:rsidP="00D831AC">
            <w:pPr>
              <w:ind w:left="0" w:firstLine="0"/>
              <w:jc w:val="left"/>
              <w:rPr>
                <w:rFonts w:cs="Calibri"/>
                <w:color w:val="000000"/>
              </w:rPr>
            </w:pPr>
          </w:p>
        </w:tc>
      </w:tr>
      <w:tr w:rsidR="00386878" w:rsidRPr="0026253F" w14:paraId="2E4BB052"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63C40818"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000000"/>
              <w:right w:val="single" w:sz="4" w:space="0" w:color="000000"/>
            </w:tcBorders>
            <w:shd w:val="clear" w:color="auto" w:fill="auto"/>
            <w:noWrap/>
            <w:vAlign w:val="bottom"/>
            <w:hideMark/>
          </w:tcPr>
          <w:p w14:paraId="72776366" w14:textId="77777777" w:rsidR="00386878" w:rsidRPr="0026253F" w:rsidRDefault="00386878" w:rsidP="00D831AC">
            <w:pPr>
              <w:ind w:left="0" w:firstLine="0"/>
              <w:jc w:val="left"/>
              <w:rPr>
                <w:rFonts w:cs="Calibri"/>
                <w:color w:val="000000"/>
              </w:rPr>
            </w:pPr>
            <w:r w:rsidRPr="0026253F">
              <w:rPr>
                <w:rFonts w:cs="Calibri"/>
                <w:color w:val="000000"/>
              </w:rPr>
              <w:t>USB 3.1 gen1</w:t>
            </w:r>
          </w:p>
        </w:tc>
        <w:tc>
          <w:tcPr>
            <w:tcW w:w="1417" w:type="dxa"/>
            <w:tcBorders>
              <w:top w:val="nil"/>
              <w:left w:val="nil"/>
              <w:bottom w:val="single" w:sz="4" w:space="0" w:color="000000"/>
              <w:right w:val="single" w:sz="8" w:space="0" w:color="auto"/>
            </w:tcBorders>
            <w:shd w:val="clear" w:color="auto" w:fill="auto"/>
            <w:noWrap/>
            <w:vAlign w:val="bottom"/>
            <w:hideMark/>
          </w:tcPr>
          <w:p w14:paraId="692D225C" w14:textId="77777777" w:rsidR="00386878" w:rsidRPr="0026253F" w:rsidRDefault="00386878" w:rsidP="00D831AC">
            <w:pPr>
              <w:ind w:left="0" w:firstLine="0"/>
              <w:jc w:val="left"/>
              <w:rPr>
                <w:rFonts w:cs="Calibri"/>
                <w:color w:val="000000"/>
              </w:rPr>
            </w:pPr>
            <w:r w:rsidRPr="0026253F">
              <w:rPr>
                <w:rFonts w:cs="Calibri"/>
                <w:color w:val="000000"/>
              </w:rPr>
              <w:t>4 x</w:t>
            </w:r>
          </w:p>
        </w:tc>
        <w:tc>
          <w:tcPr>
            <w:tcW w:w="1701" w:type="dxa"/>
            <w:tcBorders>
              <w:top w:val="nil"/>
              <w:left w:val="nil"/>
              <w:bottom w:val="single" w:sz="4" w:space="0" w:color="000000"/>
              <w:right w:val="single" w:sz="8" w:space="0" w:color="auto"/>
            </w:tcBorders>
          </w:tcPr>
          <w:p w14:paraId="038C0941" w14:textId="77777777" w:rsidR="00386878" w:rsidRPr="0026253F" w:rsidRDefault="00386878" w:rsidP="00D831AC">
            <w:pPr>
              <w:ind w:left="0" w:firstLine="0"/>
              <w:jc w:val="left"/>
              <w:rPr>
                <w:rFonts w:cs="Calibri"/>
                <w:color w:val="000000"/>
              </w:rPr>
            </w:pPr>
          </w:p>
        </w:tc>
      </w:tr>
      <w:tr w:rsidR="00386878" w:rsidRPr="0026253F" w14:paraId="270C4C81"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28B80BFD" w14:textId="77777777" w:rsidR="00386878" w:rsidRPr="0026253F" w:rsidRDefault="00386878" w:rsidP="00D831AC">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37B0A65A" w14:textId="77777777" w:rsidR="00386878" w:rsidRPr="0026253F" w:rsidRDefault="00386878" w:rsidP="00D831AC">
            <w:pPr>
              <w:ind w:left="0" w:firstLine="0"/>
              <w:jc w:val="left"/>
              <w:rPr>
                <w:rFonts w:cs="Calibri"/>
                <w:color w:val="000000"/>
              </w:rPr>
            </w:pPr>
            <w:r>
              <w:rPr>
                <w:rFonts w:cs="Calibri"/>
                <w:color w:val="000000"/>
              </w:rPr>
              <w:t>Operační paměť</w:t>
            </w:r>
            <w:r w:rsidRPr="0026253F">
              <w:rPr>
                <w:rFonts w:cs="Calibri"/>
                <w:color w:val="000000"/>
              </w:rPr>
              <w:t xml:space="preserve"> RAM</w:t>
            </w:r>
          </w:p>
        </w:tc>
        <w:tc>
          <w:tcPr>
            <w:tcW w:w="1417" w:type="dxa"/>
            <w:tcBorders>
              <w:top w:val="single" w:sz="4" w:space="0" w:color="000000"/>
              <w:left w:val="single" w:sz="4" w:space="0" w:color="000000"/>
              <w:bottom w:val="single" w:sz="4" w:space="0" w:color="000000"/>
              <w:right w:val="single" w:sz="8" w:space="0" w:color="auto"/>
            </w:tcBorders>
            <w:shd w:val="clear" w:color="FCE4D6" w:fill="FCE4D6"/>
            <w:noWrap/>
            <w:vAlign w:val="bottom"/>
            <w:hideMark/>
          </w:tcPr>
          <w:p w14:paraId="0EEAA271" w14:textId="77777777" w:rsidR="00386878" w:rsidRPr="0026253F" w:rsidRDefault="00386878" w:rsidP="00D831AC">
            <w:pPr>
              <w:ind w:left="0" w:firstLine="0"/>
              <w:jc w:val="left"/>
              <w:rPr>
                <w:rFonts w:cs="Calibri"/>
                <w:color w:val="000000"/>
              </w:rPr>
            </w:pPr>
            <w:r w:rsidRPr="0026253F">
              <w:rPr>
                <w:rFonts w:cs="Calibri"/>
                <w:color w:val="000000"/>
              </w:rPr>
              <w:t>8 GB</w:t>
            </w:r>
          </w:p>
        </w:tc>
        <w:tc>
          <w:tcPr>
            <w:tcW w:w="1701" w:type="dxa"/>
            <w:tcBorders>
              <w:top w:val="single" w:sz="4" w:space="0" w:color="000000"/>
              <w:left w:val="single" w:sz="4" w:space="0" w:color="000000"/>
              <w:bottom w:val="single" w:sz="4" w:space="0" w:color="000000"/>
              <w:right w:val="single" w:sz="8" w:space="0" w:color="auto"/>
            </w:tcBorders>
            <w:shd w:val="clear" w:color="FCE4D6" w:fill="FCE4D6"/>
          </w:tcPr>
          <w:p w14:paraId="5A667110" w14:textId="77777777" w:rsidR="00386878" w:rsidRPr="0026253F" w:rsidRDefault="00386878" w:rsidP="00D831AC">
            <w:pPr>
              <w:ind w:left="0" w:firstLine="0"/>
              <w:jc w:val="left"/>
              <w:rPr>
                <w:rFonts w:cs="Calibri"/>
                <w:color w:val="000000"/>
              </w:rPr>
            </w:pPr>
          </w:p>
        </w:tc>
      </w:tr>
      <w:tr w:rsidR="00386878" w:rsidRPr="0026253F" w14:paraId="7BBF09CB"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1DDFB49A"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000000"/>
              <w:right w:val="single" w:sz="4" w:space="0" w:color="000000"/>
            </w:tcBorders>
            <w:shd w:val="clear" w:color="auto" w:fill="auto"/>
            <w:noWrap/>
            <w:vAlign w:val="bottom"/>
            <w:hideMark/>
          </w:tcPr>
          <w:p w14:paraId="2A203337" w14:textId="77777777" w:rsidR="00386878" w:rsidRPr="0026253F" w:rsidRDefault="00386878" w:rsidP="00D831AC">
            <w:pPr>
              <w:ind w:left="0" w:firstLine="0"/>
              <w:jc w:val="left"/>
              <w:rPr>
                <w:rFonts w:cs="Calibri"/>
                <w:color w:val="000000"/>
              </w:rPr>
            </w:pPr>
            <w:r w:rsidRPr="0026253F">
              <w:rPr>
                <w:rFonts w:cs="Calibri"/>
                <w:color w:val="000000"/>
              </w:rPr>
              <w:t>Počet pamě</w:t>
            </w:r>
            <w:r>
              <w:rPr>
                <w:rFonts w:cs="Calibri"/>
                <w:color w:val="000000"/>
              </w:rPr>
              <w:t>ť</w:t>
            </w:r>
            <w:r w:rsidRPr="0026253F">
              <w:rPr>
                <w:rFonts w:cs="Calibri"/>
                <w:color w:val="000000"/>
              </w:rPr>
              <w:t>ových slotu</w:t>
            </w:r>
          </w:p>
        </w:tc>
        <w:tc>
          <w:tcPr>
            <w:tcW w:w="1417" w:type="dxa"/>
            <w:tcBorders>
              <w:top w:val="nil"/>
              <w:left w:val="nil"/>
              <w:bottom w:val="single" w:sz="4" w:space="0" w:color="000000"/>
              <w:right w:val="single" w:sz="8" w:space="0" w:color="auto"/>
            </w:tcBorders>
            <w:shd w:val="clear" w:color="auto" w:fill="auto"/>
            <w:noWrap/>
            <w:vAlign w:val="bottom"/>
            <w:hideMark/>
          </w:tcPr>
          <w:p w14:paraId="30599275" w14:textId="77777777" w:rsidR="00386878" w:rsidRPr="0026253F" w:rsidRDefault="00386878" w:rsidP="00D831AC">
            <w:pPr>
              <w:ind w:left="0" w:firstLine="0"/>
              <w:jc w:val="left"/>
              <w:rPr>
                <w:rFonts w:cs="Calibri"/>
                <w:color w:val="000000"/>
              </w:rPr>
            </w:pPr>
            <w:r w:rsidRPr="0026253F">
              <w:rPr>
                <w:rFonts w:cs="Calibri"/>
                <w:color w:val="000000"/>
              </w:rPr>
              <w:t>2 DIMM</w:t>
            </w:r>
          </w:p>
        </w:tc>
        <w:tc>
          <w:tcPr>
            <w:tcW w:w="1701" w:type="dxa"/>
            <w:tcBorders>
              <w:top w:val="nil"/>
              <w:left w:val="nil"/>
              <w:bottom w:val="single" w:sz="4" w:space="0" w:color="000000"/>
              <w:right w:val="single" w:sz="8" w:space="0" w:color="auto"/>
            </w:tcBorders>
          </w:tcPr>
          <w:p w14:paraId="7754654C" w14:textId="77777777" w:rsidR="00386878" w:rsidRPr="0026253F" w:rsidRDefault="00386878" w:rsidP="00D831AC">
            <w:pPr>
              <w:ind w:left="0" w:firstLine="0"/>
              <w:jc w:val="left"/>
              <w:rPr>
                <w:rFonts w:cs="Calibri"/>
                <w:color w:val="000000"/>
              </w:rPr>
            </w:pPr>
          </w:p>
        </w:tc>
      </w:tr>
      <w:tr w:rsidR="00386878" w:rsidRPr="0026253F" w14:paraId="14C5486B"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6AE7B43E" w14:textId="77777777" w:rsidR="00386878" w:rsidRPr="0026253F" w:rsidRDefault="00386878" w:rsidP="00D831AC">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55FAA655" w14:textId="77777777" w:rsidR="00386878" w:rsidRPr="0026253F" w:rsidRDefault="00386878" w:rsidP="00D831AC">
            <w:pPr>
              <w:ind w:left="0" w:firstLine="0"/>
              <w:jc w:val="left"/>
              <w:rPr>
                <w:rFonts w:cs="Calibri"/>
                <w:color w:val="000000"/>
                <w:sz w:val="20"/>
                <w:szCs w:val="20"/>
              </w:rPr>
            </w:pPr>
            <w:r w:rsidRPr="0026253F">
              <w:rPr>
                <w:rFonts w:cs="Calibri"/>
                <w:color w:val="000000"/>
                <w:sz w:val="20"/>
                <w:szCs w:val="20"/>
              </w:rPr>
              <w:t>GPU s výkonem podle https://www.videocardbenchmark.net</w:t>
            </w:r>
          </w:p>
        </w:tc>
        <w:tc>
          <w:tcPr>
            <w:tcW w:w="1417" w:type="dxa"/>
            <w:tcBorders>
              <w:top w:val="single" w:sz="4" w:space="0" w:color="000000"/>
              <w:left w:val="single" w:sz="4" w:space="0" w:color="000000"/>
              <w:bottom w:val="single" w:sz="4" w:space="0" w:color="000000"/>
              <w:right w:val="single" w:sz="8" w:space="0" w:color="auto"/>
            </w:tcBorders>
            <w:shd w:val="clear" w:color="FCE4D6" w:fill="FCE4D6"/>
            <w:noWrap/>
            <w:vAlign w:val="bottom"/>
            <w:hideMark/>
          </w:tcPr>
          <w:p w14:paraId="0BCBF5CE" w14:textId="77777777" w:rsidR="00386878" w:rsidRPr="0026253F" w:rsidRDefault="00386878" w:rsidP="00D831AC">
            <w:pPr>
              <w:ind w:left="0" w:firstLine="0"/>
              <w:jc w:val="left"/>
              <w:rPr>
                <w:rFonts w:cs="Calibri"/>
                <w:color w:val="000000"/>
              </w:rPr>
            </w:pPr>
            <w:r w:rsidRPr="0026253F">
              <w:rPr>
                <w:rFonts w:cs="Calibri"/>
                <w:color w:val="000000"/>
              </w:rPr>
              <w:t>1 530 bodů</w:t>
            </w:r>
          </w:p>
        </w:tc>
        <w:tc>
          <w:tcPr>
            <w:tcW w:w="1701" w:type="dxa"/>
            <w:tcBorders>
              <w:top w:val="single" w:sz="4" w:space="0" w:color="000000"/>
              <w:left w:val="single" w:sz="4" w:space="0" w:color="000000"/>
              <w:bottom w:val="single" w:sz="4" w:space="0" w:color="000000"/>
              <w:right w:val="single" w:sz="8" w:space="0" w:color="auto"/>
            </w:tcBorders>
            <w:shd w:val="clear" w:color="FCE4D6" w:fill="FCE4D6"/>
          </w:tcPr>
          <w:p w14:paraId="2AA19B08" w14:textId="77777777" w:rsidR="00386878" w:rsidRPr="0026253F" w:rsidRDefault="00386878" w:rsidP="00D831AC">
            <w:pPr>
              <w:ind w:left="0" w:firstLine="0"/>
              <w:jc w:val="left"/>
              <w:rPr>
                <w:rFonts w:cs="Calibri"/>
                <w:color w:val="000000"/>
              </w:rPr>
            </w:pPr>
          </w:p>
        </w:tc>
      </w:tr>
      <w:tr w:rsidR="00386878" w:rsidRPr="0026253F" w14:paraId="597B24DB"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6F77E16C"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000000"/>
              <w:right w:val="single" w:sz="4" w:space="0" w:color="000000"/>
            </w:tcBorders>
            <w:shd w:val="clear" w:color="auto" w:fill="auto"/>
            <w:noWrap/>
            <w:vAlign w:val="bottom"/>
            <w:hideMark/>
          </w:tcPr>
          <w:p w14:paraId="650FE10C" w14:textId="77777777" w:rsidR="00386878" w:rsidRPr="0026253F" w:rsidRDefault="00386878" w:rsidP="00D831AC">
            <w:pPr>
              <w:ind w:left="0" w:firstLine="0"/>
              <w:jc w:val="left"/>
              <w:rPr>
                <w:rFonts w:cs="Calibri"/>
                <w:color w:val="000000"/>
              </w:rPr>
            </w:pPr>
            <w:r w:rsidRPr="0026253F">
              <w:rPr>
                <w:rFonts w:cs="Calibri"/>
                <w:color w:val="000000"/>
              </w:rPr>
              <w:t>Konektor Display</w:t>
            </w:r>
            <w:r>
              <w:rPr>
                <w:rFonts w:cs="Calibri"/>
                <w:color w:val="000000"/>
              </w:rPr>
              <w:t xml:space="preserve"> </w:t>
            </w:r>
            <w:r w:rsidRPr="0026253F">
              <w:rPr>
                <w:rFonts w:cs="Calibri"/>
                <w:color w:val="000000"/>
              </w:rPr>
              <w:t>Port</w:t>
            </w:r>
          </w:p>
        </w:tc>
        <w:tc>
          <w:tcPr>
            <w:tcW w:w="1417" w:type="dxa"/>
            <w:tcBorders>
              <w:top w:val="nil"/>
              <w:left w:val="nil"/>
              <w:bottom w:val="single" w:sz="4" w:space="0" w:color="000000"/>
              <w:right w:val="single" w:sz="8" w:space="0" w:color="auto"/>
            </w:tcBorders>
            <w:shd w:val="clear" w:color="auto" w:fill="auto"/>
            <w:noWrap/>
            <w:vAlign w:val="bottom"/>
            <w:hideMark/>
          </w:tcPr>
          <w:p w14:paraId="2D396A18" w14:textId="77777777" w:rsidR="00386878" w:rsidRPr="0026253F" w:rsidRDefault="00386878" w:rsidP="00D831AC">
            <w:pPr>
              <w:ind w:left="0" w:firstLine="0"/>
              <w:jc w:val="left"/>
              <w:rPr>
                <w:rFonts w:cs="Calibri"/>
                <w:color w:val="000000"/>
              </w:rPr>
            </w:pPr>
            <w:r w:rsidRPr="0026253F">
              <w:rPr>
                <w:rFonts w:cs="Calibri"/>
                <w:color w:val="000000"/>
              </w:rPr>
              <w:t xml:space="preserve">2× </w:t>
            </w:r>
            <w:proofErr w:type="spellStart"/>
            <w:r w:rsidRPr="0026253F">
              <w:rPr>
                <w:rFonts w:cs="Calibri"/>
                <w:color w:val="000000"/>
              </w:rPr>
              <w:t>DisplayPort</w:t>
            </w:r>
            <w:proofErr w:type="spellEnd"/>
            <w:r w:rsidRPr="0026253F">
              <w:rPr>
                <w:rFonts w:cs="Calibri"/>
                <w:color w:val="000000"/>
              </w:rPr>
              <w:t xml:space="preserve"> 1.2</w:t>
            </w:r>
          </w:p>
        </w:tc>
        <w:tc>
          <w:tcPr>
            <w:tcW w:w="1701" w:type="dxa"/>
            <w:tcBorders>
              <w:top w:val="nil"/>
              <w:left w:val="nil"/>
              <w:bottom w:val="single" w:sz="4" w:space="0" w:color="000000"/>
              <w:right w:val="single" w:sz="8" w:space="0" w:color="auto"/>
            </w:tcBorders>
          </w:tcPr>
          <w:p w14:paraId="0EA7E14E" w14:textId="77777777" w:rsidR="00386878" w:rsidRPr="0026253F" w:rsidRDefault="00386878" w:rsidP="00D831AC">
            <w:pPr>
              <w:ind w:left="0" w:firstLine="0"/>
              <w:jc w:val="left"/>
              <w:rPr>
                <w:rFonts w:cs="Calibri"/>
                <w:color w:val="000000"/>
              </w:rPr>
            </w:pPr>
          </w:p>
        </w:tc>
      </w:tr>
      <w:tr w:rsidR="00386878" w:rsidRPr="0026253F" w14:paraId="03643285"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6441D640" w14:textId="77777777" w:rsidR="00386878" w:rsidRPr="0026253F" w:rsidRDefault="00386878" w:rsidP="00D831AC">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4CC53648" w14:textId="77777777" w:rsidR="00386878" w:rsidRPr="0026253F" w:rsidRDefault="00386878" w:rsidP="00D831AC">
            <w:pPr>
              <w:ind w:left="0" w:firstLine="0"/>
              <w:jc w:val="left"/>
              <w:rPr>
                <w:rFonts w:cs="Calibri"/>
                <w:color w:val="000000"/>
              </w:rPr>
            </w:pPr>
            <w:r w:rsidRPr="0026253F">
              <w:rPr>
                <w:rFonts w:cs="Calibri"/>
                <w:color w:val="000000"/>
              </w:rPr>
              <w:t>Úložiště dat</w:t>
            </w:r>
          </w:p>
        </w:tc>
        <w:tc>
          <w:tcPr>
            <w:tcW w:w="1417" w:type="dxa"/>
            <w:tcBorders>
              <w:top w:val="single" w:sz="4" w:space="0" w:color="000000"/>
              <w:left w:val="single" w:sz="4" w:space="0" w:color="000000"/>
              <w:bottom w:val="single" w:sz="4" w:space="0" w:color="000000"/>
              <w:right w:val="single" w:sz="8" w:space="0" w:color="auto"/>
            </w:tcBorders>
            <w:shd w:val="clear" w:color="FCE4D6" w:fill="FCE4D6"/>
            <w:noWrap/>
            <w:vAlign w:val="bottom"/>
            <w:hideMark/>
          </w:tcPr>
          <w:p w14:paraId="44C04A9D" w14:textId="77777777" w:rsidR="00386878" w:rsidRPr="0026253F" w:rsidRDefault="00386878" w:rsidP="00D831AC">
            <w:pPr>
              <w:ind w:left="0" w:firstLine="0"/>
              <w:jc w:val="left"/>
              <w:rPr>
                <w:rFonts w:cs="Calibri"/>
                <w:color w:val="000000"/>
              </w:rPr>
            </w:pPr>
            <w:r w:rsidRPr="0026253F">
              <w:rPr>
                <w:rFonts w:cs="Calibri"/>
                <w:color w:val="000000"/>
              </w:rPr>
              <w:t>256 GB</w:t>
            </w:r>
          </w:p>
        </w:tc>
        <w:tc>
          <w:tcPr>
            <w:tcW w:w="1701" w:type="dxa"/>
            <w:tcBorders>
              <w:top w:val="single" w:sz="4" w:space="0" w:color="000000"/>
              <w:left w:val="single" w:sz="4" w:space="0" w:color="000000"/>
              <w:bottom w:val="single" w:sz="4" w:space="0" w:color="000000"/>
              <w:right w:val="single" w:sz="8" w:space="0" w:color="auto"/>
            </w:tcBorders>
            <w:shd w:val="clear" w:color="FCE4D6" w:fill="FCE4D6"/>
          </w:tcPr>
          <w:p w14:paraId="1FFB3670" w14:textId="77777777" w:rsidR="00386878" w:rsidRPr="0026253F" w:rsidRDefault="00386878" w:rsidP="00D831AC">
            <w:pPr>
              <w:ind w:left="0" w:firstLine="0"/>
              <w:jc w:val="left"/>
              <w:rPr>
                <w:rFonts w:cs="Calibri"/>
                <w:color w:val="000000"/>
              </w:rPr>
            </w:pPr>
          </w:p>
        </w:tc>
      </w:tr>
      <w:tr w:rsidR="00386878" w:rsidRPr="0026253F" w14:paraId="609DF67B"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35F2C4E6"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000000"/>
              <w:right w:val="single" w:sz="4" w:space="0" w:color="000000"/>
            </w:tcBorders>
            <w:shd w:val="clear" w:color="auto" w:fill="auto"/>
            <w:noWrap/>
            <w:vAlign w:val="bottom"/>
            <w:hideMark/>
          </w:tcPr>
          <w:p w14:paraId="3D788851" w14:textId="77777777" w:rsidR="00386878" w:rsidRPr="0026253F" w:rsidRDefault="00386878" w:rsidP="00D831AC">
            <w:pPr>
              <w:ind w:left="0" w:firstLine="0"/>
              <w:jc w:val="left"/>
              <w:rPr>
                <w:rFonts w:cs="Calibri"/>
                <w:color w:val="000000"/>
              </w:rPr>
            </w:pPr>
            <w:r w:rsidRPr="0026253F">
              <w:rPr>
                <w:rFonts w:cs="Calibri"/>
                <w:color w:val="000000"/>
              </w:rPr>
              <w:t xml:space="preserve">Rozhraní M2 </w:t>
            </w:r>
            <w:proofErr w:type="spellStart"/>
            <w:r w:rsidRPr="0026253F">
              <w:rPr>
                <w:rFonts w:cs="Calibri"/>
                <w:color w:val="000000"/>
              </w:rPr>
              <w:t>NVMe</w:t>
            </w:r>
            <w:proofErr w:type="spellEnd"/>
          </w:p>
        </w:tc>
        <w:tc>
          <w:tcPr>
            <w:tcW w:w="1417" w:type="dxa"/>
            <w:tcBorders>
              <w:top w:val="nil"/>
              <w:left w:val="nil"/>
              <w:bottom w:val="single" w:sz="4" w:space="0" w:color="000000"/>
              <w:right w:val="single" w:sz="8" w:space="0" w:color="auto"/>
            </w:tcBorders>
            <w:shd w:val="clear" w:color="auto" w:fill="auto"/>
            <w:noWrap/>
            <w:vAlign w:val="bottom"/>
            <w:hideMark/>
          </w:tcPr>
          <w:p w14:paraId="54126052" w14:textId="77777777" w:rsidR="00386878" w:rsidRPr="0026253F" w:rsidRDefault="00386878" w:rsidP="00D831AC">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000000"/>
              <w:right w:val="single" w:sz="8" w:space="0" w:color="auto"/>
            </w:tcBorders>
          </w:tcPr>
          <w:p w14:paraId="6005FBE9" w14:textId="77777777" w:rsidR="00386878" w:rsidRPr="0026253F" w:rsidRDefault="00386878" w:rsidP="00D831AC">
            <w:pPr>
              <w:ind w:left="0" w:firstLine="0"/>
              <w:jc w:val="left"/>
              <w:rPr>
                <w:rFonts w:cs="Calibri"/>
                <w:color w:val="000000"/>
              </w:rPr>
            </w:pPr>
          </w:p>
        </w:tc>
      </w:tr>
      <w:tr w:rsidR="00386878" w:rsidRPr="0026253F" w14:paraId="18A7E310"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2705A88C" w14:textId="77777777" w:rsidR="00386878" w:rsidRPr="0026253F" w:rsidRDefault="00386878" w:rsidP="00D831AC">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1F1FD0DD" w14:textId="77777777" w:rsidR="00386878" w:rsidRPr="0026253F" w:rsidRDefault="00386878" w:rsidP="00D831AC">
            <w:pPr>
              <w:ind w:left="0" w:firstLine="0"/>
              <w:jc w:val="left"/>
              <w:rPr>
                <w:rFonts w:cs="Calibri"/>
                <w:color w:val="000000"/>
              </w:rPr>
            </w:pPr>
            <w:r w:rsidRPr="0026253F">
              <w:rPr>
                <w:rFonts w:cs="Calibri"/>
                <w:color w:val="000000"/>
              </w:rPr>
              <w:t>Legální licence</w:t>
            </w:r>
          </w:p>
        </w:tc>
        <w:tc>
          <w:tcPr>
            <w:tcW w:w="1417" w:type="dxa"/>
            <w:tcBorders>
              <w:top w:val="single" w:sz="4" w:space="0" w:color="000000"/>
              <w:left w:val="single" w:sz="4" w:space="0" w:color="000000"/>
              <w:bottom w:val="single" w:sz="4" w:space="0" w:color="000000"/>
              <w:right w:val="single" w:sz="8" w:space="0" w:color="auto"/>
            </w:tcBorders>
            <w:shd w:val="clear" w:color="FCE4D6" w:fill="FCE4D6"/>
            <w:noWrap/>
            <w:vAlign w:val="bottom"/>
            <w:hideMark/>
          </w:tcPr>
          <w:p w14:paraId="229C6523" w14:textId="77777777" w:rsidR="00386878" w:rsidRPr="0026253F" w:rsidRDefault="00386878" w:rsidP="00D831AC">
            <w:pPr>
              <w:ind w:left="0" w:firstLine="0"/>
              <w:jc w:val="left"/>
              <w:rPr>
                <w:rFonts w:cs="Calibri"/>
                <w:color w:val="000000"/>
              </w:rPr>
            </w:pPr>
            <w:r w:rsidRPr="0026253F">
              <w:rPr>
                <w:rFonts w:cs="Calibri"/>
                <w:color w:val="000000"/>
              </w:rPr>
              <w:t>Ano</w:t>
            </w:r>
            <w:r>
              <w:rPr>
                <w:rFonts w:cs="Calibri"/>
                <w:color w:val="000000"/>
              </w:rPr>
              <w:t xml:space="preserve"> </w:t>
            </w:r>
            <w:r w:rsidRPr="00371FDC">
              <w:rPr>
                <w:rFonts w:cs="Calibri"/>
                <w:color w:val="C00000"/>
              </w:rPr>
              <w:t>/**</w:t>
            </w:r>
          </w:p>
        </w:tc>
        <w:tc>
          <w:tcPr>
            <w:tcW w:w="1701" w:type="dxa"/>
            <w:tcBorders>
              <w:top w:val="single" w:sz="4" w:space="0" w:color="000000"/>
              <w:left w:val="single" w:sz="4" w:space="0" w:color="000000"/>
              <w:bottom w:val="single" w:sz="4" w:space="0" w:color="000000"/>
              <w:right w:val="single" w:sz="8" w:space="0" w:color="auto"/>
            </w:tcBorders>
            <w:shd w:val="clear" w:color="FCE4D6" w:fill="FCE4D6"/>
          </w:tcPr>
          <w:p w14:paraId="64E0A1B1" w14:textId="77777777" w:rsidR="00386878" w:rsidRPr="0026253F" w:rsidRDefault="00386878" w:rsidP="00D831AC">
            <w:pPr>
              <w:ind w:left="0" w:firstLine="0"/>
              <w:jc w:val="left"/>
              <w:rPr>
                <w:rFonts w:cs="Calibri"/>
                <w:color w:val="000000"/>
              </w:rPr>
            </w:pPr>
          </w:p>
        </w:tc>
      </w:tr>
      <w:tr w:rsidR="00386878" w:rsidRPr="0026253F" w14:paraId="4130C517"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7BBE9588"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000000"/>
              <w:right w:val="single" w:sz="4" w:space="0" w:color="000000"/>
            </w:tcBorders>
            <w:shd w:val="clear" w:color="auto" w:fill="auto"/>
            <w:noWrap/>
            <w:vAlign w:val="bottom"/>
            <w:hideMark/>
          </w:tcPr>
          <w:p w14:paraId="597B6F80" w14:textId="77777777" w:rsidR="00386878" w:rsidRPr="0026253F" w:rsidRDefault="00386878" w:rsidP="00D831AC">
            <w:pPr>
              <w:ind w:left="0" w:firstLine="0"/>
              <w:jc w:val="left"/>
              <w:rPr>
                <w:rFonts w:cs="Calibri"/>
                <w:color w:val="000000"/>
                <w:sz w:val="20"/>
                <w:szCs w:val="20"/>
              </w:rPr>
            </w:pPr>
            <w:r w:rsidRPr="0026253F">
              <w:rPr>
                <w:rFonts w:cs="Calibri"/>
                <w:color w:val="000000"/>
                <w:sz w:val="20"/>
                <w:szCs w:val="20"/>
              </w:rPr>
              <w:t>Plná kompatibilita s Microsoft Windows 10, verze 64, CZ</w:t>
            </w:r>
          </w:p>
        </w:tc>
        <w:tc>
          <w:tcPr>
            <w:tcW w:w="1417" w:type="dxa"/>
            <w:tcBorders>
              <w:top w:val="nil"/>
              <w:left w:val="nil"/>
              <w:bottom w:val="single" w:sz="4" w:space="0" w:color="000000"/>
              <w:right w:val="single" w:sz="8" w:space="0" w:color="auto"/>
            </w:tcBorders>
            <w:shd w:val="clear" w:color="auto" w:fill="auto"/>
            <w:noWrap/>
            <w:vAlign w:val="bottom"/>
            <w:hideMark/>
          </w:tcPr>
          <w:p w14:paraId="6F716D52" w14:textId="77777777" w:rsidR="00386878" w:rsidRPr="0026253F" w:rsidRDefault="00386878" w:rsidP="00D831AC">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000000"/>
              <w:right w:val="single" w:sz="8" w:space="0" w:color="auto"/>
            </w:tcBorders>
          </w:tcPr>
          <w:p w14:paraId="6D7BCB3D" w14:textId="77777777" w:rsidR="00386878" w:rsidRPr="0026253F" w:rsidRDefault="00386878" w:rsidP="00D831AC">
            <w:pPr>
              <w:ind w:left="0" w:firstLine="0"/>
              <w:jc w:val="left"/>
              <w:rPr>
                <w:rFonts w:cs="Calibri"/>
                <w:color w:val="000000"/>
              </w:rPr>
            </w:pPr>
          </w:p>
        </w:tc>
      </w:tr>
      <w:tr w:rsidR="00386878" w:rsidRPr="0026253F" w14:paraId="0A0BFF46"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0705ECC9" w14:textId="77777777" w:rsidR="00386878" w:rsidRPr="0026253F" w:rsidRDefault="00386878" w:rsidP="00D831AC">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09597DF1" w14:textId="77777777" w:rsidR="00386878" w:rsidRPr="0026253F" w:rsidRDefault="00386878" w:rsidP="00D831AC">
            <w:pPr>
              <w:ind w:left="0" w:firstLine="0"/>
              <w:jc w:val="left"/>
              <w:rPr>
                <w:rFonts w:cs="Calibri"/>
                <w:color w:val="000000"/>
              </w:rPr>
            </w:pPr>
            <w:r>
              <w:rPr>
                <w:rFonts w:cs="Calibri"/>
                <w:color w:val="000000"/>
              </w:rPr>
              <w:t>Umožň</w:t>
            </w:r>
            <w:r w:rsidRPr="0026253F">
              <w:rPr>
                <w:rFonts w:cs="Calibri"/>
                <w:color w:val="000000"/>
              </w:rPr>
              <w:t xml:space="preserve">ující použiti upgradu na MW 10 </w:t>
            </w:r>
            <w:proofErr w:type="spellStart"/>
            <w:r w:rsidRPr="0026253F">
              <w:rPr>
                <w:rFonts w:cs="Calibri"/>
                <w:color w:val="000000"/>
              </w:rPr>
              <w:t>Education</w:t>
            </w:r>
            <w:proofErr w:type="spellEnd"/>
          </w:p>
        </w:tc>
        <w:tc>
          <w:tcPr>
            <w:tcW w:w="1417" w:type="dxa"/>
            <w:tcBorders>
              <w:top w:val="single" w:sz="4" w:space="0" w:color="000000"/>
              <w:left w:val="single" w:sz="4" w:space="0" w:color="000000"/>
              <w:bottom w:val="single" w:sz="4" w:space="0" w:color="000000"/>
              <w:right w:val="single" w:sz="8" w:space="0" w:color="auto"/>
            </w:tcBorders>
            <w:shd w:val="clear" w:color="FCE4D6" w:fill="FCE4D6"/>
            <w:noWrap/>
            <w:vAlign w:val="bottom"/>
            <w:hideMark/>
          </w:tcPr>
          <w:p w14:paraId="49412C64" w14:textId="77777777" w:rsidR="00386878" w:rsidRPr="0026253F" w:rsidRDefault="00386878" w:rsidP="00D831AC">
            <w:pPr>
              <w:ind w:left="0" w:firstLine="0"/>
              <w:jc w:val="left"/>
              <w:rPr>
                <w:rFonts w:cs="Calibri"/>
                <w:color w:val="000000"/>
              </w:rPr>
            </w:pPr>
            <w:r w:rsidRPr="0026253F">
              <w:rPr>
                <w:rFonts w:cs="Calibri"/>
                <w:color w:val="000000"/>
              </w:rPr>
              <w:t>Ano</w:t>
            </w:r>
          </w:p>
        </w:tc>
        <w:tc>
          <w:tcPr>
            <w:tcW w:w="1701" w:type="dxa"/>
            <w:tcBorders>
              <w:top w:val="single" w:sz="4" w:space="0" w:color="000000"/>
              <w:left w:val="single" w:sz="4" w:space="0" w:color="000000"/>
              <w:bottom w:val="single" w:sz="4" w:space="0" w:color="000000"/>
              <w:right w:val="single" w:sz="8" w:space="0" w:color="auto"/>
            </w:tcBorders>
            <w:shd w:val="clear" w:color="FCE4D6" w:fill="FCE4D6"/>
          </w:tcPr>
          <w:p w14:paraId="6450C7C0" w14:textId="77777777" w:rsidR="00386878" w:rsidRPr="0026253F" w:rsidRDefault="00386878" w:rsidP="00D831AC">
            <w:pPr>
              <w:ind w:left="0" w:firstLine="0"/>
              <w:jc w:val="left"/>
              <w:rPr>
                <w:rFonts w:cs="Calibri"/>
                <w:color w:val="000000"/>
              </w:rPr>
            </w:pPr>
          </w:p>
        </w:tc>
      </w:tr>
      <w:tr w:rsidR="00386878" w:rsidRPr="0026253F" w14:paraId="428D28FA"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094CD0D6" w14:textId="77777777" w:rsidR="00386878" w:rsidRPr="0026253F" w:rsidRDefault="00386878" w:rsidP="00D831AC">
            <w:pPr>
              <w:ind w:left="0" w:firstLine="0"/>
              <w:jc w:val="left"/>
              <w:rPr>
                <w:rFonts w:cs="Calibri"/>
                <w:color w:val="000000"/>
              </w:rPr>
            </w:pPr>
          </w:p>
        </w:tc>
        <w:tc>
          <w:tcPr>
            <w:tcW w:w="4678" w:type="dxa"/>
            <w:tcBorders>
              <w:top w:val="single" w:sz="4" w:space="0" w:color="000000"/>
              <w:left w:val="single" w:sz="8" w:space="0" w:color="auto"/>
              <w:bottom w:val="single" w:sz="4" w:space="0" w:color="F4B084"/>
              <w:right w:val="single" w:sz="4" w:space="0" w:color="000000"/>
            </w:tcBorders>
            <w:shd w:val="clear" w:color="auto" w:fill="auto"/>
            <w:noWrap/>
            <w:vAlign w:val="bottom"/>
            <w:hideMark/>
          </w:tcPr>
          <w:p w14:paraId="62F46241" w14:textId="77777777" w:rsidR="00386878" w:rsidRPr="0026253F" w:rsidRDefault="00386878" w:rsidP="00D831AC">
            <w:pPr>
              <w:ind w:left="0" w:firstLine="0"/>
              <w:jc w:val="left"/>
              <w:rPr>
                <w:rFonts w:cs="Calibri"/>
                <w:color w:val="000000"/>
              </w:rPr>
            </w:pPr>
            <w:r w:rsidRPr="0026253F">
              <w:rPr>
                <w:rFonts w:cs="Calibri"/>
                <w:color w:val="000000"/>
              </w:rPr>
              <w:t>Zvuk</w:t>
            </w:r>
          </w:p>
        </w:tc>
        <w:tc>
          <w:tcPr>
            <w:tcW w:w="1417" w:type="dxa"/>
            <w:tcBorders>
              <w:top w:val="single" w:sz="4" w:space="0" w:color="000000"/>
              <w:left w:val="single" w:sz="4" w:space="0" w:color="000000"/>
              <w:bottom w:val="single" w:sz="4" w:space="0" w:color="F4B084"/>
              <w:right w:val="single" w:sz="8" w:space="0" w:color="auto"/>
            </w:tcBorders>
            <w:shd w:val="clear" w:color="auto" w:fill="auto"/>
            <w:noWrap/>
            <w:vAlign w:val="bottom"/>
            <w:hideMark/>
          </w:tcPr>
          <w:p w14:paraId="546A4083" w14:textId="77777777" w:rsidR="00386878" w:rsidRPr="0026253F" w:rsidRDefault="00386878" w:rsidP="00D831AC">
            <w:pPr>
              <w:ind w:left="0" w:firstLine="0"/>
              <w:jc w:val="left"/>
              <w:rPr>
                <w:rFonts w:cs="Calibri"/>
                <w:color w:val="000000"/>
                <w:sz w:val="16"/>
                <w:szCs w:val="16"/>
              </w:rPr>
            </w:pPr>
            <w:r w:rsidRPr="0026253F">
              <w:rPr>
                <w:rFonts w:cs="Calibri"/>
                <w:color w:val="000000"/>
                <w:sz w:val="16"/>
                <w:szCs w:val="16"/>
              </w:rPr>
              <w:t>Integrovaný reproduktor</w:t>
            </w:r>
          </w:p>
        </w:tc>
        <w:tc>
          <w:tcPr>
            <w:tcW w:w="1701" w:type="dxa"/>
            <w:tcBorders>
              <w:top w:val="single" w:sz="4" w:space="0" w:color="000000"/>
              <w:left w:val="single" w:sz="4" w:space="0" w:color="000000"/>
              <w:bottom w:val="single" w:sz="4" w:space="0" w:color="F4B084"/>
              <w:right w:val="single" w:sz="8" w:space="0" w:color="auto"/>
            </w:tcBorders>
          </w:tcPr>
          <w:p w14:paraId="0B39C6D2" w14:textId="77777777" w:rsidR="00386878" w:rsidRPr="0026253F" w:rsidRDefault="00386878" w:rsidP="00D831AC">
            <w:pPr>
              <w:ind w:left="0" w:firstLine="0"/>
              <w:jc w:val="left"/>
              <w:rPr>
                <w:rFonts w:cs="Calibri"/>
                <w:color w:val="000000"/>
                <w:sz w:val="16"/>
                <w:szCs w:val="16"/>
              </w:rPr>
            </w:pPr>
          </w:p>
        </w:tc>
      </w:tr>
      <w:tr w:rsidR="00386878" w:rsidRPr="0026253F" w14:paraId="4937CD77"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3C69CB9F" w14:textId="77777777" w:rsidR="00386878" w:rsidRPr="0026253F" w:rsidRDefault="00386878" w:rsidP="00D831AC">
            <w:pPr>
              <w:ind w:left="0" w:firstLine="0"/>
              <w:jc w:val="left"/>
              <w:rPr>
                <w:rFonts w:cs="Calibri"/>
                <w:color w:val="000000"/>
                <w:sz w:val="16"/>
                <w:szCs w:val="16"/>
              </w:rPr>
            </w:pPr>
          </w:p>
        </w:tc>
        <w:tc>
          <w:tcPr>
            <w:tcW w:w="4678" w:type="dxa"/>
            <w:tcBorders>
              <w:top w:val="single" w:sz="4" w:space="0" w:color="000000"/>
              <w:left w:val="single" w:sz="8" w:space="0" w:color="auto"/>
              <w:bottom w:val="single" w:sz="4" w:space="0" w:color="F4B084"/>
              <w:right w:val="single" w:sz="4" w:space="0" w:color="000000"/>
            </w:tcBorders>
            <w:shd w:val="clear" w:color="FCE4D6" w:fill="FCE4D6"/>
            <w:noWrap/>
            <w:vAlign w:val="bottom"/>
            <w:hideMark/>
          </w:tcPr>
          <w:p w14:paraId="41B57392" w14:textId="77777777" w:rsidR="00386878" w:rsidRPr="0026253F" w:rsidRDefault="00386878" w:rsidP="00D831AC">
            <w:pPr>
              <w:ind w:left="0" w:firstLine="0"/>
              <w:jc w:val="left"/>
              <w:rPr>
                <w:rFonts w:cs="Calibri"/>
                <w:color w:val="000000"/>
              </w:rPr>
            </w:pPr>
            <w:r w:rsidRPr="0026253F">
              <w:rPr>
                <w:rFonts w:cs="Calibri"/>
                <w:color w:val="000000"/>
              </w:rPr>
              <w:t>Maximální rozměr</w:t>
            </w:r>
          </w:p>
        </w:tc>
        <w:tc>
          <w:tcPr>
            <w:tcW w:w="1417" w:type="dxa"/>
            <w:tcBorders>
              <w:top w:val="single" w:sz="4" w:space="0" w:color="000000"/>
              <w:left w:val="single" w:sz="4" w:space="0" w:color="000000"/>
              <w:bottom w:val="single" w:sz="4" w:space="0" w:color="F4B084"/>
              <w:right w:val="single" w:sz="8" w:space="0" w:color="auto"/>
            </w:tcBorders>
            <w:shd w:val="clear" w:color="FCE4D6" w:fill="FCE4D6"/>
            <w:noWrap/>
            <w:vAlign w:val="bottom"/>
            <w:hideMark/>
          </w:tcPr>
          <w:p w14:paraId="691F7596" w14:textId="77777777" w:rsidR="00386878" w:rsidRPr="0026253F" w:rsidRDefault="00386878" w:rsidP="00D831AC">
            <w:pPr>
              <w:ind w:left="0" w:firstLine="0"/>
              <w:jc w:val="left"/>
              <w:rPr>
                <w:rFonts w:cs="Calibri"/>
                <w:color w:val="000000"/>
              </w:rPr>
            </w:pPr>
            <w:r w:rsidRPr="0026253F">
              <w:rPr>
                <w:rFonts w:cs="Calibri"/>
                <w:color w:val="000000"/>
              </w:rPr>
              <w:t>27 x 30 x 10 cm</w:t>
            </w:r>
          </w:p>
        </w:tc>
        <w:tc>
          <w:tcPr>
            <w:tcW w:w="1701" w:type="dxa"/>
            <w:tcBorders>
              <w:top w:val="single" w:sz="4" w:space="0" w:color="000000"/>
              <w:left w:val="single" w:sz="4" w:space="0" w:color="000000"/>
              <w:bottom w:val="single" w:sz="4" w:space="0" w:color="F4B084"/>
              <w:right w:val="single" w:sz="8" w:space="0" w:color="auto"/>
            </w:tcBorders>
            <w:shd w:val="clear" w:color="FCE4D6" w:fill="FCE4D6"/>
          </w:tcPr>
          <w:p w14:paraId="76EEFB9E" w14:textId="77777777" w:rsidR="00386878" w:rsidRPr="0026253F" w:rsidRDefault="00386878" w:rsidP="00D831AC">
            <w:pPr>
              <w:ind w:left="0" w:firstLine="0"/>
              <w:jc w:val="left"/>
              <w:rPr>
                <w:rFonts w:cs="Calibri"/>
                <w:color w:val="000000"/>
              </w:rPr>
            </w:pPr>
          </w:p>
        </w:tc>
      </w:tr>
      <w:tr w:rsidR="00386878" w:rsidRPr="0026253F" w14:paraId="1CB053D8"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7CD22BD0" w14:textId="77777777" w:rsidR="00386878" w:rsidRPr="0026253F" w:rsidRDefault="00386878" w:rsidP="00D831AC">
            <w:pPr>
              <w:ind w:left="0" w:firstLine="0"/>
              <w:jc w:val="left"/>
              <w:rPr>
                <w:rFonts w:cs="Calibri"/>
                <w:color w:val="000000"/>
              </w:rPr>
            </w:pPr>
          </w:p>
        </w:tc>
        <w:tc>
          <w:tcPr>
            <w:tcW w:w="4678" w:type="dxa"/>
            <w:tcBorders>
              <w:top w:val="single" w:sz="4" w:space="0" w:color="000000"/>
              <w:left w:val="single" w:sz="8" w:space="0" w:color="auto"/>
              <w:bottom w:val="single" w:sz="8" w:space="0" w:color="auto"/>
              <w:right w:val="single" w:sz="4" w:space="0" w:color="000000"/>
            </w:tcBorders>
            <w:shd w:val="clear" w:color="auto" w:fill="auto"/>
            <w:noWrap/>
            <w:vAlign w:val="bottom"/>
            <w:hideMark/>
          </w:tcPr>
          <w:p w14:paraId="25E7C5BF" w14:textId="77777777" w:rsidR="00386878" w:rsidRPr="0026253F" w:rsidRDefault="00386878" w:rsidP="00D831AC">
            <w:pPr>
              <w:ind w:left="0" w:firstLine="0"/>
              <w:jc w:val="left"/>
              <w:rPr>
                <w:rFonts w:cs="Calibri"/>
                <w:color w:val="000000"/>
              </w:rPr>
            </w:pPr>
            <w:r w:rsidRPr="0026253F">
              <w:rPr>
                <w:rFonts w:cs="Calibri"/>
                <w:color w:val="000000"/>
              </w:rPr>
              <w:t>Klávesnice, myš</w:t>
            </w:r>
          </w:p>
        </w:tc>
        <w:tc>
          <w:tcPr>
            <w:tcW w:w="1417" w:type="dxa"/>
            <w:tcBorders>
              <w:top w:val="single" w:sz="4" w:space="0" w:color="000000"/>
              <w:left w:val="nil"/>
              <w:bottom w:val="single" w:sz="4" w:space="0" w:color="auto"/>
              <w:right w:val="single" w:sz="8" w:space="0" w:color="auto"/>
            </w:tcBorders>
            <w:shd w:val="clear" w:color="auto" w:fill="auto"/>
            <w:noWrap/>
            <w:vAlign w:val="bottom"/>
            <w:hideMark/>
          </w:tcPr>
          <w:p w14:paraId="4799FB8A" w14:textId="77777777" w:rsidR="00386878" w:rsidRPr="0026253F" w:rsidRDefault="00386878" w:rsidP="00D831AC">
            <w:pPr>
              <w:ind w:left="0" w:firstLine="0"/>
              <w:jc w:val="left"/>
              <w:rPr>
                <w:rFonts w:cs="Calibri"/>
                <w:color w:val="000000"/>
              </w:rPr>
            </w:pPr>
            <w:r w:rsidRPr="0026253F">
              <w:rPr>
                <w:rFonts w:cs="Calibri"/>
                <w:color w:val="000000"/>
              </w:rPr>
              <w:t>Ano</w:t>
            </w:r>
          </w:p>
        </w:tc>
        <w:tc>
          <w:tcPr>
            <w:tcW w:w="1701" w:type="dxa"/>
            <w:tcBorders>
              <w:top w:val="single" w:sz="4" w:space="0" w:color="000000"/>
              <w:left w:val="nil"/>
              <w:bottom w:val="single" w:sz="4" w:space="0" w:color="auto"/>
              <w:right w:val="single" w:sz="8" w:space="0" w:color="auto"/>
            </w:tcBorders>
          </w:tcPr>
          <w:p w14:paraId="7953BE16" w14:textId="77777777" w:rsidR="00386878" w:rsidRPr="0026253F" w:rsidRDefault="00386878" w:rsidP="00D831AC">
            <w:pPr>
              <w:ind w:left="0" w:firstLine="0"/>
              <w:jc w:val="left"/>
              <w:rPr>
                <w:rFonts w:cs="Calibri"/>
                <w:color w:val="000000"/>
              </w:rPr>
            </w:pPr>
          </w:p>
        </w:tc>
      </w:tr>
      <w:tr w:rsidR="00386878" w:rsidRPr="003248B2" w14:paraId="385B5CC1" w14:textId="77777777" w:rsidTr="00D831AC">
        <w:trPr>
          <w:trHeight w:val="570"/>
        </w:trPr>
        <w:tc>
          <w:tcPr>
            <w:tcW w:w="1838" w:type="dxa"/>
            <w:tcBorders>
              <w:top w:val="single" w:sz="4" w:space="0" w:color="F4B084"/>
              <w:left w:val="single" w:sz="4" w:space="0" w:color="F4B084"/>
              <w:bottom w:val="single" w:sz="4" w:space="0" w:color="F4B084"/>
              <w:right w:val="nil"/>
            </w:tcBorders>
            <w:shd w:val="clear" w:color="ED7D31" w:fill="ED7D31"/>
            <w:noWrap/>
            <w:vAlign w:val="bottom"/>
            <w:hideMark/>
          </w:tcPr>
          <w:p w14:paraId="338D5711" w14:textId="77777777" w:rsidR="00386878" w:rsidRPr="003248B2" w:rsidRDefault="00386878" w:rsidP="00D831AC">
            <w:pPr>
              <w:ind w:left="0" w:firstLine="0"/>
              <w:jc w:val="left"/>
              <w:rPr>
                <w:rFonts w:cs="Calibri"/>
                <w:b/>
                <w:bCs/>
                <w:i/>
                <w:color w:val="FFFFFF"/>
                <w:sz w:val="24"/>
                <w:szCs w:val="24"/>
              </w:rPr>
            </w:pPr>
            <w:r w:rsidRPr="003248B2">
              <w:rPr>
                <w:rFonts w:cs="Calibri"/>
                <w:b/>
                <w:bCs/>
                <w:i/>
                <w:color w:val="FFFFFF"/>
                <w:sz w:val="24"/>
                <w:szCs w:val="24"/>
              </w:rPr>
              <w:t>Název</w:t>
            </w:r>
          </w:p>
        </w:tc>
        <w:tc>
          <w:tcPr>
            <w:tcW w:w="4678" w:type="dxa"/>
            <w:tcBorders>
              <w:top w:val="single" w:sz="4" w:space="0" w:color="F4B084"/>
              <w:left w:val="nil"/>
              <w:bottom w:val="single" w:sz="4" w:space="0" w:color="F4B084"/>
              <w:right w:val="single" w:sz="4" w:space="0" w:color="auto"/>
            </w:tcBorders>
            <w:shd w:val="clear" w:color="ED7D31" w:fill="ED7D31"/>
            <w:noWrap/>
            <w:vAlign w:val="bottom"/>
            <w:hideMark/>
          </w:tcPr>
          <w:p w14:paraId="5051F999" w14:textId="77777777" w:rsidR="00386878" w:rsidRPr="003248B2" w:rsidRDefault="00386878" w:rsidP="00D831AC">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1417"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73E134ED" w14:textId="77777777" w:rsidR="00386878" w:rsidRPr="003248B2" w:rsidRDefault="00386878" w:rsidP="00D831AC">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701" w:type="dxa"/>
            <w:tcBorders>
              <w:top w:val="single" w:sz="4" w:space="0" w:color="auto"/>
              <w:left w:val="single" w:sz="4" w:space="0" w:color="auto"/>
              <w:bottom w:val="single" w:sz="4" w:space="0" w:color="auto"/>
              <w:right w:val="single" w:sz="4" w:space="0" w:color="auto"/>
            </w:tcBorders>
            <w:shd w:val="clear" w:color="ED7D31" w:fill="ED7D31"/>
          </w:tcPr>
          <w:p w14:paraId="21B859D7" w14:textId="77777777" w:rsidR="00386878" w:rsidRPr="003248B2" w:rsidRDefault="00386878" w:rsidP="00D831AC">
            <w:pPr>
              <w:ind w:left="0" w:firstLine="0"/>
              <w:jc w:val="left"/>
              <w:rPr>
                <w:rFonts w:cs="Calibri"/>
                <w:b/>
                <w:bCs/>
                <w:i/>
                <w:color w:val="FFFFFF"/>
                <w:sz w:val="24"/>
                <w:szCs w:val="24"/>
              </w:rPr>
            </w:pPr>
            <w:r>
              <w:rPr>
                <w:rFonts w:cs="Calibri"/>
                <w:b/>
                <w:bCs/>
                <w:i/>
                <w:color w:val="FFFFFF"/>
                <w:sz w:val="24"/>
                <w:szCs w:val="24"/>
              </w:rPr>
              <w:t>Parametry nabízeného řešení/*</w:t>
            </w:r>
          </w:p>
        </w:tc>
      </w:tr>
      <w:tr w:rsidR="00386878" w:rsidRPr="0026253F" w14:paraId="1DBC6FC5"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2402352D" w14:textId="77777777" w:rsidR="00386878" w:rsidRPr="0026253F" w:rsidRDefault="00386878" w:rsidP="00D831AC">
            <w:pPr>
              <w:ind w:left="0" w:firstLine="0"/>
              <w:jc w:val="left"/>
              <w:rPr>
                <w:rFonts w:cs="Calibri"/>
                <w:b/>
                <w:bCs/>
                <w:color w:val="000000"/>
                <w:sz w:val="24"/>
                <w:szCs w:val="24"/>
              </w:rPr>
            </w:pPr>
            <w:r w:rsidRPr="0026253F">
              <w:rPr>
                <w:rFonts w:cs="Calibri"/>
                <w:b/>
                <w:bCs/>
                <w:color w:val="000000"/>
                <w:sz w:val="24"/>
                <w:szCs w:val="24"/>
              </w:rPr>
              <w:t xml:space="preserve">Notebook </w:t>
            </w: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03BEC9C1" w14:textId="77777777" w:rsidR="00386878" w:rsidRPr="0026253F" w:rsidRDefault="00386878" w:rsidP="00D831AC">
            <w:pPr>
              <w:ind w:left="0" w:firstLine="0"/>
              <w:jc w:val="left"/>
              <w:rPr>
                <w:rFonts w:cs="Calibri"/>
                <w:b/>
                <w:bCs/>
                <w:color w:val="000000"/>
              </w:rPr>
            </w:pPr>
            <w:r w:rsidRPr="0026253F">
              <w:rPr>
                <w:rFonts w:cs="Calibri"/>
                <w:b/>
                <w:bCs/>
                <w:color w:val="000000"/>
              </w:rPr>
              <w:t>5 ks</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494EB2C0" w14:textId="77777777" w:rsidR="00386878" w:rsidRPr="00447A7B" w:rsidRDefault="00386878" w:rsidP="00D831AC">
            <w:pPr>
              <w:ind w:left="0" w:firstLine="0"/>
              <w:jc w:val="left"/>
              <w:rPr>
                <w:rFonts w:cs="Calibri"/>
                <w:b/>
                <w:bCs/>
                <w:color w:val="943634" w:themeColor="accent2" w:themeShade="BF"/>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6B2C4E15" w14:textId="77777777" w:rsidR="00386878" w:rsidRPr="00447A7B" w:rsidRDefault="00386878" w:rsidP="00D831AC">
            <w:pPr>
              <w:ind w:left="0" w:firstLine="0"/>
              <w:jc w:val="left"/>
              <w:rPr>
                <w:rFonts w:cs="Calibri"/>
                <w:b/>
                <w:bCs/>
                <w:color w:val="943634" w:themeColor="accent2" w:themeShade="BF"/>
                <w:sz w:val="24"/>
                <w:szCs w:val="24"/>
              </w:rPr>
            </w:pPr>
          </w:p>
        </w:tc>
      </w:tr>
      <w:tr w:rsidR="00386878" w:rsidRPr="0026253F" w14:paraId="1482A001"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6118A105" w14:textId="77777777" w:rsidR="00386878" w:rsidRPr="0026253F" w:rsidRDefault="00386878" w:rsidP="00D831AC">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08E62F76" w14:textId="77777777" w:rsidR="00386878" w:rsidRPr="00374BE9" w:rsidRDefault="00386878" w:rsidP="00D831AC">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01B771E6" w14:textId="77777777" w:rsidR="00386878" w:rsidRPr="0026253F" w:rsidRDefault="00386878" w:rsidP="00D831AC">
            <w:pPr>
              <w:ind w:left="0" w:firstLine="0"/>
              <w:jc w:val="left"/>
              <w:rPr>
                <w:rFonts w:cs="Calibri"/>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75994896" w14:textId="77777777" w:rsidR="00386878" w:rsidRPr="0026253F" w:rsidRDefault="00386878" w:rsidP="00D831AC">
            <w:pPr>
              <w:ind w:left="0" w:firstLine="0"/>
              <w:jc w:val="left"/>
              <w:rPr>
                <w:rFonts w:cs="Calibri"/>
                <w:b/>
                <w:bCs/>
                <w:color w:val="000000"/>
                <w:sz w:val="24"/>
                <w:szCs w:val="24"/>
              </w:rPr>
            </w:pPr>
          </w:p>
        </w:tc>
      </w:tr>
      <w:tr w:rsidR="00386878" w:rsidRPr="0026253F" w14:paraId="55442971"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7240F3FE" w14:textId="77777777" w:rsidR="00386878" w:rsidRPr="0026253F" w:rsidRDefault="00386878" w:rsidP="00D831AC">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40DD48DD" w14:textId="77777777" w:rsidR="00386878" w:rsidRPr="00374BE9" w:rsidRDefault="00386878" w:rsidP="00D831AC">
            <w:pPr>
              <w:ind w:left="0" w:firstLine="0"/>
              <w:jc w:val="left"/>
              <w:rPr>
                <w:rFonts w:cs="Calibri"/>
                <w:b/>
                <w:bCs/>
                <w:color w:val="000000"/>
                <w:sz w:val="32"/>
                <w:szCs w:val="32"/>
              </w:rPr>
            </w:pPr>
            <w:r w:rsidRPr="00374BE9">
              <w:rPr>
                <w:rFonts w:cs="Calibri"/>
                <w:b/>
                <w:bCs/>
                <w:color w:val="000000"/>
                <w:sz w:val="32"/>
                <w:szCs w:val="32"/>
              </w:rPr>
              <w:t>PN:</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04412E37" w14:textId="77777777" w:rsidR="00386878" w:rsidRPr="0026253F" w:rsidRDefault="00386878" w:rsidP="00D831AC">
            <w:pPr>
              <w:ind w:left="0" w:firstLine="0"/>
              <w:jc w:val="left"/>
              <w:rPr>
                <w:rFonts w:cs="Calibri"/>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5396A4FC" w14:textId="77777777" w:rsidR="00386878" w:rsidRPr="0026253F" w:rsidRDefault="00386878" w:rsidP="00D831AC">
            <w:pPr>
              <w:ind w:left="0" w:firstLine="0"/>
              <w:jc w:val="left"/>
              <w:rPr>
                <w:rFonts w:cs="Calibri"/>
                <w:b/>
                <w:bCs/>
                <w:color w:val="000000"/>
                <w:sz w:val="24"/>
                <w:szCs w:val="24"/>
              </w:rPr>
            </w:pPr>
          </w:p>
        </w:tc>
      </w:tr>
      <w:tr w:rsidR="00386878" w:rsidRPr="0026253F" w14:paraId="1BB4AD94"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32F6C259" w14:textId="77777777" w:rsidR="00386878" w:rsidRPr="0026253F" w:rsidRDefault="00386878" w:rsidP="00D831AC">
            <w:pPr>
              <w:ind w:left="0" w:firstLine="0"/>
              <w:jc w:val="left"/>
              <w:rPr>
                <w:rFonts w:ascii="Times New Roman" w:hAnsi="Times New Roman"/>
                <w:sz w:val="20"/>
                <w:szCs w:val="20"/>
              </w:rPr>
            </w:pPr>
          </w:p>
        </w:tc>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F8A9232" w14:textId="77777777" w:rsidR="00386878" w:rsidRPr="0026253F" w:rsidRDefault="00386878" w:rsidP="00D831AC">
            <w:pPr>
              <w:ind w:left="0" w:firstLine="0"/>
              <w:jc w:val="left"/>
              <w:rPr>
                <w:rFonts w:cs="Calibri"/>
                <w:color w:val="000000"/>
                <w:sz w:val="20"/>
                <w:szCs w:val="20"/>
              </w:rPr>
            </w:pPr>
            <w:proofErr w:type="spellStart"/>
            <w:r w:rsidRPr="0026253F">
              <w:rPr>
                <w:rFonts w:cs="Calibri"/>
                <w:color w:val="000000"/>
                <w:sz w:val="20"/>
                <w:szCs w:val="20"/>
              </w:rPr>
              <w:t>Processor</w:t>
            </w:r>
            <w:proofErr w:type="spellEnd"/>
            <w:r w:rsidRPr="0026253F">
              <w:rPr>
                <w:rFonts w:cs="Calibri"/>
                <w:color w:val="000000"/>
                <w:sz w:val="20"/>
                <w:szCs w:val="20"/>
              </w:rPr>
              <w:t xml:space="preserve"> s výkonem podle https://www.cpubenchmark.net</w:t>
            </w:r>
          </w:p>
        </w:tc>
        <w:tc>
          <w:tcPr>
            <w:tcW w:w="1417" w:type="dxa"/>
            <w:tcBorders>
              <w:top w:val="single" w:sz="4" w:space="0" w:color="auto"/>
              <w:left w:val="nil"/>
              <w:bottom w:val="single" w:sz="4" w:space="0" w:color="auto"/>
              <w:right w:val="single" w:sz="8" w:space="0" w:color="auto"/>
            </w:tcBorders>
            <w:shd w:val="clear" w:color="auto" w:fill="auto"/>
            <w:noWrap/>
            <w:vAlign w:val="bottom"/>
            <w:hideMark/>
          </w:tcPr>
          <w:p w14:paraId="4217550A" w14:textId="77777777" w:rsidR="00386878" w:rsidRPr="0026253F" w:rsidRDefault="00386878" w:rsidP="00D831AC">
            <w:pPr>
              <w:ind w:left="0" w:firstLine="0"/>
              <w:jc w:val="left"/>
              <w:rPr>
                <w:rFonts w:cs="Calibri"/>
                <w:color w:val="000000"/>
              </w:rPr>
            </w:pPr>
            <w:r w:rsidRPr="0026253F">
              <w:rPr>
                <w:rFonts w:cs="Calibri"/>
                <w:color w:val="000000"/>
              </w:rPr>
              <w:t>4 255 bodů</w:t>
            </w:r>
          </w:p>
        </w:tc>
        <w:tc>
          <w:tcPr>
            <w:tcW w:w="1701" w:type="dxa"/>
            <w:tcBorders>
              <w:top w:val="single" w:sz="4" w:space="0" w:color="auto"/>
              <w:left w:val="nil"/>
              <w:bottom w:val="single" w:sz="4" w:space="0" w:color="auto"/>
              <w:right w:val="single" w:sz="8" w:space="0" w:color="auto"/>
            </w:tcBorders>
          </w:tcPr>
          <w:p w14:paraId="14264869" w14:textId="77777777" w:rsidR="00386878" w:rsidRPr="0026253F" w:rsidRDefault="00386878" w:rsidP="00D831AC">
            <w:pPr>
              <w:ind w:left="0" w:firstLine="0"/>
              <w:jc w:val="left"/>
              <w:rPr>
                <w:rFonts w:cs="Calibri"/>
                <w:color w:val="000000"/>
              </w:rPr>
            </w:pPr>
          </w:p>
        </w:tc>
      </w:tr>
      <w:tr w:rsidR="00386878" w:rsidRPr="0026253F" w14:paraId="498E7E92"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7D73BA8A" w14:textId="77777777" w:rsidR="00386878" w:rsidRPr="0026253F" w:rsidRDefault="00386878" w:rsidP="00D831AC">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5BC82DAD" w14:textId="77777777" w:rsidR="00386878" w:rsidRPr="0026253F" w:rsidRDefault="00386878" w:rsidP="00D831AC">
            <w:pPr>
              <w:ind w:left="0" w:firstLine="0"/>
              <w:jc w:val="left"/>
              <w:rPr>
                <w:rFonts w:cs="Calibri"/>
                <w:color w:val="000000"/>
              </w:rPr>
            </w:pPr>
            <w:r w:rsidRPr="0026253F">
              <w:rPr>
                <w:rFonts w:cs="Calibri"/>
                <w:color w:val="000000"/>
              </w:rPr>
              <w:t>Síťová karta</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298D3545" w14:textId="77777777" w:rsidR="00386878" w:rsidRPr="0026253F" w:rsidRDefault="00386878" w:rsidP="00D831AC">
            <w:pPr>
              <w:ind w:left="0" w:firstLine="0"/>
              <w:jc w:val="left"/>
              <w:rPr>
                <w:rFonts w:cs="Calibri"/>
                <w:color w:val="000000"/>
              </w:rPr>
            </w:pPr>
            <w:proofErr w:type="gramStart"/>
            <w:r w:rsidRPr="0026253F">
              <w:rPr>
                <w:rFonts w:cs="Calibri"/>
                <w:color w:val="000000"/>
              </w:rPr>
              <w:t>1GB</w:t>
            </w:r>
            <w:proofErr w:type="gramEnd"/>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29414F5D" w14:textId="77777777" w:rsidR="00386878" w:rsidRPr="0026253F" w:rsidRDefault="00386878" w:rsidP="00D831AC">
            <w:pPr>
              <w:ind w:left="0" w:firstLine="0"/>
              <w:jc w:val="left"/>
              <w:rPr>
                <w:rFonts w:cs="Calibri"/>
                <w:color w:val="000000"/>
              </w:rPr>
            </w:pPr>
          </w:p>
        </w:tc>
      </w:tr>
      <w:tr w:rsidR="00386878" w:rsidRPr="0026253F" w14:paraId="37340A97"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7A9A946E"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73D47A9" w14:textId="77777777" w:rsidR="00386878" w:rsidRPr="0026253F" w:rsidRDefault="00386878" w:rsidP="00D831AC">
            <w:pPr>
              <w:ind w:left="0" w:firstLine="0"/>
              <w:jc w:val="left"/>
              <w:rPr>
                <w:rFonts w:cs="Calibri"/>
                <w:color w:val="000000"/>
              </w:rPr>
            </w:pPr>
            <w:r w:rsidRPr="0026253F">
              <w:rPr>
                <w:rFonts w:cs="Calibri"/>
                <w:color w:val="000000"/>
              </w:rPr>
              <w:t>USB 3.1 gen1</w:t>
            </w:r>
          </w:p>
        </w:tc>
        <w:tc>
          <w:tcPr>
            <w:tcW w:w="1417" w:type="dxa"/>
            <w:tcBorders>
              <w:top w:val="nil"/>
              <w:left w:val="nil"/>
              <w:bottom w:val="single" w:sz="4" w:space="0" w:color="auto"/>
              <w:right w:val="single" w:sz="8" w:space="0" w:color="auto"/>
            </w:tcBorders>
            <w:shd w:val="clear" w:color="auto" w:fill="auto"/>
            <w:noWrap/>
            <w:vAlign w:val="bottom"/>
            <w:hideMark/>
          </w:tcPr>
          <w:p w14:paraId="24F2D013" w14:textId="77777777" w:rsidR="00386878" w:rsidRPr="0026253F" w:rsidRDefault="00386878" w:rsidP="00D831AC">
            <w:pPr>
              <w:ind w:left="0" w:firstLine="0"/>
              <w:jc w:val="left"/>
              <w:rPr>
                <w:rFonts w:cs="Calibri"/>
                <w:color w:val="000000"/>
              </w:rPr>
            </w:pPr>
            <w:r w:rsidRPr="0026253F">
              <w:rPr>
                <w:rFonts w:cs="Calibri"/>
                <w:color w:val="000000"/>
              </w:rPr>
              <w:t xml:space="preserve">2 × </w:t>
            </w:r>
          </w:p>
        </w:tc>
        <w:tc>
          <w:tcPr>
            <w:tcW w:w="1701" w:type="dxa"/>
            <w:tcBorders>
              <w:top w:val="nil"/>
              <w:left w:val="nil"/>
              <w:bottom w:val="single" w:sz="4" w:space="0" w:color="auto"/>
              <w:right w:val="single" w:sz="8" w:space="0" w:color="auto"/>
            </w:tcBorders>
          </w:tcPr>
          <w:p w14:paraId="12252CCA" w14:textId="77777777" w:rsidR="00386878" w:rsidRPr="0026253F" w:rsidRDefault="00386878" w:rsidP="00D831AC">
            <w:pPr>
              <w:ind w:left="0" w:firstLine="0"/>
              <w:jc w:val="left"/>
              <w:rPr>
                <w:rFonts w:cs="Calibri"/>
                <w:color w:val="000000"/>
              </w:rPr>
            </w:pPr>
          </w:p>
        </w:tc>
      </w:tr>
      <w:tr w:rsidR="00386878" w:rsidRPr="0026253F" w14:paraId="6DACBF49"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62870816"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000000" w:fill="FFFFFF"/>
            <w:noWrap/>
            <w:vAlign w:val="bottom"/>
            <w:hideMark/>
          </w:tcPr>
          <w:p w14:paraId="714E2DE6" w14:textId="77777777" w:rsidR="00386878" w:rsidRPr="0026253F" w:rsidRDefault="00386878" w:rsidP="00D831AC">
            <w:pPr>
              <w:ind w:left="0" w:firstLine="0"/>
              <w:jc w:val="left"/>
              <w:rPr>
                <w:rFonts w:cs="Calibri"/>
                <w:color w:val="000000"/>
                <w:sz w:val="20"/>
                <w:szCs w:val="20"/>
              </w:rPr>
            </w:pPr>
            <w:r w:rsidRPr="0026253F">
              <w:rPr>
                <w:rFonts w:cs="Calibri"/>
                <w:color w:val="000000"/>
                <w:sz w:val="20"/>
                <w:szCs w:val="20"/>
              </w:rPr>
              <w:t>USB-C konektor s možností napájení a připojení Display</w:t>
            </w:r>
            <w:r>
              <w:rPr>
                <w:rFonts w:cs="Calibri"/>
                <w:color w:val="000000"/>
                <w:sz w:val="20"/>
                <w:szCs w:val="20"/>
              </w:rPr>
              <w:t xml:space="preserve"> </w:t>
            </w:r>
            <w:r w:rsidRPr="0026253F">
              <w:rPr>
                <w:rFonts w:cs="Calibri"/>
                <w:color w:val="000000"/>
                <w:sz w:val="20"/>
                <w:szCs w:val="20"/>
              </w:rPr>
              <w:t>Port</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5F43BEB3" w14:textId="77777777" w:rsidR="00386878" w:rsidRPr="0026253F" w:rsidRDefault="00386878" w:rsidP="00D831AC">
            <w:pPr>
              <w:ind w:left="0" w:firstLine="0"/>
              <w:jc w:val="left"/>
              <w:rPr>
                <w:rFonts w:cs="Calibri"/>
                <w:color w:val="000000"/>
              </w:rPr>
            </w:pPr>
            <w:r w:rsidRPr="0026253F">
              <w:rPr>
                <w:rFonts w:cs="Calibri"/>
                <w:color w:val="000000"/>
              </w:rPr>
              <w:t>1 x</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44F7B377" w14:textId="77777777" w:rsidR="00386878" w:rsidRPr="0026253F" w:rsidRDefault="00386878" w:rsidP="00D831AC">
            <w:pPr>
              <w:ind w:left="0" w:firstLine="0"/>
              <w:jc w:val="left"/>
              <w:rPr>
                <w:rFonts w:cs="Calibri"/>
                <w:color w:val="000000"/>
              </w:rPr>
            </w:pPr>
          </w:p>
        </w:tc>
      </w:tr>
      <w:tr w:rsidR="00386878" w:rsidRPr="0026253F" w14:paraId="5AA0315D"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1733324F"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21DABA3" w14:textId="77777777" w:rsidR="00386878" w:rsidRPr="0026253F" w:rsidRDefault="00386878" w:rsidP="00D831AC">
            <w:pPr>
              <w:ind w:left="0" w:firstLine="0"/>
              <w:jc w:val="left"/>
              <w:rPr>
                <w:rFonts w:cs="Calibri"/>
                <w:color w:val="000000"/>
              </w:rPr>
            </w:pPr>
            <w:r>
              <w:rPr>
                <w:rFonts w:cs="Calibri"/>
                <w:color w:val="000000"/>
              </w:rPr>
              <w:t>Operační paměť</w:t>
            </w:r>
            <w:r w:rsidRPr="0026253F">
              <w:rPr>
                <w:rFonts w:cs="Calibri"/>
                <w:color w:val="000000"/>
              </w:rPr>
              <w:t xml:space="preserve"> RAM</w:t>
            </w:r>
          </w:p>
        </w:tc>
        <w:tc>
          <w:tcPr>
            <w:tcW w:w="1417" w:type="dxa"/>
            <w:tcBorders>
              <w:top w:val="nil"/>
              <w:left w:val="nil"/>
              <w:bottom w:val="single" w:sz="4" w:space="0" w:color="auto"/>
              <w:right w:val="single" w:sz="8" w:space="0" w:color="auto"/>
            </w:tcBorders>
            <w:shd w:val="clear" w:color="auto" w:fill="auto"/>
            <w:noWrap/>
            <w:vAlign w:val="bottom"/>
            <w:hideMark/>
          </w:tcPr>
          <w:p w14:paraId="674E42C3" w14:textId="77777777" w:rsidR="00386878" w:rsidRPr="0026253F" w:rsidRDefault="00386878" w:rsidP="00D831AC">
            <w:pPr>
              <w:ind w:left="0" w:firstLine="0"/>
              <w:jc w:val="left"/>
              <w:rPr>
                <w:rFonts w:cs="Calibri"/>
                <w:color w:val="000000"/>
              </w:rPr>
            </w:pPr>
            <w:proofErr w:type="gramStart"/>
            <w:r w:rsidRPr="0026253F">
              <w:rPr>
                <w:rFonts w:cs="Calibri"/>
                <w:color w:val="000000"/>
              </w:rPr>
              <w:t>8GB</w:t>
            </w:r>
            <w:proofErr w:type="gramEnd"/>
          </w:p>
        </w:tc>
        <w:tc>
          <w:tcPr>
            <w:tcW w:w="1701" w:type="dxa"/>
            <w:tcBorders>
              <w:top w:val="nil"/>
              <w:left w:val="nil"/>
              <w:bottom w:val="single" w:sz="4" w:space="0" w:color="auto"/>
              <w:right w:val="single" w:sz="8" w:space="0" w:color="auto"/>
            </w:tcBorders>
          </w:tcPr>
          <w:p w14:paraId="406415AC" w14:textId="77777777" w:rsidR="00386878" w:rsidRPr="0026253F" w:rsidRDefault="00386878" w:rsidP="00D831AC">
            <w:pPr>
              <w:ind w:left="0" w:firstLine="0"/>
              <w:jc w:val="left"/>
              <w:rPr>
                <w:rFonts w:cs="Calibri"/>
                <w:color w:val="000000"/>
              </w:rPr>
            </w:pPr>
          </w:p>
        </w:tc>
      </w:tr>
      <w:tr w:rsidR="00386878" w:rsidRPr="0026253F" w14:paraId="3005B7C6"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4E929A5F"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69390354" w14:textId="77777777" w:rsidR="00386878" w:rsidRPr="0026253F" w:rsidRDefault="00386878" w:rsidP="00D831AC">
            <w:pPr>
              <w:ind w:left="0" w:firstLine="0"/>
              <w:jc w:val="left"/>
              <w:rPr>
                <w:rFonts w:cs="Calibri"/>
                <w:color w:val="000000"/>
              </w:rPr>
            </w:pPr>
            <w:r>
              <w:rPr>
                <w:rFonts w:cs="Calibri"/>
                <w:color w:val="000000"/>
              </w:rPr>
              <w:t>Počet paměť</w:t>
            </w:r>
            <w:r w:rsidRPr="0026253F">
              <w:rPr>
                <w:rFonts w:cs="Calibri"/>
                <w:color w:val="000000"/>
              </w:rPr>
              <w:t>ových slotu</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4B419F08" w14:textId="77777777" w:rsidR="00386878" w:rsidRPr="0026253F" w:rsidRDefault="00386878" w:rsidP="00D831AC">
            <w:pPr>
              <w:ind w:left="0" w:firstLine="0"/>
              <w:jc w:val="left"/>
              <w:rPr>
                <w:rFonts w:cs="Calibri"/>
                <w:color w:val="000000"/>
              </w:rPr>
            </w:pPr>
            <w:r w:rsidRPr="0026253F">
              <w:rPr>
                <w:rFonts w:cs="Calibri"/>
                <w:color w:val="000000"/>
              </w:rPr>
              <w:t>2 x DIMM</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2F7ED6DD" w14:textId="77777777" w:rsidR="00386878" w:rsidRPr="0026253F" w:rsidRDefault="00386878" w:rsidP="00D831AC">
            <w:pPr>
              <w:ind w:left="0" w:firstLine="0"/>
              <w:jc w:val="left"/>
              <w:rPr>
                <w:rFonts w:cs="Calibri"/>
                <w:color w:val="000000"/>
              </w:rPr>
            </w:pPr>
          </w:p>
        </w:tc>
      </w:tr>
      <w:tr w:rsidR="00386878" w:rsidRPr="0026253F" w14:paraId="26EED093"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6667F873"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DB34598" w14:textId="77777777" w:rsidR="00386878" w:rsidRPr="0026253F" w:rsidRDefault="00386878" w:rsidP="00D831AC">
            <w:pPr>
              <w:ind w:left="0" w:firstLine="0"/>
              <w:jc w:val="left"/>
              <w:rPr>
                <w:rFonts w:cs="Calibri"/>
                <w:color w:val="000000"/>
              </w:rPr>
            </w:pPr>
            <w:r w:rsidRPr="0026253F">
              <w:rPr>
                <w:rFonts w:cs="Calibri"/>
                <w:color w:val="000000"/>
              </w:rPr>
              <w:t>GPU</w:t>
            </w:r>
          </w:p>
        </w:tc>
        <w:tc>
          <w:tcPr>
            <w:tcW w:w="1417" w:type="dxa"/>
            <w:tcBorders>
              <w:top w:val="nil"/>
              <w:left w:val="nil"/>
              <w:bottom w:val="single" w:sz="4" w:space="0" w:color="auto"/>
              <w:right w:val="single" w:sz="8" w:space="0" w:color="auto"/>
            </w:tcBorders>
            <w:shd w:val="clear" w:color="auto" w:fill="auto"/>
            <w:noWrap/>
            <w:vAlign w:val="bottom"/>
            <w:hideMark/>
          </w:tcPr>
          <w:p w14:paraId="2181AEB0" w14:textId="77777777" w:rsidR="00386878" w:rsidRPr="0026253F" w:rsidRDefault="00386878" w:rsidP="00D831AC">
            <w:pPr>
              <w:ind w:left="0" w:firstLine="0"/>
              <w:jc w:val="left"/>
              <w:rPr>
                <w:rFonts w:cs="Calibri"/>
                <w:color w:val="000000"/>
              </w:rPr>
            </w:pPr>
            <w:r w:rsidRPr="0026253F">
              <w:rPr>
                <w:rFonts w:cs="Calibri"/>
                <w:color w:val="000000"/>
              </w:rPr>
              <w:t>885 bodů</w:t>
            </w:r>
          </w:p>
        </w:tc>
        <w:tc>
          <w:tcPr>
            <w:tcW w:w="1701" w:type="dxa"/>
            <w:tcBorders>
              <w:top w:val="nil"/>
              <w:left w:val="nil"/>
              <w:bottom w:val="single" w:sz="4" w:space="0" w:color="auto"/>
              <w:right w:val="single" w:sz="8" w:space="0" w:color="auto"/>
            </w:tcBorders>
          </w:tcPr>
          <w:p w14:paraId="071760F2" w14:textId="77777777" w:rsidR="00386878" w:rsidRPr="0026253F" w:rsidRDefault="00386878" w:rsidP="00D831AC">
            <w:pPr>
              <w:ind w:left="0" w:firstLine="0"/>
              <w:jc w:val="left"/>
              <w:rPr>
                <w:rFonts w:cs="Calibri"/>
                <w:color w:val="000000"/>
              </w:rPr>
            </w:pPr>
          </w:p>
        </w:tc>
      </w:tr>
      <w:tr w:rsidR="00386878" w:rsidRPr="0026253F" w14:paraId="5C450418"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32C454C5"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30F4DA57" w14:textId="77777777" w:rsidR="00386878" w:rsidRPr="0026253F" w:rsidRDefault="00386878" w:rsidP="00D831AC">
            <w:pPr>
              <w:ind w:left="0" w:firstLine="0"/>
              <w:jc w:val="left"/>
              <w:rPr>
                <w:rFonts w:cs="Calibri"/>
                <w:color w:val="000000"/>
              </w:rPr>
            </w:pPr>
            <w:r w:rsidRPr="0026253F">
              <w:rPr>
                <w:rFonts w:cs="Calibri"/>
                <w:color w:val="000000"/>
              </w:rPr>
              <w:t>USB 3.1 gen1</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3C690E1A" w14:textId="77777777" w:rsidR="00386878" w:rsidRPr="0026253F" w:rsidRDefault="00386878" w:rsidP="00D831AC">
            <w:pPr>
              <w:ind w:left="0" w:firstLine="0"/>
              <w:jc w:val="left"/>
              <w:rPr>
                <w:rFonts w:cs="Calibri"/>
                <w:color w:val="000000"/>
              </w:rPr>
            </w:pPr>
            <w:r w:rsidRPr="0026253F">
              <w:rPr>
                <w:rFonts w:cs="Calibri"/>
                <w:color w:val="000000"/>
              </w:rPr>
              <w:t>2 x</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254ED4C3" w14:textId="77777777" w:rsidR="00386878" w:rsidRPr="0026253F" w:rsidRDefault="00386878" w:rsidP="00D831AC">
            <w:pPr>
              <w:ind w:left="0" w:firstLine="0"/>
              <w:jc w:val="left"/>
              <w:rPr>
                <w:rFonts w:cs="Calibri"/>
                <w:color w:val="000000"/>
              </w:rPr>
            </w:pPr>
          </w:p>
        </w:tc>
      </w:tr>
      <w:tr w:rsidR="00386878" w:rsidRPr="0026253F" w14:paraId="7B2CEB4A"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5EBB02F4"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000000" w:fill="FFFFFF"/>
            <w:noWrap/>
            <w:vAlign w:val="bottom"/>
            <w:hideMark/>
          </w:tcPr>
          <w:p w14:paraId="476D3C9B" w14:textId="77777777" w:rsidR="00386878" w:rsidRPr="0026253F" w:rsidRDefault="00386878" w:rsidP="00D831AC">
            <w:pPr>
              <w:ind w:left="0" w:firstLine="0"/>
              <w:jc w:val="left"/>
              <w:rPr>
                <w:rFonts w:cs="Calibri"/>
                <w:color w:val="000000"/>
              </w:rPr>
            </w:pPr>
            <w:r w:rsidRPr="0026253F">
              <w:rPr>
                <w:rFonts w:cs="Calibri"/>
                <w:color w:val="000000"/>
              </w:rPr>
              <w:t>Konektor HDMI</w:t>
            </w:r>
          </w:p>
        </w:tc>
        <w:tc>
          <w:tcPr>
            <w:tcW w:w="1417" w:type="dxa"/>
            <w:tcBorders>
              <w:top w:val="nil"/>
              <w:left w:val="nil"/>
              <w:bottom w:val="single" w:sz="4" w:space="0" w:color="auto"/>
              <w:right w:val="single" w:sz="8" w:space="0" w:color="auto"/>
            </w:tcBorders>
            <w:shd w:val="clear" w:color="auto" w:fill="auto"/>
            <w:noWrap/>
            <w:vAlign w:val="bottom"/>
            <w:hideMark/>
          </w:tcPr>
          <w:p w14:paraId="44BAEAB6" w14:textId="77777777" w:rsidR="00386878" w:rsidRPr="0026253F" w:rsidRDefault="00386878" w:rsidP="00D831AC">
            <w:pPr>
              <w:ind w:left="0" w:firstLine="0"/>
              <w:jc w:val="left"/>
              <w:rPr>
                <w:rFonts w:cs="Calibri"/>
                <w:color w:val="000000"/>
              </w:rPr>
            </w:pPr>
            <w:r w:rsidRPr="0026253F">
              <w:rPr>
                <w:rFonts w:cs="Calibri"/>
                <w:color w:val="000000"/>
              </w:rPr>
              <w:t>1× HDMI</w:t>
            </w:r>
          </w:p>
        </w:tc>
        <w:tc>
          <w:tcPr>
            <w:tcW w:w="1701" w:type="dxa"/>
            <w:tcBorders>
              <w:top w:val="nil"/>
              <w:left w:val="nil"/>
              <w:bottom w:val="single" w:sz="4" w:space="0" w:color="auto"/>
              <w:right w:val="single" w:sz="8" w:space="0" w:color="auto"/>
            </w:tcBorders>
          </w:tcPr>
          <w:p w14:paraId="51CB313E" w14:textId="77777777" w:rsidR="00386878" w:rsidRPr="0026253F" w:rsidRDefault="00386878" w:rsidP="00D831AC">
            <w:pPr>
              <w:ind w:left="0" w:firstLine="0"/>
              <w:jc w:val="left"/>
              <w:rPr>
                <w:rFonts w:cs="Calibri"/>
                <w:color w:val="000000"/>
              </w:rPr>
            </w:pPr>
          </w:p>
        </w:tc>
      </w:tr>
      <w:tr w:rsidR="00386878" w:rsidRPr="0026253F" w14:paraId="2C5ED8E3"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054B78F0"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3B6B36D3" w14:textId="77777777" w:rsidR="00386878" w:rsidRPr="0026253F" w:rsidRDefault="00386878" w:rsidP="00D831AC">
            <w:pPr>
              <w:ind w:left="0" w:firstLine="0"/>
              <w:jc w:val="left"/>
              <w:rPr>
                <w:rFonts w:cs="Calibri"/>
                <w:color w:val="000000"/>
              </w:rPr>
            </w:pPr>
            <w:r w:rsidRPr="0026253F">
              <w:rPr>
                <w:rFonts w:cs="Calibri"/>
                <w:color w:val="000000"/>
              </w:rPr>
              <w:t>Úložiště dat kapacita</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1B2319DE" w14:textId="77777777" w:rsidR="00386878" w:rsidRPr="0026253F" w:rsidRDefault="00386878" w:rsidP="00D831AC">
            <w:pPr>
              <w:ind w:left="0" w:firstLine="0"/>
              <w:jc w:val="left"/>
              <w:rPr>
                <w:rFonts w:cs="Calibri"/>
                <w:color w:val="000000"/>
              </w:rPr>
            </w:pPr>
            <w:proofErr w:type="gramStart"/>
            <w:r w:rsidRPr="0026253F">
              <w:rPr>
                <w:rFonts w:cs="Calibri"/>
                <w:color w:val="000000"/>
              </w:rPr>
              <w:t>256GB</w:t>
            </w:r>
            <w:proofErr w:type="gramEnd"/>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2CA40BA1" w14:textId="77777777" w:rsidR="00386878" w:rsidRPr="0026253F" w:rsidRDefault="00386878" w:rsidP="00D831AC">
            <w:pPr>
              <w:ind w:left="0" w:firstLine="0"/>
              <w:jc w:val="left"/>
              <w:rPr>
                <w:rFonts w:cs="Calibri"/>
                <w:color w:val="000000"/>
              </w:rPr>
            </w:pPr>
          </w:p>
        </w:tc>
      </w:tr>
      <w:tr w:rsidR="00386878" w:rsidRPr="0026253F" w14:paraId="06862D28"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4DB3352F"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F0C392B" w14:textId="77777777" w:rsidR="00386878" w:rsidRPr="0026253F" w:rsidRDefault="00386878" w:rsidP="00D831AC">
            <w:pPr>
              <w:ind w:left="0" w:firstLine="0"/>
              <w:jc w:val="left"/>
              <w:rPr>
                <w:rFonts w:cs="Calibri"/>
                <w:color w:val="000000"/>
              </w:rPr>
            </w:pPr>
            <w:r w:rsidRPr="0026253F">
              <w:rPr>
                <w:rFonts w:cs="Calibri"/>
                <w:color w:val="000000"/>
              </w:rPr>
              <w:t xml:space="preserve">Rozhraní M2 </w:t>
            </w:r>
            <w:proofErr w:type="spellStart"/>
            <w:r w:rsidRPr="0026253F">
              <w:rPr>
                <w:rFonts w:cs="Calibri"/>
                <w:color w:val="000000"/>
              </w:rPr>
              <w:t>NVMe</w:t>
            </w:r>
            <w:proofErr w:type="spellEnd"/>
          </w:p>
        </w:tc>
        <w:tc>
          <w:tcPr>
            <w:tcW w:w="1417" w:type="dxa"/>
            <w:tcBorders>
              <w:top w:val="nil"/>
              <w:left w:val="nil"/>
              <w:bottom w:val="single" w:sz="4" w:space="0" w:color="auto"/>
              <w:right w:val="single" w:sz="8" w:space="0" w:color="auto"/>
            </w:tcBorders>
            <w:shd w:val="clear" w:color="auto" w:fill="auto"/>
            <w:noWrap/>
            <w:vAlign w:val="bottom"/>
            <w:hideMark/>
          </w:tcPr>
          <w:p w14:paraId="42FA1271" w14:textId="77777777" w:rsidR="00386878" w:rsidRPr="0026253F" w:rsidRDefault="00386878" w:rsidP="00D831AC">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auto"/>
              <w:right w:val="single" w:sz="8" w:space="0" w:color="auto"/>
            </w:tcBorders>
          </w:tcPr>
          <w:p w14:paraId="0EA26194" w14:textId="77777777" w:rsidR="00386878" w:rsidRPr="0026253F" w:rsidRDefault="00386878" w:rsidP="00D831AC">
            <w:pPr>
              <w:ind w:left="0" w:firstLine="0"/>
              <w:jc w:val="left"/>
              <w:rPr>
                <w:rFonts w:cs="Calibri"/>
                <w:color w:val="000000"/>
              </w:rPr>
            </w:pPr>
          </w:p>
        </w:tc>
      </w:tr>
      <w:tr w:rsidR="00386878" w:rsidRPr="0026253F" w14:paraId="79605EA7"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647F0875"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787461CB" w14:textId="77777777" w:rsidR="00386878" w:rsidRPr="0026253F" w:rsidRDefault="00386878" w:rsidP="00D831AC">
            <w:pPr>
              <w:ind w:left="0" w:firstLine="0"/>
              <w:jc w:val="left"/>
              <w:rPr>
                <w:rFonts w:cs="Calibri"/>
                <w:color w:val="000000"/>
              </w:rPr>
            </w:pPr>
            <w:r w:rsidRPr="0026253F">
              <w:rPr>
                <w:rFonts w:cs="Calibri"/>
                <w:color w:val="000000"/>
              </w:rPr>
              <w:t>Zvuk</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23D89B2A" w14:textId="77777777" w:rsidR="00386878" w:rsidRPr="0026253F" w:rsidRDefault="00386878" w:rsidP="00D831AC">
            <w:pPr>
              <w:ind w:left="0" w:firstLine="0"/>
              <w:jc w:val="left"/>
              <w:rPr>
                <w:rFonts w:cs="Calibri"/>
                <w:color w:val="000000"/>
              </w:rPr>
            </w:pPr>
            <w:r w:rsidRPr="0026253F">
              <w:rPr>
                <w:rFonts w:cs="Calibri"/>
                <w:color w:val="000000"/>
              </w:rPr>
              <w:t>Integrovaný reproduktor</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47C55BD2" w14:textId="77777777" w:rsidR="00386878" w:rsidRPr="0026253F" w:rsidRDefault="00386878" w:rsidP="00D831AC">
            <w:pPr>
              <w:ind w:left="0" w:firstLine="0"/>
              <w:jc w:val="left"/>
              <w:rPr>
                <w:rFonts w:cs="Calibri"/>
                <w:color w:val="000000"/>
              </w:rPr>
            </w:pPr>
          </w:p>
        </w:tc>
      </w:tr>
      <w:tr w:rsidR="00386878" w:rsidRPr="0026253F" w14:paraId="182F08FF"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011C24EF"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FC18678" w14:textId="77777777" w:rsidR="00386878" w:rsidRPr="0026253F" w:rsidRDefault="00386878" w:rsidP="00D831AC">
            <w:pPr>
              <w:ind w:left="0" w:firstLine="0"/>
              <w:jc w:val="left"/>
              <w:rPr>
                <w:rFonts w:cs="Calibri"/>
                <w:color w:val="000000"/>
              </w:rPr>
            </w:pPr>
            <w:r w:rsidRPr="0026253F">
              <w:rPr>
                <w:rFonts w:cs="Calibri"/>
                <w:color w:val="000000"/>
              </w:rPr>
              <w:t xml:space="preserve">Bezdrátové připojení </w:t>
            </w:r>
            <w:r>
              <w:rPr>
                <w:rFonts w:cs="Calibri"/>
                <w:color w:val="000000"/>
              </w:rPr>
              <w:t>–</w:t>
            </w:r>
            <w:r w:rsidRPr="0026253F">
              <w:rPr>
                <w:rFonts w:cs="Calibri"/>
                <w:color w:val="000000"/>
              </w:rPr>
              <w:t xml:space="preserve"> </w:t>
            </w:r>
            <w:proofErr w:type="spellStart"/>
            <w:r w:rsidRPr="0026253F">
              <w:rPr>
                <w:rFonts w:cs="Calibri"/>
                <w:color w:val="000000"/>
              </w:rPr>
              <w:t>WiFi</w:t>
            </w:r>
            <w:proofErr w:type="spellEnd"/>
          </w:p>
        </w:tc>
        <w:tc>
          <w:tcPr>
            <w:tcW w:w="1417" w:type="dxa"/>
            <w:tcBorders>
              <w:top w:val="nil"/>
              <w:left w:val="nil"/>
              <w:bottom w:val="single" w:sz="4" w:space="0" w:color="auto"/>
              <w:right w:val="single" w:sz="8" w:space="0" w:color="auto"/>
            </w:tcBorders>
            <w:shd w:val="clear" w:color="auto" w:fill="auto"/>
            <w:noWrap/>
            <w:vAlign w:val="bottom"/>
            <w:hideMark/>
          </w:tcPr>
          <w:p w14:paraId="2E50726D" w14:textId="77777777" w:rsidR="00386878" w:rsidRPr="0026253F" w:rsidRDefault="00386878" w:rsidP="00D831AC">
            <w:pPr>
              <w:ind w:left="0" w:firstLine="0"/>
              <w:jc w:val="left"/>
              <w:rPr>
                <w:rFonts w:cs="Calibri"/>
                <w:color w:val="000000"/>
              </w:rPr>
            </w:pPr>
            <w:proofErr w:type="spellStart"/>
            <w:r w:rsidRPr="0026253F">
              <w:rPr>
                <w:rFonts w:cs="Calibri"/>
                <w:color w:val="000000"/>
              </w:rPr>
              <w:t>WiFi</w:t>
            </w:r>
            <w:proofErr w:type="spellEnd"/>
            <w:r w:rsidRPr="0026253F">
              <w:rPr>
                <w:rFonts w:cs="Calibri"/>
                <w:color w:val="000000"/>
              </w:rPr>
              <w:t xml:space="preserve"> 6</w:t>
            </w:r>
          </w:p>
        </w:tc>
        <w:tc>
          <w:tcPr>
            <w:tcW w:w="1701" w:type="dxa"/>
            <w:tcBorders>
              <w:top w:val="nil"/>
              <w:left w:val="nil"/>
              <w:bottom w:val="single" w:sz="4" w:space="0" w:color="auto"/>
              <w:right w:val="single" w:sz="8" w:space="0" w:color="auto"/>
            </w:tcBorders>
          </w:tcPr>
          <w:p w14:paraId="5F4293DA" w14:textId="77777777" w:rsidR="00386878" w:rsidRPr="0026253F" w:rsidRDefault="00386878" w:rsidP="00D831AC">
            <w:pPr>
              <w:ind w:left="0" w:firstLine="0"/>
              <w:jc w:val="left"/>
              <w:rPr>
                <w:rFonts w:cs="Calibri"/>
                <w:color w:val="000000"/>
              </w:rPr>
            </w:pPr>
          </w:p>
        </w:tc>
      </w:tr>
      <w:tr w:rsidR="00386878" w:rsidRPr="0026253F" w14:paraId="3854AD11"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5F78E4EB"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3BF2F3BF" w14:textId="77777777" w:rsidR="00386878" w:rsidRPr="0026253F" w:rsidRDefault="00386878" w:rsidP="00D831AC">
            <w:pPr>
              <w:ind w:left="0" w:firstLine="0"/>
              <w:jc w:val="left"/>
              <w:rPr>
                <w:rFonts w:cs="Calibri"/>
                <w:color w:val="000000"/>
              </w:rPr>
            </w:pPr>
            <w:r w:rsidRPr="0026253F">
              <w:rPr>
                <w:rFonts w:cs="Calibri"/>
                <w:color w:val="000000"/>
              </w:rPr>
              <w:t xml:space="preserve">Bezdrátové připojení </w:t>
            </w:r>
            <w:r>
              <w:rPr>
                <w:rFonts w:cs="Calibri"/>
                <w:color w:val="000000"/>
              </w:rPr>
              <w:t>–</w:t>
            </w:r>
            <w:r w:rsidRPr="0026253F">
              <w:rPr>
                <w:rFonts w:cs="Calibri"/>
                <w:color w:val="000000"/>
              </w:rPr>
              <w:t xml:space="preserve"> BT</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727DC132" w14:textId="77777777" w:rsidR="00386878" w:rsidRPr="0026253F" w:rsidRDefault="00386878" w:rsidP="00D831AC">
            <w:pPr>
              <w:ind w:left="0" w:firstLine="0"/>
              <w:jc w:val="left"/>
              <w:rPr>
                <w:rFonts w:cs="Calibri"/>
                <w:color w:val="000000"/>
              </w:rPr>
            </w:pPr>
            <w:r w:rsidRPr="0026253F">
              <w:rPr>
                <w:rFonts w:cs="Calibri"/>
                <w:color w:val="000000"/>
              </w:rPr>
              <w:t>Bluetooth 5.0</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5D69A10F" w14:textId="77777777" w:rsidR="00386878" w:rsidRPr="0026253F" w:rsidRDefault="00386878" w:rsidP="00D831AC">
            <w:pPr>
              <w:ind w:left="0" w:firstLine="0"/>
              <w:jc w:val="left"/>
              <w:rPr>
                <w:rFonts w:cs="Calibri"/>
                <w:color w:val="000000"/>
              </w:rPr>
            </w:pPr>
          </w:p>
        </w:tc>
      </w:tr>
      <w:tr w:rsidR="00386878" w:rsidRPr="0026253F" w14:paraId="0BC4E313"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23803F3E"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0A06EDBE" w14:textId="77777777" w:rsidR="00386878" w:rsidRPr="0026253F" w:rsidRDefault="00386878" w:rsidP="00D831AC">
            <w:pPr>
              <w:ind w:left="0" w:firstLine="0"/>
              <w:jc w:val="left"/>
              <w:rPr>
                <w:rFonts w:cs="Calibri"/>
                <w:color w:val="000000"/>
              </w:rPr>
            </w:pPr>
            <w:r w:rsidRPr="0026253F">
              <w:rPr>
                <w:rFonts w:cs="Calibri"/>
                <w:color w:val="000000"/>
              </w:rPr>
              <w:t xml:space="preserve">Zabezpečení </w:t>
            </w:r>
          </w:p>
        </w:tc>
        <w:tc>
          <w:tcPr>
            <w:tcW w:w="1417" w:type="dxa"/>
            <w:tcBorders>
              <w:top w:val="nil"/>
              <w:left w:val="nil"/>
              <w:bottom w:val="single" w:sz="4" w:space="0" w:color="auto"/>
              <w:right w:val="single" w:sz="8" w:space="0" w:color="auto"/>
            </w:tcBorders>
            <w:shd w:val="clear" w:color="auto" w:fill="auto"/>
            <w:noWrap/>
            <w:vAlign w:val="bottom"/>
            <w:hideMark/>
          </w:tcPr>
          <w:p w14:paraId="46DB38B0" w14:textId="77777777" w:rsidR="00386878" w:rsidRPr="0026253F" w:rsidRDefault="00386878" w:rsidP="00D831AC">
            <w:pPr>
              <w:ind w:left="0" w:firstLine="0"/>
              <w:jc w:val="left"/>
              <w:rPr>
                <w:rFonts w:cs="Calibri"/>
                <w:color w:val="000000"/>
              </w:rPr>
            </w:pPr>
            <w:r w:rsidRPr="0026253F">
              <w:rPr>
                <w:rFonts w:cs="Calibri"/>
                <w:color w:val="000000"/>
              </w:rPr>
              <w:t>Čtečka otisků prstů</w:t>
            </w:r>
          </w:p>
        </w:tc>
        <w:tc>
          <w:tcPr>
            <w:tcW w:w="1701" w:type="dxa"/>
            <w:tcBorders>
              <w:top w:val="nil"/>
              <w:left w:val="nil"/>
              <w:bottom w:val="single" w:sz="4" w:space="0" w:color="auto"/>
              <w:right w:val="single" w:sz="8" w:space="0" w:color="auto"/>
            </w:tcBorders>
          </w:tcPr>
          <w:p w14:paraId="631A8749" w14:textId="77777777" w:rsidR="00386878" w:rsidRPr="0026253F" w:rsidRDefault="00386878" w:rsidP="00D831AC">
            <w:pPr>
              <w:ind w:left="0" w:firstLine="0"/>
              <w:jc w:val="left"/>
              <w:rPr>
                <w:rFonts w:cs="Calibri"/>
                <w:color w:val="000000"/>
              </w:rPr>
            </w:pPr>
          </w:p>
        </w:tc>
      </w:tr>
      <w:tr w:rsidR="00386878" w:rsidRPr="0026253F" w14:paraId="70E6DF0D"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1B48046E"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34DEB01A" w14:textId="77777777" w:rsidR="00386878" w:rsidRPr="0026253F" w:rsidRDefault="00386878" w:rsidP="00D831AC">
            <w:pPr>
              <w:ind w:left="0" w:firstLine="0"/>
              <w:jc w:val="left"/>
              <w:rPr>
                <w:rFonts w:cs="Calibri"/>
                <w:color w:val="000000"/>
              </w:rPr>
            </w:pPr>
            <w:r>
              <w:rPr>
                <w:rFonts w:cs="Calibri"/>
                <w:color w:val="000000"/>
              </w:rPr>
              <w:t>Úhlopříčka displej</w:t>
            </w:r>
            <w:r w:rsidRPr="0026253F">
              <w:rPr>
                <w:rFonts w:cs="Calibri"/>
                <w:color w:val="000000"/>
              </w:rPr>
              <w:t>e</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5E169B80" w14:textId="77777777" w:rsidR="00386878" w:rsidRPr="0026253F" w:rsidRDefault="00386878" w:rsidP="00D831AC">
            <w:pPr>
              <w:ind w:left="0" w:firstLine="0"/>
              <w:jc w:val="left"/>
              <w:rPr>
                <w:rFonts w:cs="Calibri"/>
                <w:color w:val="000000"/>
              </w:rPr>
            </w:pPr>
            <w:r w:rsidRPr="0026253F">
              <w:rPr>
                <w:rFonts w:cs="Calibri"/>
                <w:color w:val="000000"/>
              </w:rPr>
              <w:t>15,6"</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24587756" w14:textId="77777777" w:rsidR="00386878" w:rsidRPr="0026253F" w:rsidRDefault="00386878" w:rsidP="00D831AC">
            <w:pPr>
              <w:ind w:left="0" w:firstLine="0"/>
              <w:jc w:val="left"/>
              <w:rPr>
                <w:rFonts w:cs="Calibri"/>
                <w:color w:val="000000"/>
              </w:rPr>
            </w:pPr>
          </w:p>
        </w:tc>
      </w:tr>
      <w:tr w:rsidR="00386878" w:rsidRPr="0026253F" w14:paraId="7F39C1B1"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6407FA7E"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121AEE2" w14:textId="77777777" w:rsidR="00386878" w:rsidRPr="0026253F" w:rsidRDefault="00386878" w:rsidP="00D831AC">
            <w:pPr>
              <w:ind w:left="0" w:firstLine="0"/>
              <w:jc w:val="left"/>
              <w:rPr>
                <w:rFonts w:cs="Calibri"/>
                <w:color w:val="000000"/>
              </w:rPr>
            </w:pPr>
            <w:r w:rsidRPr="0026253F">
              <w:rPr>
                <w:rFonts w:cs="Calibri"/>
                <w:color w:val="000000"/>
              </w:rPr>
              <w:t>Rozlišení monitoru</w:t>
            </w:r>
          </w:p>
        </w:tc>
        <w:tc>
          <w:tcPr>
            <w:tcW w:w="1417" w:type="dxa"/>
            <w:tcBorders>
              <w:top w:val="nil"/>
              <w:left w:val="nil"/>
              <w:bottom w:val="single" w:sz="4" w:space="0" w:color="auto"/>
              <w:right w:val="single" w:sz="8" w:space="0" w:color="auto"/>
            </w:tcBorders>
            <w:shd w:val="clear" w:color="auto" w:fill="auto"/>
            <w:noWrap/>
            <w:vAlign w:val="bottom"/>
            <w:hideMark/>
          </w:tcPr>
          <w:p w14:paraId="243ED84A" w14:textId="77777777" w:rsidR="00386878" w:rsidRPr="0026253F" w:rsidRDefault="00386878" w:rsidP="00D831AC">
            <w:pPr>
              <w:ind w:left="0" w:firstLine="0"/>
              <w:jc w:val="left"/>
              <w:rPr>
                <w:rFonts w:cs="Calibri"/>
                <w:color w:val="000000"/>
              </w:rPr>
            </w:pPr>
            <w:r w:rsidRPr="0026253F">
              <w:rPr>
                <w:rFonts w:cs="Calibri"/>
                <w:color w:val="000000"/>
              </w:rPr>
              <w:t>1920 x 1080 p</w:t>
            </w:r>
          </w:p>
        </w:tc>
        <w:tc>
          <w:tcPr>
            <w:tcW w:w="1701" w:type="dxa"/>
            <w:tcBorders>
              <w:top w:val="nil"/>
              <w:left w:val="nil"/>
              <w:bottom w:val="single" w:sz="4" w:space="0" w:color="auto"/>
              <w:right w:val="single" w:sz="8" w:space="0" w:color="auto"/>
            </w:tcBorders>
          </w:tcPr>
          <w:p w14:paraId="19FC4D9A" w14:textId="77777777" w:rsidR="00386878" w:rsidRPr="0026253F" w:rsidRDefault="00386878" w:rsidP="00D831AC">
            <w:pPr>
              <w:ind w:left="0" w:firstLine="0"/>
              <w:jc w:val="left"/>
              <w:rPr>
                <w:rFonts w:cs="Calibri"/>
                <w:color w:val="000000"/>
              </w:rPr>
            </w:pPr>
          </w:p>
        </w:tc>
      </w:tr>
      <w:tr w:rsidR="00386878" w:rsidRPr="0026253F" w14:paraId="16A12A9B"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65C89EB5"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5C7D65E3" w14:textId="77777777" w:rsidR="00386878" w:rsidRPr="0026253F" w:rsidRDefault="00386878" w:rsidP="00D831AC">
            <w:pPr>
              <w:ind w:left="0" w:firstLine="0"/>
              <w:jc w:val="left"/>
              <w:rPr>
                <w:rFonts w:cs="Calibri"/>
                <w:color w:val="000000"/>
              </w:rPr>
            </w:pPr>
            <w:r w:rsidRPr="0026253F">
              <w:rPr>
                <w:rFonts w:cs="Calibri"/>
                <w:color w:val="000000"/>
              </w:rPr>
              <w:t>Web kamera</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51BA9107" w14:textId="77777777" w:rsidR="00386878" w:rsidRPr="0026253F" w:rsidRDefault="00386878" w:rsidP="00D831AC">
            <w:pPr>
              <w:ind w:left="0" w:firstLine="0"/>
              <w:jc w:val="left"/>
              <w:rPr>
                <w:rFonts w:cs="Calibri"/>
                <w:color w:val="000000"/>
              </w:rPr>
            </w:pPr>
            <w:r w:rsidRPr="0026253F">
              <w:rPr>
                <w:rFonts w:cs="Calibri"/>
                <w:color w:val="000000"/>
              </w:rPr>
              <w:t>720 p</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7D5A9208" w14:textId="77777777" w:rsidR="00386878" w:rsidRPr="0026253F" w:rsidRDefault="00386878" w:rsidP="00D831AC">
            <w:pPr>
              <w:ind w:left="0" w:firstLine="0"/>
              <w:jc w:val="left"/>
              <w:rPr>
                <w:rFonts w:cs="Calibri"/>
                <w:color w:val="000000"/>
              </w:rPr>
            </w:pPr>
          </w:p>
        </w:tc>
      </w:tr>
      <w:tr w:rsidR="00386878" w:rsidRPr="0026253F" w14:paraId="03DF8A0A"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3FEC2CCA"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27F08DD" w14:textId="77777777" w:rsidR="00386878" w:rsidRPr="0026253F" w:rsidRDefault="00386878" w:rsidP="00D831AC">
            <w:pPr>
              <w:ind w:left="0" w:firstLine="0"/>
              <w:jc w:val="left"/>
              <w:rPr>
                <w:rFonts w:cs="Calibri"/>
                <w:color w:val="000000"/>
              </w:rPr>
            </w:pPr>
            <w:r w:rsidRPr="0026253F">
              <w:rPr>
                <w:rFonts w:cs="Calibri"/>
                <w:color w:val="000000"/>
              </w:rPr>
              <w:t>Legální licence</w:t>
            </w:r>
          </w:p>
        </w:tc>
        <w:tc>
          <w:tcPr>
            <w:tcW w:w="1417" w:type="dxa"/>
            <w:tcBorders>
              <w:top w:val="nil"/>
              <w:left w:val="nil"/>
              <w:bottom w:val="single" w:sz="4" w:space="0" w:color="auto"/>
              <w:right w:val="single" w:sz="8" w:space="0" w:color="auto"/>
            </w:tcBorders>
            <w:shd w:val="clear" w:color="auto" w:fill="auto"/>
            <w:noWrap/>
            <w:vAlign w:val="bottom"/>
            <w:hideMark/>
          </w:tcPr>
          <w:p w14:paraId="3E83EB10" w14:textId="77777777" w:rsidR="00386878" w:rsidRPr="0026253F" w:rsidRDefault="00386878" w:rsidP="00D831AC">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auto"/>
              <w:right w:val="single" w:sz="8" w:space="0" w:color="auto"/>
            </w:tcBorders>
          </w:tcPr>
          <w:p w14:paraId="65DDAA6A" w14:textId="77777777" w:rsidR="00386878" w:rsidRPr="0026253F" w:rsidRDefault="00386878" w:rsidP="00D831AC">
            <w:pPr>
              <w:ind w:left="0" w:firstLine="0"/>
              <w:jc w:val="left"/>
              <w:rPr>
                <w:rFonts w:cs="Calibri"/>
                <w:color w:val="000000"/>
              </w:rPr>
            </w:pPr>
          </w:p>
        </w:tc>
      </w:tr>
      <w:tr w:rsidR="00386878" w:rsidRPr="0026253F" w14:paraId="2BDC0ECE"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31BF59D5"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14E5FCB3" w14:textId="77777777" w:rsidR="00386878" w:rsidRPr="0026253F" w:rsidRDefault="00386878" w:rsidP="00D831AC">
            <w:pPr>
              <w:ind w:left="0" w:firstLine="0"/>
              <w:jc w:val="left"/>
              <w:rPr>
                <w:rFonts w:cs="Calibri"/>
                <w:color w:val="000000"/>
                <w:sz w:val="20"/>
                <w:szCs w:val="20"/>
              </w:rPr>
            </w:pPr>
            <w:r w:rsidRPr="0026253F">
              <w:rPr>
                <w:rFonts w:cs="Calibri"/>
                <w:color w:val="000000"/>
                <w:sz w:val="20"/>
                <w:szCs w:val="20"/>
              </w:rPr>
              <w:t>Plná kompatibilita s Microsoft Windows 10, verze 64, CZ</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561C1AF8" w14:textId="77777777" w:rsidR="00386878" w:rsidRPr="0026253F" w:rsidRDefault="00386878" w:rsidP="00D831AC">
            <w:pPr>
              <w:ind w:left="0" w:firstLine="0"/>
              <w:jc w:val="left"/>
              <w:rPr>
                <w:rFonts w:cs="Calibri"/>
                <w:color w:val="000000"/>
              </w:rPr>
            </w:pPr>
            <w:r w:rsidRPr="0026253F">
              <w:rPr>
                <w:rFonts w:cs="Calibri"/>
                <w:color w:val="000000"/>
              </w:rPr>
              <w:t>Ano</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0F4381ED" w14:textId="77777777" w:rsidR="00386878" w:rsidRPr="0026253F" w:rsidRDefault="00386878" w:rsidP="00D831AC">
            <w:pPr>
              <w:ind w:left="0" w:firstLine="0"/>
              <w:jc w:val="left"/>
              <w:rPr>
                <w:rFonts w:cs="Calibri"/>
                <w:color w:val="000000"/>
              </w:rPr>
            </w:pPr>
          </w:p>
        </w:tc>
      </w:tr>
      <w:tr w:rsidR="00386878" w:rsidRPr="0026253F" w14:paraId="1F5ED573"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3430C709"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E5061B6" w14:textId="77777777" w:rsidR="00386878" w:rsidRPr="0026253F" w:rsidRDefault="00386878" w:rsidP="00D831AC">
            <w:pPr>
              <w:ind w:left="0" w:firstLine="0"/>
              <w:jc w:val="left"/>
              <w:rPr>
                <w:rFonts w:cs="Calibri"/>
                <w:color w:val="000000"/>
              </w:rPr>
            </w:pPr>
            <w:r>
              <w:rPr>
                <w:rFonts w:cs="Calibri"/>
                <w:color w:val="000000"/>
              </w:rPr>
              <w:t>Umožň</w:t>
            </w:r>
            <w:r w:rsidRPr="0026253F">
              <w:rPr>
                <w:rFonts w:cs="Calibri"/>
                <w:color w:val="000000"/>
              </w:rPr>
              <w:t xml:space="preserve">ující použiti upgradu na MW 10 </w:t>
            </w:r>
            <w:proofErr w:type="spellStart"/>
            <w:r w:rsidRPr="0026253F">
              <w:rPr>
                <w:rFonts w:cs="Calibri"/>
                <w:color w:val="000000"/>
              </w:rPr>
              <w:t>Education</w:t>
            </w:r>
            <w:proofErr w:type="spellEnd"/>
          </w:p>
        </w:tc>
        <w:tc>
          <w:tcPr>
            <w:tcW w:w="1417" w:type="dxa"/>
            <w:tcBorders>
              <w:top w:val="nil"/>
              <w:left w:val="nil"/>
              <w:bottom w:val="single" w:sz="4" w:space="0" w:color="auto"/>
              <w:right w:val="single" w:sz="8" w:space="0" w:color="auto"/>
            </w:tcBorders>
            <w:shd w:val="clear" w:color="auto" w:fill="auto"/>
            <w:noWrap/>
            <w:vAlign w:val="bottom"/>
            <w:hideMark/>
          </w:tcPr>
          <w:p w14:paraId="7CC15ADB" w14:textId="77777777" w:rsidR="00386878" w:rsidRPr="0026253F" w:rsidRDefault="00386878" w:rsidP="00D831AC">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auto"/>
              <w:right w:val="single" w:sz="8" w:space="0" w:color="auto"/>
            </w:tcBorders>
          </w:tcPr>
          <w:p w14:paraId="20C7784D" w14:textId="77777777" w:rsidR="00386878" w:rsidRPr="0026253F" w:rsidRDefault="00386878" w:rsidP="00D831AC">
            <w:pPr>
              <w:ind w:left="0" w:firstLine="0"/>
              <w:jc w:val="left"/>
              <w:rPr>
                <w:rFonts w:cs="Calibri"/>
                <w:color w:val="000000"/>
              </w:rPr>
            </w:pPr>
          </w:p>
        </w:tc>
      </w:tr>
      <w:tr w:rsidR="00386878" w:rsidRPr="0026253F" w14:paraId="54120478"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142F6E74"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7AAD0B2A" w14:textId="77777777" w:rsidR="00386878" w:rsidRPr="0026253F" w:rsidRDefault="00386878" w:rsidP="00D831AC">
            <w:pPr>
              <w:ind w:left="0" w:firstLine="0"/>
              <w:jc w:val="left"/>
              <w:rPr>
                <w:rFonts w:cs="Calibri"/>
                <w:color w:val="000000"/>
              </w:rPr>
            </w:pPr>
            <w:r w:rsidRPr="0026253F">
              <w:rPr>
                <w:rFonts w:cs="Calibri"/>
                <w:color w:val="000000"/>
              </w:rPr>
              <w:t>Klávesnice</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5B923ED8" w14:textId="77777777" w:rsidR="00386878" w:rsidRPr="0026253F" w:rsidRDefault="00386878" w:rsidP="00D831AC">
            <w:pPr>
              <w:ind w:left="0" w:firstLine="0"/>
              <w:jc w:val="left"/>
              <w:rPr>
                <w:rFonts w:cs="Calibri"/>
                <w:color w:val="000000"/>
              </w:rPr>
            </w:pPr>
            <w:r w:rsidRPr="0026253F">
              <w:rPr>
                <w:rFonts w:cs="Calibri"/>
                <w:color w:val="000000"/>
                <w:sz w:val="16"/>
                <w:szCs w:val="16"/>
              </w:rPr>
              <w:t>Podsvícená s numerickou</w:t>
            </w:r>
            <w:r w:rsidRPr="0026253F">
              <w:rPr>
                <w:rFonts w:cs="Calibri"/>
                <w:color w:val="000000"/>
              </w:rPr>
              <w:t xml:space="preserve"> </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1481D696" w14:textId="77777777" w:rsidR="00386878" w:rsidRPr="0026253F" w:rsidRDefault="00386878" w:rsidP="00D831AC">
            <w:pPr>
              <w:ind w:left="0" w:firstLine="0"/>
              <w:jc w:val="left"/>
              <w:rPr>
                <w:rFonts w:cs="Calibri"/>
                <w:color w:val="000000"/>
                <w:sz w:val="16"/>
                <w:szCs w:val="16"/>
              </w:rPr>
            </w:pPr>
          </w:p>
        </w:tc>
      </w:tr>
      <w:tr w:rsidR="00386878" w:rsidRPr="0026253F" w14:paraId="306D0001"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5242507A"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5162CD7" w14:textId="77777777" w:rsidR="00386878" w:rsidRPr="0026253F" w:rsidRDefault="00386878" w:rsidP="00D831AC">
            <w:pPr>
              <w:ind w:left="0" w:firstLine="0"/>
              <w:jc w:val="left"/>
              <w:rPr>
                <w:rFonts w:cs="Calibri"/>
                <w:color w:val="000000"/>
              </w:rPr>
            </w:pPr>
            <w:r w:rsidRPr="0026253F">
              <w:rPr>
                <w:rFonts w:cs="Calibri"/>
                <w:color w:val="000000"/>
              </w:rPr>
              <w:t> </w:t>
            </w:r>
          </w:p>
        </w:tc>
        <w:tc>
          <w:tcPr>
            <w:tcW w:w="1417" w:type="dxa"/>
            <w:tcBorders>
              <w:top w:val="nil"/>
              <w:left w:val="nil"/>
              <w:bottom w:val="single" w:sz="4" w:space="0" w:color="auto"/>
              <w:right w:val="single" w:sz="8" w:space="0" w:color="auto"/>
            </w:tcBorders>
            <w:shd w:val="clear" w:color="auto" w:fill="auto"/>
            <w:noWrap/>
            <w:vAlign w:val="bottom"/>
            <w:hideMark/>
          </w:tcPr>
          <w:p w14:paraId="4EC309BF" w14:textId="77777777" w:rsidR="00386878" w:rsidRPr="0026253F" w:rsidRDefault="00386878" w:rsidP="00D831AC">
            <w:pPr>
              <w:ind w:left="0" w:firstLine="0"/>
              <w:jc w:val="left"/>
              <w:rPr>
                <w:rFonts w:cs="Calibri"/>
                <w:color w:val="000000"/>
                <w:sz w:val="16"/>
                <w:szCs w:val="16"/>
              </w:rPr>
            </w:pPr>
            <w:r w:rsidRPr="0026253F">
              <w:rPr>
                <w:rFonts w:cs="Calibri"/>
                <w:color w:val="000000"/>
                <w:sz w:val="16"/>
                <w:szCs w:val="16"/>
              </w:rPr>
              <w:t xml:space="preserve"> částí a odolná proti polití</w:t>
            </w:r>
          </w:p>
        </w:tc>
        <w:tc>
          <w:tcPr>
            <w:tcW w:w="1701" w:type="dxa"/>
            <w:tcBorders>
              <w:top w:val="nil"/>
              <w:left w:val="nil"/>
              <w:bottom w:val="single" w:sz="4" w:space="0" w:color="auto"/>
              <w:right w:val="single" w:sz="8" w:space="0" w:color="auto"/>
            </w:tcBorders>
          </w:tcPr>
          <w:p w14:paraId="2B59D5D4" w14:textId="77777777" w:rsidR="00386878" w:rsidRPr="0026253F" w:rsidRDefault="00386878" w:rsidP="00D831AC">
            <w:pPr>
              <w:ind w:left="0" w:firstLine="0"/>
              <w:jc w:val="left"/>
              <w:rPr>
                <w:rFonts w:cs="Calibri"/>
                <w:color w:val="000000"/>
                <w:sz w:val="16"/>
                <w:szCs w:val="16"/>
              </w:rPr>
            </w:pPr>
          </w:p>
        </w:tc>
      </w:tr>
      <w:tr w:rsidR="00386878" w:rsidRPr="0026253F" w14:paraId="50D02C90"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60A605F8" w14:textId="77777777" w:rsidR="00386878" w:rsidRPr="0026253F" w:rsidRDefault="00386878" w:rsidP="00D831AC">
            <w:pPr>
              <w:ind w:left="0" w:firstLine="0"/>
              <w:jc w:val="left"/>
              <w:rPr>
                <w:rFonts w:cs="Calibri"/>
                <w:color w:val="000000"/>
                <w:sz w:val="16"/>
                <w:szCs w:val="16"/>
              </w:rPr>
            </w:pPr>
          </w:p>
        </w:tc>
        <w:tc>
          <w:tcPr>
            <w:tcW w:w="4678" w:type="dxa"/>
            <w:tcBorders>
              <w:top w:val="single" w:sz="4" w:space="0" w:color="auto"/>
              <w:left w:val="single" w:sz="8" w:space="0" w:color="auto"/>
              <w:bottom w:val="single" w:sz="8" w:space="0" w:color="auto"/>
              <w:right w:val="single" w:sz="4" w:space="0" w:color="auto"/>
            </w:tcBorders>
            <w:shd w:val="clear" w:color="FCE4D6" w:fill="FCE4D6"/>
            <w:noWrap/>
            <w:vAlign w:val="bottom"/>
            <w:hideMark/>
          </w:tcPr>
          <w:p w14:paraId="5C3FF29A" w14:textId="77777777" w:rsidR="00386878" w:rsidRPr="0026253F" w:rsidRDefault="00386878" w:rsidP="00D831AC">
            <w:pPr>
              <w:ind w:left="0" w:firstLine="0"/>
              <w:jc w:val="left"/>
              <w:rPr>
                <w:rFonts w:cs="Calibri"/>
                <w:color w:val="000000"/>
              </w:rPr>
            </w:pPr>
            <w:r w:rsidRPr="0026253F">
              <w:rPr>
                <w:rFonts w:cs="Calibri"/>
                <w:color w:val="000000"/>
              </w:rPr>
              <w:t>Zabezpečení</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1C4AF349" w14:textId="77777777" w:rsidR="00386878" w:rsidRPr="0026253F" w:rsidRDefault="00386878" w:rsidP="00D831AC">
            <w:pPr>
              <w:ind w:left="0" w:firstLine="0"/>
              <w:jc w:val="left"/>
              <w:rPr>
                <w:rFonts w:cs="Calibri"/>
                <w:color w:val="000000"/>
              </w:rPr>
            </w:pPr>
            <w:r w:rsidRPr="0026253F">
              <w:rPr>
                <w:rFonts w:cs="Calibri"/>
                <w:color w:val="000000"/>
              </w:rPr>
              <w:t>čtečka otisků prstů</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0263FC3C" w14:textId="77777777" w:rsidR="00386878" w:rsidRPr="0026253F" w:rsidRDefault="00386878" w:rsidP="00D831AC">
            <w:pPr>
              <w:ind w:left="0" w:firstLine="0"/>
              <w:jc w:val="left"/>
              <w:rPr>
                <w:rFonts w:cs="Calibri"/>
                <w:color w:val="000000"/>
              </w:rPr>
            </w:pPr>
          </w:p>
        </w:tc>
      </w:tr>
      <w:tr w:rsidR="00386878" w:rsidRPr="003248B2" w14:paraId="6A27FCEC" w14:textId="77777777" w:rsidTr="00D831AC">
        <w:trPr>
          <w:trHeight w:val="570"/>
        </w:trPr>
        <w:tc>
          <w:tcPr>
            <w:tcW w:w="1838" w:type="dxa"/>
            <w:tcBorders>
              <w:top w:val="single" w:sz="4" w:space="0" w:color="F4B084"/>
              <w:left w:val="single" w:sz="4" w:space="0" w:color="F4B084"/>
              <w:bottom w:val="single" w:sz="4" w:space="0" w:color="F4B084"/>
              <w:right w:val="nil"/>
            </w:tcBorders>
            <w:shd w:val="clear" w:color="ED7D31" w:fill="ED7D31"/>
            <w:noWrap/>
            <w:vAlign w:val="bottom"/>
            <w:hideMark/>
          </w:tcPr>
          <w:p w14:paraId="5D4A74F1" w14:textId="77777777" w:rsidR="00386878" w:rsidRPr="003248B2" w:rsidRDefault="00386878" w:rsidP="00D831AC">
            <w:pPr>
              <w:ind w:left="0" w:firstLine="0"/>
              <w:jc w:val="left"/>
              <w:rPr>
                <w:rFonts w:cs="Calibri"/>
                <w:b/>
                <w:bCs/>
                <w:i/>
                <w:color w:val="FFFFFF"/>
                <w:sz w:val="24"/>
                <w:szCs w:val="24"/>
              </w:rPr>
            </w:pPr>
            <w:r w:rsidRPr="003248B2">
              <w:rPr>
                <w:rFonts w:cs="Calibri"/>
                <w:b/>
                <w:bCs/>
                <w:i/>
                <w:color w:val="FFFFFF"/>
                <w:sz w:val="24"/>
                <w:szCs w:val="24"/>
              </w:rPr>
              <w:t>Název</w:t>
            </w:r>
          </w:p>
        </w:tc>
        <w:tc>
          <w:tcPr>
            <w:tcW w:w="4678" w:type="dxa"/>
            <w:tcBorders>
              <w:top w:val="single" w:sz="4" w:space="0" w:color="F4B084"/>
              <w:left w:val="nil"/>
              <w:bottom w:val="single" w:sz="4" w:space="0" w:color="F4B084"/>
              <w:right w:val="single" w:sz="4" w:space="0" w:color="auto"/>
            </w:tcBorders>
            <w:shd w:val="clear" w:color="ED7D31" w:fill="ED7D31"/>
            <w:noWrap/>
            <w:vAlign w:val="bottom"/>
            <w:hideMark/>
          </w:tcPr>
          <w:p w14:paraId="0C753039" w14:textId="77777777" w:rsidR="00386878" w:rsidRPr="003248B2" w:rsidRDefault="00386878" w:rsidP="00D831AC">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1417"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06C7B90D" w14:textId="77777777" w:rsidR="00386878" w:rsidRPr="003248B2" w:rsidRDefault="00386878" w:rsidP="00D831AC">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701" w:type="dxa"/>
            <w:tcBorders>
              <w:top w:val="single" w:sz="4" w:space="0" w:color="auto"/>
              <w:left w:val="single" w:sz="4" w:space="0" w:color="auto"/>
              <w:bottom w:val="single" w:sz="4" w:space="0" w:color="auto"/>
              <w:right w:val="single" w:sz="4" w:space="0" w:color="auto"/>
            </w:tcBorders>
            <w:shd w:val="clear" w:color="ED7D31" w:fill="ED7D31"/>
          </w:tcPr>
          <w:p w14:paraId="3712DFFF" w14:textId="77777777" w:rsidR="00386878" w:rsidRPr="003248B2" w:rsidRDefault="00386878" w:rsidP="00D831AC">
            <w:pPr>
              <w:ind w:left="0" w:firstLine="0"/>
              <w:jc w:val="left"/>
              <w:rPr>
                <w:rFonts w:cs="Calibri"/>
                <w:b/>
                <w:bCs/>
                <w:i/>
                <w:color w:val="FFFFFF"/>
                <w:sz w:val="24"/>
                <w:szCs w:val="24"/>
              </w:rPr>
            </w:pPr>
            <w:r>
              <w:rPr>
                <w:rFonts w:cs="Calibri"/>
                <w:b/>
                <w:bCs/>
                <w:i/>
                <w:color w:val="FFFFFF"/>
                <w:sz w:val="24"/>
                <w:szCs w:val="24"/>
              </w:rPr>
              <w:t>Parametry nabízeného řešení/*</w:t>
            </w:r>
          </w:p>
        </w:tc>
      </w:tr>
      <w:tr w:rsidR="00386878" w:rsidRPr="0026253F" w14:paraId="2972EA1D"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1B1EC7EC" w14:textId="77777777" w:rsidR="00386878" w:rsidRPr="0026253F" w:rsidRDefault="00386878" w:rsidP="00D831AC">
            <w:pPr>
              <w:ind w:left="0" w:firstLine="0"/>
              <w:jc w:val="left"/>
              <w:rPr>
                <w:rFonts w:cs="Calibri"/>
                <w:b/>
                <w:bCs/>
                <w:color w:val="000000"/>
                <w:sz w:val="24"/>
                <w:szCs w:val="24"/>
              </w:rPr>
            </w:pPr>
            <w:r w:rsidRPr="0026253F">
              <w:rPr>
                <w:rFonts w:cs="Calibri"/>
                <w:b/>
                <w:bCs/>
                <w:color w:val="000000"/>
                <w:sz w:val="24"/>
                <w:szCs w:val="24"/>
              </w:rPr>
              <w:t>Monitor</w:t>
            </w: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06E86894" w14:textId="77777777" w:rsidR="00386878" w:rsidRPr="0026253F" w:rsidRDefault="00386878" w:rsidP="00D831AC">
            <w:pPr>
              <w:ind w:left="0" w:firstLine="0"/>
              <w:jc w:val="left"/>
              <w:rPr>
                <w:rFonts w:cs="Calibri"/>
                <w:b/>
                <w:bCs/>
                <w:color w:val="000000"/>
              </w:rPr>
            </w:pPr>
            <w:r>
              <w:rPr>
                <w:rFonts w:cs="Calibri"/>
                <w:b/>
                <w:bCs/>
                <w:color w:val="000000"/>
              </w:rPr>
              <w:t>2</w:t>
            </w:r>
            <w:r w:rsidRPr="0026253F">
              <w:rPr>
                <w:rFonts w:cs="Calibri"/>
                <w:b/>
                <w:bCs/>
                <w:color w:val="000000"/>
              </w:rPr>
              <w:t xml:space="preserve"> ks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09FF4" w14:textId="77777777" w:rsidR="00386878" w:rsidRPr="00447A7B" w:rsidRDefault="00386878" w:rsidP="00D831AC">
            <w:pPr>
              <w:ind w:left="0" w:firstLine="0"/>
              <w:jc w:val="left"/>
              <w:rPr>
                <w:rFonts w:cs="Calibri"/>
                <w:b/>
                <w:bCs/>
                <w:color w:val="943634" w:themeColor="accent2" w:themeShade="BF"/>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C05113B" w14:textId="77777777" w:rsidR="00386878" w:rsidRPr="00447A7B" w:rsidRDefault="00386878" w:rsidP="00D831AC">
            <w:pPr>
              <w:ind w:left="0" w:firstLine="0"/>
              <w:jc w:val="left"/>
              <w:rPr>
                <w:rFonts w:cs="Calibri"/>
                <w:b/>
                <w:bCs/>
                <w:color w:val="943634" w:themeColor="accent2" w:themeShade="BF"/>
                <w:sz w:val="24"/>
                <w:szCs w:val="24"/>
              </w:rPr>
            </w:pPr>
          </w:p>
        </w:tc>
      </w:tr>
      <w:tr w:rsidR="00386878" w:rsidRPr="0026253F" w14:paraId="20A62EC5"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388C20AB" w14:textId="77777777" w:rsidR="00386878" w:rsidRPr="0026253F" w:rsidRDefault="00386878" w:rsidP="00D831AC">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72CE1A8F" w14:textId="77777777" w:rsidR="00386878" w:rsidRPr="00374BE9" w:rsidRDefault="00386878" w:rsidP="00D831AC">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67DDC301" w14:textId="77777777" w:rsidR="00386878" w:rsidRPr="0026253F" w:rsidRDefault="00386878" w:rsidP="00D831AC">
            <w:pPr>
              <w:ind w:left="0" w:firstLine="0"/>
              <w:jc w:val="left"/>
              <w:rPr>
                <w:rFonts w:cs="Calibri"/>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418EDC4C" w14:textId="77777777" w:rsidR="00386878" w:rsidRPr="0026253F" w:rsidRDefault="00386878" w:rsidP="00D831AC">
            <w:pPr>
              <w:ind w:left="0" w:firstLine="0"/>
              <w:jc w:val="left"/>
              <w:rPr>
                <w:rFonts w:cs="Calibri"/>
                <w:b/>
                <w:bCs/>
                <w:color w:val="000000"/>
                <w:sz w:val="24"/>
                <w:szCs w:val="24"/>
              </w:rPr>
            </w:pPr>
          </w:p>
        </w:tc>
      </w:tr>
      <w:tr w:rsidR="00386878" w:rsidRPr="0026253F" w14:paraId="112756D4"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225D0945" w14:textId="77777777" w:rsidR="00386878" w:rsidRPr="0026253F" w:rsidRDefault="00386878" w:rsidP="00D831AC">
            <w:pPr>
              <w:ind w:left="0" w:firstLine="0"/>
              <w:jc w:val="left"/>
              <w:rPr>
                <w:rFonts w:ascii="Times New Roman" w:hAnsi="Times New Roman"/>
                <w:sz w:val="20"/>
                <w:szCs w:val="20"/>
              </w:rPr>
            </w:pPr>
          </w:p>
        </w:tc>
        <w:tc>
          <w:tcPr>
            <w:tcW w:w="4678" w:type="dxa"/>
            <w:tcBorders>
              <w:top w:val="single" w:sz="8" w:space="0" w:color="auto"/>
              <w:left w:val="single" w:sz="8" w:space="0" w:color="auto"/>
              <w:bottom w:val="single" w:sz="4" w:space="0" w:color="auto"/>
              <w:right w:val="single" w:sz="4" w:space="0" w:color="auto"/>
            </w:tcBorders>
            <w:shd w:val="clear" w:color="FCE4D6" w:fill="FCE4D6"/>
            <w:noWrap/>
            <w:vAlign w:val="bottom"/>
            <w:hideMark/>
          </w:tcPr>
          <w:p w14:paraId="66395D67" w14:textId="77777777" w:rsidR="00386878" w:rsidRPr="0026253F" w:rsidRDefault="00386878" w:rsidP="00D831AC">
            <w:pPr>
              <w:ind w:left="0" w:firstLine="0"/>
              <w:jc w:val="left"/>
              <w:rPr>
                <w:rFonts w:cs="Calibri"/>
                <w:color w:val="000000"/>
              </w:rPr>
            </w:pPr>
            <w:r w:rsidRPr="0026253F">
              <w:rPr>
                <w:rFonts w:cs="Calibri"/>
                <w:color w:val="000000"/>
              </w:rPr>
              <w:t xml:space="preserve">Velikost úhlopříčky panelu </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41C1213E" w14:textId="77777777" w:rsidR="00386878" w:rsidRPr="0026253F" w:rsidRDefault="00386878" w:rsidP="00D831AC">
            <w:pPr>
              <w:ind w:left="0" w:firstLine="0"/>
              <w:jc w:val="left"/>
              <w:rPr>
                <w:rFonts w:cs="Calibri"/>
                <w:color w:val="000000"/>
              </w:rPr>
            </w:pPr>
            <w:r w:rsidRPr="0026253F">
              <w:rPr>
                <w:rFonts w:cs="Calibri"/>
                <w:color w:val="000000"/>
              </w:rPr>
              <w:t>27"</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292525C9" w14:textId="77777777" w:rsidR="00386878" w:rsidRPr="0026253F" w:rsidRDefault="00386878" w:rsidP="00D831AC">
            <w:pPr>
              <w:ind w:left="0" w:firstLine="0"/>
              <w:jc w:val="left"/>
              <w:rPr>
                <w:rFonts w:cs="Calibri"/>
                <w:color w:val="000000"/>
              </w:rPr>
            </w:pPr>
          </w:p>
        </w:tc>
      </w:tr>
      <w:tr w:rsidR="00386878" w:rsidRPr="0026253F" w14:paraId="2AA82371"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2D3ACF72"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4350661" w14:textId="77777777" w:rsidR="00386878" w:rsidRPr="0026253F" w:rsidRDefault="00386878" w:rsidP="00D831AC">
            <w:pPr>
              <w:ind w:left="0" w:firstLine="0"/>
              <w:jc w:val="left"/>
              <w:rPr>
                <w:rFonts w:cs="Calibri"/>
                <w:color w:val="000000"/>
              </w:rPr>
            </w:pPr>
            <w:r w:rsidRPr="0026253F">
              <w:rPr>
                <w:rFonts w:cs="Calibri"/>
                <w:color w:val="000000"/>
              </w:rPr>
              <w:t>Panel s technologií IPS nebo lepší</w:t>
            </w:r>
          </w:p>
        </w:tc>
        <w:tc>
          <w:tcPr>
            <w:tcW w:w="1417" w:type="dxa"/>
            <w:tcBorders>
              <w:top w:val="nil"/>
              <w:left w:val="nil"/>
              <w:bottom w:val="single" w:sz="4" w:space="0" w:color="auto"/>
              <w:right w:val="single" w:sz="8" w:space="0" w:color="auto"/>
            </w:tcBorders>
            <w:shd w:val="clear" w:color="auto" w:fill="auto"/>
            <w:noWrap/>
            <w:vAlign w:val="bottom"/>
            <w:hideMark/>
          </w:tcPr>
          <w:p w14:paraId="41429965" w14:textId="77777777" w:rsidR="00386878" w:rsidRPr="0026253F" w:rsidRDefault="00386878" w:rsidP="00D831AC">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auto"/>
              <w:right w:val="single" w:sz="8" w:space="0" w:color="auto"/>
            </w:tcBorders>
          </w:tcPr>
          <w:p w14:paraId="33038F95" w14:textId="77777777" w:rsidR="00386878" w:rsidRPr="0026253F" w:rsidRDefault="00386878" w:rsidP="00D831AC">
            <w:pPr>
              <w:ind w:left="0" w:firstLine="0"/>
              <w:jc w:val="left"/>
              <w:rPr>
                <w:rFonts w:cs="Calibri"/>
                <w:color w:val="000000"/>
              </w:rPr>
            </w:pPr>
          </w:p>
        </w:tc>
      </w:tr>
      <w:tr w:rsidR="00386878" w:rsidRPr="0026253F" w14:paraId="08F73A84"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0F647780"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1C492DFD" w14:textId="77777777" w:rsidR="00386878" w:rsidRPr="0026253F" w:rsidRDefault="00386878" w:rsidP="00D831AC">
            <w:pPr>
              <w:ind w:left="0" w:firstLine="0"/>
              <w:jc w:val="left"/>
              <w:rPr>
                <w:rFonts w:cs="Calibri"/>
                <w:color w:val="000000"/>
              </w:rPr>
            </w:pPr>
            <w:r w:rsidRPr="0026253F">
              <w:rPr>
                <w:rFonts w:cs="Calibri"/>
                <w:color w:val="000000"/>
              </w:rPr>
              <w:t>Rovný panel</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3E75F723" w14:textId="77777777" w:rsidR="00386878" w:rsidRPr="0026253F" w:rsidRDefault="00386878" w:rsidP="00D831AC">
            <w:pPr>
              <w:ind w:left="0" w:firstLine="0"/>
              <w:jc w:val="left"/>
              <w:rPr>
                <w:rFonts w:cs="Calibri"/>
                <w:color w:val="000000"/>
              </w:rPr>
            </w:pPr>
            <w:r w:rsidRPr="0026253F">
              <w:rPr>
                <w:rFonts w:cs="Calibri"/>
                <w:color w:val="000000"/>
              </w:rPr>
              <w:t>Ano</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4E96C458" w14:textId="77777777" w:rsidR="00386878" w:rsidRPr="0026253F" w:rsidRDefault="00386878" w:rsidP="00D831AC">
            <w:pPr>
              <w:ind w:left="0" w:firstLine="0"/>
              <w:jc w:val="left"/>
              <w:rPr>
                <w:rFonts w:cs="Calibri"/>
                <w:color w:val="000000"/>
              </w:rPr>
            </w:pPr>
          </w:p>
        </w:tc>
      </w:tr>
      <w:tr w:rsidR="00386878" w:rsidRPr="0026253F" w14:paraId="5BC2B1C2"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0F8C8591"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CECB437" w14:textId="77777777" w:rsidR="00386878" w:rsidRPr="0026253F" w:rsidRDefault="00386878" w:rsidP="00D831AC">
            <w:pPr>
              <w:ind w:left="0" w:firstLine="0"/>
              <w:jc w:val="left"/>
              <w:rPr>
                <w:rFonts w:cs="Calibri"/>
                <w:color w:val="000000"/>
              </w:rPr>
            </w:pPr>
            <w:r w:rsidRPr="0026253F">
              <w:rPr>
                <w:rFonts w:cs="Calibri"/>
                <w:color w:val="000000"/>
              </w:rPr>
              <w:t>Udávaný jas</w:t>
            </w:r>
          </w:p>
        </w:tc>
        <w:tc>
          <w:tcPr>
            <w:tcW w:w="1417" w:type="dxa"/>
            <w:tcBorders>
              <w:top w:val="nil"/>
              <w:left w:val="nil"/>
              <w:bottom w:val="single" w:sz="4" w:space="0" w:color="auto"/>
              <w:right w:val="single" w:sz="8" w:space="0" w:color="auto"/>
            </w:tcBorders>
            <w:shd w:val="clear" w:color="auto" w:fill="auto"/>
            <w:noWrap/>
            <w:vAlign w:val="bottom"/>
            <w:hideMark/>
          </w:tcPr>
          <w:p w14:paraId="3FCA5FB9" w14:textId="77777777" w:rsidR="00386878" w:rsidRPr="0026253F" w:rsidRDefault="00386878" w:rsidP="00D831AC">
            <w:pPr>
              <w:ind w:left="0" w:firstLine="0"/>
              <w:jc w:val="left"/>
              <w:rPr>
                <w:rFonts w:cs="Calibri"/>
                <w:color w:val="000000"/>
              </w:rPr>
            </w:pPr>
            <w:r w:rsidRPr="0026253F">
              <w:rPr>
                <w:rFonts w:cs="Calibri"/>
                <w:color w:val="000000"/>
              </w:rPr>
              <w:t>245 cd/m2</w:t>
            </w:r>
          </w:p>
        </w:tc>
        <w:tc>
          <w:tcPr>
            <w:tcW w:w="1701" w:type="dxa"/>
            <w:tcBorders>
              <w:top w:val="nil"/>
              <w:left w:val="nil"/>
              <w:bottom w:val="single" w:sz="4" w:space="0" w:color="auto"/>
              <w:right w:val="single" w:sz="8" w:space="0" w:color="auto"/>
            </w:tcBorders>
          </w:tcPr>
          <w:p w14:paraId="51C70975" w14:textId="77777777" w:rsidR="00386878" w:rsidRPr="0026253F" w:rsidRDefault="00386878" w:rsidP="00D831AC">
            <w:pPr>
              <w:ind w:left="0" w:firstLine="0"/>
              <w:jc w:val="left"/>
              <w:rPr>
                <w:rFonts w:cs="Calibri"/>
                <w:color w:val="000000"/>
              </w:rPr>
            </w:pPr>
          </w:p>
        </w:tc>
      </w:tr>
      <w:tr w:rsidR="00386878" w:rsidRPr="0026253F" w14:paraId="28CBD578"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572A3AAA"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0A1967C6" w14:textId="77777777" w:rsidR="00386878" w:rsidRPr="0026253F" w:rsidRDefault="00386878" w:rsidP="00D831AC">
            <w:pPr>
              <w:ind w:left="0" w:firstLine="0"/>
              <w:jc w:val="left"/>
              <w:rPr>
                <w:rFonts w:cs="Calibri"/>
                <w:color w:val="000000"/>
              </w:rPr>
            </w:pPr>
            <w:r w:rsidRPr="0026253F">
              <w:rPr>
                <w:rFonts w:cs="Calibri"/>
                <w:color w:val="000000"/>
              </w:rPr>
              <w:t>Obnovovací frekvence</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0BAECC82" w14:textId="77777777" w:rsidR="00386878" w:rsidRPr="0026253F" w:rsidRDefault="00386878" w:rsidP="00D831AC">
            <w:pPr>
              <w:ind w:left="0" w:firstLine="0"/>
              <w:jc w:val="left"/>
              <w:rPr>
                <w:rFonts w:cs="Calibri"/>
                <w:color w:val="000000"/>
              </w:rPr>
            </w:pPr>
            <w:r w:rsidRPr="0026253F">
              <w:rPr>
                <w:rFonts w:cs="Calibri"/>
                <w:color w:val="000000"/>
              </w:rPr>
              <w:t>60 Hz</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4BE845D5" w14:textId="77777777" w:rsidR="00386878" w:rsidRPr="0026253F" w:rsidRDefault="00386878" w:rsidP="00D831AC">
            <w:pPr>
              <w:ind w:left="0" w:firstLine="0"/>
              <w:jc w:val="left"/>
              <w:rPr>
                <w:rFonts w:cs="Calibri"/>
                <w:color w:val="000000"/>
              </w:rPr>
            </w:pPr>
          </w:p>
        </w:tc>
      </w:tr>
      <w:tr w:rsidR="00386878" w:rsidRPr="0026253F" w14:paraId="51798999"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2EC9354F"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80EF3EF" w14:textId="77777777" w:rsidR="00386878" w:rsidRPr="0026253F" w:rsidRDefault="00386878" w:rsidP="00D831AC">
            <w:pPr>
              <w:ind w:left="0" w:firstLine="0"/>
              <w:jc w:val="left"/>
              <w:rPr>
                <w:rFonts w:cs="Calibri"/>
                <w:color w:val="000000"/>
              </w:rPr>
            </w:pPr>
            <w:r w:rsidRPr="0026253F">
              <w:rPr>
                <w:rFonts w:cs="Calibri"/>
                <w:color w:val="000000"/>
              </w:rPr>
              <w:t>Počet Konektorů HDMI</w:t>
            </w:r>
          </w:p>
        </w:tc>
        <w:tc>
          <w:tcPr>
            <w:tcW w:w="1417" w:type="dxa"/>
            <w:tcBorders>
              <w:top w:val="nil"/>
              <w:left w:val="nil"/>
              <w:bottom w:val="single" w:sz="4" w:space="0" w:color="auto"/>
              <w:right w:val="single" w:sz="8" w:space="0" w:color="auto"/>
            </w:tcBorders>
            <w:shd w:val="clear" w:color="auto" w:fill="auto"/>
            <w:noWrap/>
            <w:vAlign w:val="bottom"/>
            <w:hideMark/>
          </w:tcPr>
          <w:p w14:paraId="70B108AA" w14:textId="77777777" w:rsidR="00386878" w:rsidRPr="0026253F" w:rsidRDefault="00386878" w:rsidP="00D831AC">
            <w:pPr>
              <w:ind w:left="0" w:firstLine="0"/>
              <w:jc w:val="left"/>
              <w:rPr>
                <w:rFonts w:cs="Calibri"/>
                <w:color w:val="000000"/>
              </w:rPr>
            </w:pPr>
            <w:r w:rsidRPr="0026253F">
              <w:rPr>
                <w:rFonts w:cs="Calibri"/>
                <w:color w:val="000000"/>
              </w:rPr>
              <w:t>1 x</w:t>
            </w:r>
          </w:p>
        </w:tc>
        <w:tc>
          <w:tcPr>
            <w:tcW w:w="1701" w:type="dxa"/>
            <w:tcBorders>
              <w:top w:val="nil"/>
              <w:left w:val="nil"/>
              <w:bottom w:val="single" w:sz="4" w:space="0" w:color="auto"/>
              <w:right w:val="single" w:sz="8" w:space="0" w:color="auto"/>
            </w:tcBorders>
          </w:tcPr>
          <w:p w14:paraId="52A650E0" w14:textId="77777777" w:rsidR="00386878" w:rsidRPr="0026253F" w:rsidRDefault="00386878" w:rsidP="00D831AC">
            <w:pPr>
              <w:ind w:left="0" w:firstLine="0"/>
              <w:jc w:val="left"/>
              <w:rPr>
                <w:rFonts w:cs="Calibri"/>
                <w:color w:val="000000"/>
              </w:rPr>
            </w:pPr>
          </w:p>
        </w:tc>
      </w:tr>
      <w:tr w:rsidR="00386878" w:rsidRPr="0026253F" w14:paraId="0463990A"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3EA0A5D2"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34065111" w14:textId="77777777" w:rsidR="00386878" w:rsidRPr="0026253F" w:rsidRDefault="00386878" w:rsidP="00D831AC">
            <w:pPr>
              <w:ind w:left="0" w:firstLine="0"/>
              <w:jc w:val="left"/>
              <w:rPr>
                <w:rFonts w:cs="Calibri"/>
                <w:color w:val="000000"/>
              </w:rPr>
            </w:pPr>
            <w:r w:rsidRPr="0026253F">
              <w:rPr>
                <w:rFonts w:cs="Calibri"/>
                <w:color w:val="000000"/>
              </w:rPr>
              <w:t>Technologie k ochraně očí</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7160C29A" w14:textId="77777777" w:rsidR="00386878" w:rsidRPr="0026253F" w:rsidRDefault="00386878" w:rsidP="00D831AC">
            <w:pPr>
              <w:ind w:left="0" w:firstLine="0"/>
              <w:jc w:val="left"/>
              <w:rPr>
                <w:rFonts w:cs="Calibri"/>
                <w:color w:val="000000"/>
                <w:sz w:val="16"/>
                <w:szCs w:val="16"/>
              </w:rPr>
            </w:pPr>
            <w:proofErr w:type="spellStart"/>
            <w:r w:rsidRPr="0026253F">
              <w:rPr>
                <w:rFonts w:cs="Calibri"/>
                <w:color w:val="000000"/>
                <w:sz w:val="16"/>
                <w:szCs w:val="16"/>
              </w:rPr>
              <w:t>Flicker</w:t>
            </w:r>
            <w:proofErr w:type="spellEnd"/>
            <w:r w:rsidRPr="0026253F">
              <w:rPr>
                <w:rFonts w:cs="Calibri"/>
                <w:color w:val="000000"/>
                <w:sz w:val="16"/>
                <w:szCs w:val="16"/>
              </w:rPr>
              <w:t xml:space="preserve">-Free, </w:t>
            </w:r>
            <w:proofErr w:type="spellStart"/>
            <w:r w:rsidRPr="0026253F">
              <w:rPr>
                <w:rFonts w:cs="Calibri"/>
                <w:color w:val="000000"/>
                <w:sz w:val="16"/>
                <w:szCs w:val="16"/>
              </w:rPr>
              <w:t>Low</w:t>
            </w:r>
            <w:proofErr w:type="spellEnd"/>
            <w:r w:rsidRPr="0026253F">
              <w:rPr>
                <w:rFonts w:cs="Calibri"/>
                <w:color w:val="000000"/>
                <w:sz w:val="16"/>
                <w:szCs w:val="16"/>
              </w:rPr>
              <w:t xml:space="preserve"> Blue </w:t>
            </w:r>
            <w:proofErr w:type="spellStart"/>
            <w:r w:rsidRPr="0026253F">
              <w:rPr>
                <w:rFonts w:cs="Calibri"/>
                <w:color w:val="000000"/>
                <w:sz w:val="16"/>
                <w:szCs w:val="16"/>
              </w:rPr>
              <w:t>Light</w:t>
            </w:r>
            <w:proofErr w:type="spellEnd"/>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28168E73" w14:textId="77777777" w:rsidR="00386878" w:rsidRPr="0026253F" w:rsidRDefault="00386878" w:rsidP="00D831AC">
            <w:pPr>
              <w:ind w:left="0" w:firstLine="0"/>
              <w:jc w:val="left"/>
              <w:rPr>
                <w:rFonts w:cs="Calibri"/>
                <w:color w:val="000000"/>
                <w:sz w:val="16"/>
                <w:szCs w:val="16"/>
              </w:rPr>
            </w:pPr>
          </w:p>
        </w:tc>
      </w:tr>
      <w:tr w:rsidR="00386878" w:rsidRPr="0026253F" w14:paraId="2E43775F"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7BF2BE24" w14:textId="77777777" w:rsidR="00386878" w:rsidRPr="0026253F" w:rsidRDefault="00386878" w:rsidP="00D831AC">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A755D0C" w14:textId="77777777" w:rsidR="00386878" w:rsidRPr="0026253F" w:rsidRDefault="00386878" w:rsidP="00D831AC">
            <w:pPr>
              <w:ind w:left="0" w:firstLine="0"/>
              <w:jc w:val="left"/>
              <w:rPr>
                <w:rFonts w:cs="Calibri"/>
                <w:color w:val="000000"/>
              </w:rPr>
            </w:pPr>
            <w:r w:rsidRPr="0026253F">
              <w:rPr>
                <w:rFonts w:cs="Calibri"/>
                <w:color w:val="000000"/>
              </w:rPr>
              <w:t>HDMI kabel</w:t>
            </w:r>
          </w:p>
        </w:tc>
        <w:tc>
          <w:tcPr>
            <w:tcW w:w="1417" w:type="dxa"/>
            <w:tcBorders>
              <w:top w:val="nil"/>
              <w:left w:val="nil"/>
              <w:bottom w:val="single" w:sz="4" w:space="0" w:color="auto"/>
              <w:right w:val="single" w:sz="8" w:space="0" w:color="auto"/>
            </w:tcBorders>
            <w:shd w:val="clear" w:color="auto" w:fill="auto"/>
            <w:noWrap/>
            <w:vAlign w:val="bottom"/>
            <w:hideMark/>
          </w:tcPr>
          <w:p w14:paraId="737F5379" w14:textId="77777777" w:rsidR="00386878" w:rsidRPr="0026253F" w:rsidRDefault="00386878" w:rsidP="00D831AC">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auto"/>
              <w:right w:val="single" w:sz="8" w:space="0" w:color="auto"/>
            </w:tcBorders>
          </w:tcPr>
          <w:p w14:paraId="76B2390C" w14:textId="77777777" w:rsidR="00386878" w:rsidRPr="0026253F" w:rsidRDefault="00386878" w:rsidP="00D831AC">
            <w:pPr>
              <w:ind w:left="0" w:firstLine="0"/>
              <w:jc w:val="left"/>
              <w:rPr>
                <w:rFonts w:cs="Calibri"/>
                <w:color w:val="000000"/>
              </w:rPr>
            </w:pPr>
          </w:p>
        </w:tc>
      </w:tr>
      <w:tr w:rsidR="00386878" w:rsidRPr="0026253F" w14:paraId="51BAC731"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6D4754A5"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8" w:space="0" w:color="auto"/>
              <w:right w:val="single" w:sz="4" w:space="0" w:color="auto"/>
            </w:tcBorders>
            <w:shd w:val="clear" w:color="FCE4D6" w:fill="FCE4D6"/>
            <w:noWrap/>
            <w:vAlign w:val="bottom"/>
            <w:hideMark/>
          </w:tcPr>
          <w:p w14:paraId="648735AD" w14:textId="77777777" w:rsidR="00386878" w:rsidRPr="0026253F" w:rsidRDefault="00386878" w:rsidP="00D831AC">
            <w:pPr>
              <w:ind w:left="0" w:firstLine="0"/>
              <w:jc w:val="left"/>
              <w:rPr>
                <w:rFonts w:cs="Calibri"/>
                <w:color w:val="000000"/>
              </w:rPr>
            </w:pPr>
            <w:r w:rsidRPr="0026253F">
              <w:rPr>
                <w:rFonts w:cs="Calibri"/>
                <w:color w:val="000000"/>
              </w:rPr>
              <w:t>Rozlišení monitoru</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322311E1" w14:textId="77777777" w:rsidR="00386878" w:rsidRPr="0026253F" w:rsidRDefault="00386878" w:rsidP="00D831AC">
            <w:pPr>
              <w:ind w:left="0" w:firstLine="0"/>
              <w:jc w:val="left"/>
              <w:rPr>
                <w:rFonts w:cs="Calibri"/>
                <w:color w:val="000000"/>
              </w:rPr>
            </w:pPr>
            <w:r w:rsidRPr="0026253F">
              <w:rPr>
                <w:rFonts w:cs="Calibri"/>
                <w:color w:val="000000"/>
              </w:rPr>
              <w:t>1920 x 1080 p</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0671AB06" w14:textId="77777777" w:rsidR="00386878" w:rsidRPr="0026253F" w:rsidRDefault="00386878" w:rsidP="00D831AC">
            <w:pPr>
              <w:ind w:left="0" w:firstLine="0"/>
              <w:jc w:val="left"/>
              <w:rPr>
                <w:rFonts w:cs="Calibri"/>
                <w:color w:val="000000"/>
              </w:rPr>
            </w:pPr>
          </w:p>
        </w:tc>
      </w:tr>
      <w:tr w:rsidR="00386878" w:rsidRPr="003248B2" w14:paraId="2E88BC21" w14:textId="77777777" w:rsidTr="00D831AC">
        <w:trPr>
          <w:trHeight w:val="570"/>
        </w:trPr>
        <w:tc>
          <w:tcPr>
            <w:tcW w:w="1838" w:type="dxa"/>
            <w:tcBorders>
              <w:top w:val="single" w:sz="4" w:space="0" w:color="F4B084"/>
              <w:left w:val="single" w:sz="4" w:space="0" w:color="F4B084"/>
              <w:bottom w:val="single" w:sz="4" w:space="0" w:color="F4B084"/>
              <w:right w:val="nil"/>
            </w:tcBorders>
            <w:shd w:val="clear" w:color="ED7D31" w:fill="ED7D31"/>
            <w:noWrap/>
            <w:vAlign w:val="bottom"/>
            <w:hideMark/>
          </w:tcPr>
          <w:p w14:paraId="05787D9E" w14:textId="77777777" w:rsidR="00386878" w:rsidRPr="003248B2" w:rsidRDefault="00386878" w:rsidP="00D831AC">
            <w:pPr>
              <w:ind w:left="0" w:firstLine="0"/>
              <w:jc w:val="left"/>
              <w:rPr>
                <w:rFonts w:cs="Calibri"/>
                <w:b/>
                <w:bCs/>
                <w:i/>
                <w:color w:val="FFFFFF"/>
                <w:sz w:val="24"/>
                <w:szCs w:val="24"/>
              </w:rPr>
            </w:pPr>
            <w:r w:rsidRPr="003248B2">
              <w:rPr>
                <w:rFonts w:cs="Calibri"/>
                <w:b/>
                <w:bCs/>
                <w:i/>
                <w:color w:val="FFFFFF"/>
                <w:sz w:val="24"/>
                <w:szCs w:val="24"/>
              </w:rPr>
              <w:t>Název</w:t>
            </w:r>
          </w:p>
        </w:tc>
        <w:tc>
          <w:tcPr>
            <w:tcW w:w="4678" w:type="dxa"/>
            <w:tcBorders>
              <w:top w:val="single" w:sz="4" w:space="0" w:color="F4B084"/>
              <w:left w:val="nil"/>
              <w:bottom w:val="single" w:sz="4" w:space="0" w:color="F4B084"/>
              <w:right w:val="single" w:sz="4" w:space="0" w:color="auto"/>
            </w:tcBorders>
            <w:shd w:val="clear" w:color="ED7D31" w:fill="ED7D31"/>
            <w:noWrap/>
            <w:vAlign w:val="bottom"/>
            <w:hideMark/>
          </w:tcPr>
          <w:p w14:paraId="7A77CF91" w14:textId="77777777" w:rsidR="00386878" w:rsidRPr="003248B2" w:rsidRDefault="00386878" w:rsidP="00D831AC">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1417"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6162DE37" w14:textId="77777777" w:rsidR="00386878" w:rsidRPr="003248B2" w:rsidRDefault="00386878" w:rsidP="00D831AC">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701" w:type="dxa"/>
            <w:tcBorders>
              <w:top w:val="single" w:sz="4" w:space="0" w:color="auto"/>
              <w:left w:val="single" w:sz="4" w:space="0" w:color="auto"/>
              <w:bottom w:val="single" w:sz="4" w:space="0" w:color="auto"/>
              <w:right w:val="single" w:sz="4" w:space="0" w:color="auto"/>
            </w:tcBorders>
            <w:shd w:val="clear" w:color="ED7D31" w:fill="ED7D31"/>
          </w:tcPr>
          <w:p w14:paraId="28F3DD97" w14:textId="77777777" w:rsidR="00386878" w:rsidRPr="003248B2" w:rsidRDefault="00386878" w:rsidP="00D831AC">
            <w:pPr>
              <w:ind w:left="0" w:firstLine="0"/>
              <w:jc w:val="left"/>
              <w:rPr>
                <w:rFonts w:cs="Calibri"/>
                <w:b/>
                <w:bCs/>
                <w:i/>
                <w:color w:val="FFFFFF"/>
                <w:sz w:val="24"/>
                <w:szCs w:val="24"/>
              </w:rPr>
            </w:pPr>
            <w:r>
              <w:rPr>
                <w:rFonts w:cs="Calibri"/>
                <w:b/>
                <w:bCs/>
                <w:i/>
                <w:color w:val="FFFFFF"/>
                <w:sz w:val="24"/>
                <w:szCs w:val="24"/>
              </w:rPr>
              <w:t>Parametry nabízeného řešení/*</w:t>
            </w:r>
          </w:p>
        </w:tc>
      </w:tr>
      <w:tr w:rsidR="00386878" w:rsidRPr="0026253F" w14:paraId="06537366"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4EA60266" w14:textId="77777777" w:rsidR="00386878" w:rsidRPr="0026253F" w:rsidRDefault="00386878" w:rsidP="00D831AC">
            <w:pPr>
              <w:ind w:left="0" w:firstLine="0"/>
              <w:jc w:val="left"/>
              <w:rPr>
                <w:rFonts w:cs="Calibri"/>
                <w:b/>
                <w:bCs/>
                <w:color w:val="000000"/>
                <w:sz w:val="24"/>
                <w:szCs w:val="24"/>
              </w:rPr>
            </w:pPr>
            <w:r>
              <w:rPr>
                <w:rFonts w:cs="Calibri"/>
                <w:b/>
                <w:bCs/>
                <w:color w:val="000000"/>
                <w:sz w:val="24"/>
                <w:szCs w:val="24"/>
              </w:rPr>
              <w:t>Server</w:t>
            </w: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51B6D6AD" w14:textId="77777777" w:rsidR="00386878" w:rsidRPr="0026253F" w:rsidRDefault="00386878" w:rsidP="00D831AC">
            <w:pPr>
              <w:ind w:left="0" w:firstLine="0"/>
              <w:jc w:val="left"/>
              <w:rPr>
                <w:rFonts w:cs="Calibri"/>
                <w:b/>
                <w:bCs/>
                <w:color w:val="000000"/>
              </w:rPr>
            </w:pPr>
            <w:r>
              <w:rPr>
                <w:rFonts w:cs="Calibri"/>
                <w:b/>
                <w:bCs/>
                <w:color w:val="000000"/>
              </w:rPr>
              <w:t>1</w:t>
            </w:r>
            <w:r w:rsidRPr="0026253F">
              <w:rPr>
                <w:rFonts w:cs="Calibri"/>
                <w:b/>
                <w:bCs/>
                <w:color w:val="000000"/>
              </w:rPr>
              <w:t xml:space="preserve"> ks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67998" w14:textId="77777777" w:rsidR="00386878" w:rsidRPr="00447A7B" w:rsidRDefault="00386878" w:rsidP="00D831AC">
            <w:pPr>
              <w:ind w:left="0" w:firstLine="0"/>
              <w:jc w:val="left"/>
              <w:rPr>
                <w:rFonts w:cs="Calibri"/>
                <w:b/>
                <w:bCs/>
                <w:color w:val="943634" w:themeColor="accent2" w:themeShade="BF"/>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683B8C1" w14:textId="77777777" w:rsidR="00386878" w:rsidRPr="00447A7B" w:rsidRDefault="00386878" w:rsidP="00D831AC">
            <w:pPr>
              <w:ind w:left="0" w:firstLine="0"/>
              <w:jc w:val="left"/>
              <w:rPr>
                <w:rFonts w:cs="Calibri"/>
                <w:b/>
                <w:bCs/>
                <w:color w:val="943634" w:themeColor="accent2" w:themeShade="BF"/>
                <w:sz w:val="24"/>
                <w:szCs w:val="24"/>
              </w:rPr>
            </w:pPr>
          </w:p>
        </w:tc>
      </w:tr>
      <w:tr w:rsidR="00386878" w:rsidRPr="0026253F" w14:paraId="240D5D58"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4A7EB4C5" w14:textId="77777777" w:rsidR="00386878" w:rsidRPr="0026253F" w:rsidRDefault="00386878" w:rsidP="00D831AC">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79E9C38D" w14:textId="77777777" w:rsidR="00386878" w:rsidRDefault="00386878" w:rsidP="00D831AC">
            <w:pPr>
              <w:ind w:left="0" w:firstLine="0"/>
              <w:jc w:val="left"/>
              <w:rPr>
                <w:rFonts w:cs="Calibri"/>
                <w:b/>
                <w:bCs/>
                <w:color w:val="000000"/>
                <w:sz w:val="32"/>
                <w:szCs w:val="32"/>
              </w:rPr>
            </w:pPr>
            <w:r w:rsidRPr="00374BE9">
              <w:rPr>
                <w:rFonts w:cs="Calibri"/>
                <w:b/>
                <w:bCs/>
                <w:color w:val="000000"/>
                <w:sz w:val="32"/>
                <w:szCs w:val="32"/>
              </w:rPr>
              <w:t xml:space="preserve">Výrobce:          </w:t>
            </w:r>
          </w:p>
          <w:p w14:paraId="17FFFE32" w14:textId="77777777" w:rsidR="00386878" w:rsidRPr="00374BE9" w:rsidRDefault="00386878" w:rsidP="00D831AC">
            <w:pPr>
              <w:ind w:left="0" w:firstLine="0"/>
              <w:jc w:val="left"/>
              <w:rPr>
                <w:rFonts w:cs="Calibri"/>
                <w:b/>
                <w:bCs/>
                <w:color w:val="000000"/>
                <w:sz w:val="32"/>
                <w:szCs w:val="32"/>
              </w:rPr>
            </w:pP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52C79550" w14:textId="77777777" w:rsidR="00386878" w:rsidRPr="0026253F" w:rsidRDefault="00386878" w:rsidP="00D831AC">
            <w:pPr>
              <w:ind w:left="0" w:firstLine="0"/>
              <w:jc w:val="left"/>
              <w:rPr>
                <w:rFonts w:cs="Calibri"/>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4DB7ED09" w14:textId="77777777" w:rsidR="00386878" w:rsidRPr="0026253F" w:rsidRDefault="00386878" w:rsidP="00D831AC">
            <w:pPr>
              <w:ind w:left="0" w:firstLine="0"/>
              <w:jc w:val="left"/>
              <w:rPr>
                <w:rFonts w:cs="Calibri"/>
                <w:b/>
                <w:bCs/>
                <w:color w:val="000000"/>
                <w:sz w:val="24"/>
                <w:szCs w:val="24"/>
              </w:rPr>
            </w:pPr>
          </w:p>
        </w:tc>
      </w:tr>
      <w:tr w:rsidR="00386878" w:rsidRPr="0026253F" w14:paraId="6478177B"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2FC2C21A" w14:textId="77777777" w:rsidR="00386878" w:rsidRPr="0026253F" w:rsidRDefault="00386878" w:rsidP="00D831AC">
            <w:pPr>
              <w:ind w:left="0" w:firstLine="0"/>
              <w:jc w:val="left"/>
              <w:rPr>
                <w:rFonts w:ascii="Times New Roman" w:hAnsi="Times New Roman"/>
                <w:sz w:val="20"/>
                <w:szCs w:val="20"/>
              </w:rPr>
            </w:pPr>
          </w:p>
        </w:tc>
        <w:tc>
          <w:tcPr>
            <w:tcW w:w="4678" w:type="dxa"/>
            <w:tcBorders>
              <w:top w:val="single" w:sz="8" w:space="0" w:color="auto"/>
              <w:left w:val="single" w:sz="8" w:space="0" w:color="auto"/>
              <w:bottom w:val="single" w:sz="4" w:space="0" w:color="auto"/>
              <w:right w:val="single" w:sz="4" w:space="0" w:color="auto"/>
            </w:tcBorders>
            <w:shd w:val="clear" w:color="FCE4D6" w:fill="FCE4D6"/>
            <w:noWrap/>
            <w:vAlign w:val="bottom"/>
          </w:tcPr>
          <w:p w14:paraId="5D9D1DB6" w14:textId="77777777" w:rsidR="00386878" w:rsidRPr="0026253F" w:rsidRDefault="00386878" w:rsidP="00D831AC">
            <w:pPr>
              <w:ind w:left="0" w:firstLine="0"/>
              <w:jc w:val="left"/>
              <w:rPr>
                <w:rFonts w:cs="Calibri"/>
                <w:color w:val="000000"/>
              </w:rPr>
            </w:pPr>
            <w:r>
              <w:rPr>
                <w:rFonts w:cs="Calibri"/>
                <w:color w:val="000000"/>
              </w:rPr>
              <w:t>Provedení serveru</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6F89A6C8" w14:textId="77777777" w:rsidR="00386878" w:rsidRPr="0026253F" w:rsidRDefault="00386878" w:rsidP="00D831AC">
            <w:pPr>
              <w:ind w:left="0" w:firstLine="0"/>
              <w:jc w:val="left"/>
              <w:rPr>
                <w:rFonts w:cs="Calibri"/>
                <w:color w:val="000000"/>
              </w:rPr>
            </w:pPr>
            <w:r>
              <w:rPr>
                <w:rFonts w:cs="Calibri"/>
                <w:color w:val="000000"/>
              </w:rPr>
              <w:t>Tower</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0ED0346E" w14:textId="77777777" w:rsidR="00386878" w:rsidRPr="0026253F" w:rsidRDefault="00386878" w:rsidP="00D831AC">
            <w:pPr>
              <w:ind w:left="0" w:firstLine="0"/>
              <w:jc w:val="left"/>
              <w:rPr>
                <w:rFonts w:cs="Calibri"/>
                <w:color w:val="000000"/>
              </w:rPr>
            </w:pPr>
          </w:p>
        </w:tc>
      </w:tr>
      <w:tr w:rsidR="00386878" w:rsidRPr="0026253F" w14:paraId="68C4BA87"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6E29BA60"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51DFD5E8" w14:textId="77777777" w:rsidR="00386878" w:rsidRPr="0026253F" w:rsidRDefault="00386878" w:rsidP="00D831AC">
            <w:pPr>
              <w:ind w:left="0" w:firstLine="0"/>
              <w:jc w:val="left"/>
              <w:rPr>
                <w:rFonts w:cs="Calibri"/>
                <w:color w:val="000000"/>
              </w:rPr>
            </w:pPr>
            <w:r>
              <w:rPr>
                <w:rFonts w:cs="Calibri"/>
                <w:color w:val="000000"/>
              </w:rPr>
              <w:t>Maximální výška serveru</w:t>
            </w:r>
          </w:p>
        </w:tc>
        <w:tc>
          <w:tcPr>
            <w:tcW w:w="1417" w:type="dxa"/>
            <w:tcBorders>
              <w:top w:val="nil"/>
              <w:left w:val="nil"/>
              <w:bottom w:val="single" w:sz="4" w:space="0" w:color="auto"/>
              <w:right w:val="single" w:sz="8" w:space="0" w:color="auto"/>
            </w:tcBorders>
            <w:shd w:val="clear" w:color="auto" w:fill="auto"/>
            <w:noWrap/>
            <w:vAlign w:val="bottom"/>
          </w:tcPr>
          <w:p w14:paraId="131E07D1" w14:textId="77777777" w:rsidR="00386878" w:rsidRPr="0026253F" w:rsidRDefault="00386878" w:rsidP="00D831AC">
            <w:pPr>
              <w:ind w:left="0" w:firstLine="0"/>
              <w:jc w:val="left"/>
              <w:rPr>
                <w:rFonts w:cs="Calibri"/>
                <w:color w:val="000000"/>
              </w:rPr>
            </w:pPr>
            <w:r>
              <w:rPr>
                <w:rFonts w:cs="Calibri"/>
                <w:color w:val="000000"/>
              </w:rPr>
              <w:t>4U</w:t>
            </w:r>
          </w:p>
        </w:tc>
        <w:tc>
          <w:tcPr>
            <w:tcW w:w="1701" w:type="dxa"/>
            <w:tcBorders>
              <w:top w:val="nil"/>
              <w:left w:val="nil"/>
              <w:bottom w:val="single" w:sz="4" w:space="0" w:color="auto"/>
              <w:right w:val="single" w:sz="8" w:space="0" w:color="auto"/>
            </w:tcBorders>
          </w:tcPr>
          <w:p w14:paraId="021E8AF0" w14:textId="77777777" w:rsidR="00386878" w:rsidRPr="0026253F" w:rsidRDefault="00386878" w:rsidP="00D831AC">
            <w:pPr>
              <w:ind w:left="0" w:firstLine="0"/>
              <w:jc w:val="left"/>
              <w:rPr>
                <w:rFonts w:cs="Calibri"/>
                <w:color w:val="000000"/>
              </w:rPr>
            </w:pPr>
          </w:p>
        </w:tc>
      </w:tr>
      <w:tr w:rsidR="00386878" w:rsidRPr="0026253F" w14:paraId="2B3F3548"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5E34C6BA"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29B8BDD1" w14:textId="77777777" w:rsidR="00386878" w:rsidRPr="0026253F" w:rsidRDefault="00386878" w:rsidP="00D831AC">
            <w:pPr>
              <w:ind w:left="0" w:firstLine="0"/>
              <w:jc w:val="left"/>
              <w:rPr>
                <w:rFonts w:cs="Calibri"/>
                <w:color w:val="000000"/>
              </w:rPr>
            </w:pPr>
            <w:r>
              <w:rPr>
                <w:rFonts w:cs="Calibri"/>
                <w:color w:val="000000"/>
              </w:rPr>
              <w:t xml:space="preserve">Minimální počet slotů </w:t>
            </w:r>
            <w:proofErr w:type="spellStart"/>
            <w:r>
              <w:rPr>
                <w:rFonts w:cs="Calibri"/>
                <w:color w:val="000000"/>
              </w:rPr>
              <w:t>PCle</w:t>
            </w:r>
            <w:proofErr w:type="spellEnd"/>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2F56B226" w14:textId="77777777" w:rsidR="00386878" w:rsidRPr="0026253F" w:rsidRDefault="00386878" w:rsidP="00D831AC">
            <w:pPr>
              <w:ind w:left="0" w:firstLine="0"/>
              <w:jc w:val="left"/>
              <w:rPr>
                <w:rFonts w:cs="Calibri"/>
                <w:color w:val="000000"/>
              </w:rPr>
            </w:pPr>
            <w:r>
              <w:rPr>
                <w:rFonts w:cs="Calibri"/>
                <w:color w:val="000000"/>
              </w:rPr>
              <w:t>5</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2BFD30A0" w14:textId="77777777" w:rsidR="00386878" w:rsidRPr="0026253F" w:rsidRDefault="00386878" w:rsidP="00D831AC">
            <w:pPr>
              <w:ind w:left="0" w:firstLine="0"/>
              <w:jc w:val="left"/>
              <w:rPr>
                <w:rFonts w:cs="Calibri"/>
                <w:color w:val="000000"/>
              </w:rPr>
            </w:pPr>
          </w:p>
        </w:tc>
      </w:tr>
      <w:tr w:rsidR="00386878" w:rsidRPr="0026253F" w14:paraId="576E0B02"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32EBC5C0"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1A0E323D" w14:textId="77777777" w:rsidR="00386878" w:rsidRPr="0026253F" w:rsidRDefault="00386878" w:rsidP="00D831AC">
            <w:pPr>
              <w:ind w:left="0" w:firstLine="0"/>
              <w:jc w:val="left"/>
              <w:rPr>
                <w:rFonts w:cs="Calibri"/>
                <w:color w:val="000000"/>
              </w:rPr>
            </w:pPr>
            <w:r>
              <w:rPr>
                <w:rFonts w:cs="Calibri"/>
                <w:color w:val="000000"/>
              </w:rPr>
              <w:t>Minimální počet instalovaných procesorů</w:t>
            </w:r>
          </w:p>
        </w:tc>
        <w:tc>
          <w:tcPr>
            <w:tcW w:w="1417" w:type="dxa"/>
            <w:tcBorders>
              <w:top w:val="nil"/>
              <w:left w:val="nil"/>
              <w:bottom w:val="single" w:sz="4" w:space="0" w:color="auto"/>
              <w:right w:val="single" w:sz="8" w:space="0" w:color="auto"/>
            </w:tcBorders>
            <w:shd w:val="clear" w:color="auto" w:fill="auto"/>
            <w:noWrap/>
            <w:vAlign w:val="bottom"/>
          </w:tcPr>
          <w:p w14:paraId="2DAA1FAF" w14:textId="77777777" w:rsidR="00386878" w:rsidRPr="0026253F" w:rsidRDefault="00386878" w:rsidP="00D831AC">
            <w:pPr>
              <w:ind w:left="0" w:firstLine="0"/>
              <w:jc w:val="left"/>
              <w:rPr>
                <w:rFonts w:cs="Calibri"/>
                <w:color w:val="000000"/>
              </w:rPr>
            </w:pPr>
            <w:r>
              <w:rPr>
                <w:rFonts w:cs="Calibri"/>
                <w:color w:val="000000"/>
              </w:rPr>
              <w:t>1</w:t>
            </w:r>
          </w:p>
        </w:tc>
        <w:tc>
          <w:tcPr>
            <w:tcW w:w="1701" w:type="dxa"/>
            <w:tcBorders>
              <w:top w:val="nil"/>
              <w:left w:val="nil"/>
              <w:bottom w:val="single" w:sz="4" w:space="0" w:color="auto"/>
              <w:right w:val="single" w:sz="8" w:space="0" w:color="auto"/>
            </w:tcBorders>
          </w:tcPr>
          <w:p w14:paraId="728E4806" w14:textId="77777777" w:rsidR="00386878" w:rsidRPr="0026253F" w:rsidRDefault="00386878" w:rsidP="00D831AC">
            <w:pPr>
              <w:ind w:left="0" w:firstLine="0"/>
              <w:jc w:val="left"/>
              <w:rPr>
                <w:rFonts w:cs="Calibri"/>
                <w:color w:val="000000"/>
              </w:rPr>
            </w:pPr>
          </w:p>
        </w:tc>
      </w:tr>
      <w:tr w:rsidR="00386878" w:rsidRPr="0026253F" w14:paraId="1CB6098D"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33A93D3E"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7E9F547A" w14:textId="77777777" w:rsidR="00386878" w:rsidRPr="0026253F" w:rsidRDefault="00386878" w:rsidP="00D831AC">
            <w:pPr>
              <w:ind w:left="0" w:firstLine="0"/>
              <w:jc w:val="left"/>
              <w:rPr>
                <w:rFonts w:cs="Calibri"/>
                <w:color w:val="000000"/>
              </w:rPr>
            </w:pPr>
            <w:r>
              <w:rPr>
                <w:rFonts w:cs="Calibri"/>
                <w:color w:val="000000"/>
              </w:rPr>
              <w:t>Minimální počet procesorů</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4178CE2C" w14:textId="77777777" w:rsidR="00386878" w:rsidRPr="0026253F" w:rsidRDefault="00386878" w:rsidP="00D831AC">
            <w:pPr>
              <w:ind w:left="0" w:firstLine="0"/>
              <w:jc w:val="left"/>
              <w:rPr>
                <w:rFonts w:cs="Calibri"/>
                <w:color w:val="000000"/>
              </w:rPr>
            </w:pPr>
            <w:r>
              <w:rPr>
                <w:rFonts w:cs="Calibri"/>
                <w:color w:val="000000"/>
              </w:rPr>
              <w:t>1</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528A3F95" w14:textId="77777777" w:rsidR="00386878" w:rsidRPr="0026253F" w:rsidRDefault="00386878" w:rsidP="00D831AC">
            <w:pPr>
              <w:ind w:left="0" w:firstLine="0"/>
              <w:jc w:val="left"/>
              <w:rPr>
                <w:rFonts w:cs="Calibri"/>
                <w:color w:val="000000"/>
                <w:sz w:val="16"/>
                <w:szCs w:val="16"/>
              </w:rPr>
            </w:pPr>
          </w:p>
        </w:tc>
      </w:tr>
      <w:tr w:rsidR="00386878" w:rsidRPr="0026253F" w14:paraId="2763EADD"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0E993892"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271C046B" w14:textId="77777777" w:rsidR="00386878" w:rsidRPr="0026253F" w:rsidRDefault="00386878" w:rsidP="00D831AC">
            <w:pPr>
              <w:ind w:left="0" w:firstLine="0"/>
              <w:jc w:val="left"/>
              <w:rPr>
                <w:rFonts w:cs="Calibri"/>
                <w:color w:val="000000"/>
              </w:rPr>
            </w:pPr>
            <w:r>
              <w:rPr>
                <w:rFonts w:cs="Calibri"/>
                <w:color w:val="000000"/>
              </w:rPr>
              <w:t>Minimální výkon procesoru podle www.cpubenchmark.net</w:t>
            </w:r>
          </w:p>
        </w:tc>
        <w:tc>
          <w:tcPr>
            <w:tcW w:w="1417" w:type="dxa"/>
            <w:tcBorders>
              <w:top w:val="nil"/>
              <w:left w:val="nil"/>
              <w:bottom w:val="single" w:sz="4" w:space="0" w:color="auto"/>
              <w:right w:val="single" w:sz="8" w:space="0" w:color="auto"/>
            </w:tcBorders>
            <w:shd w:val="clear" w:color="auto" w:fill="auto"/>
            <w:noWrap/>
            <w:vAlign w:val="bottom"/>
          </w:tcPr>
          <w:p w14:paraId="78E24C5E" w14:textId="77777777" w:rsidR="00386878" w:rsidRPr="00406D7F" w:rsidRDefault="00386878" w:rsidP="00D831AC">
            <w:pPr>
              <w:ind w:left="0" w:firstLine="0"/>
              <w:jc w:val="left"/>
              <w:rPr>
                <w:rFonts w:cs="Calibri"/>
                <w:color w:val="000000"/>
              </w:rPr>
            </w:pPr>
            <w:r w:rsidRPr="00406D7F">
              <w:rPr>
                <w:rFonts w:cs="Calibri"/>
                <w:color w:val="000000"/>
              </w:rPr>
              <w:t>11160</w:t>
            </w:r>
          </w:p>
        </w:tc>
        <w:tc>
          <w:tcPr>
            <w:tcW w:w="1701" w:type="dxa"/>
            <w:tcBorders>
              <w:top w:val="nil"/>
              <w:left w:val="nil"/>
              <w:bottom w:val="single" w:sz="4" w:space="0" w:color="auto"/>
              <w:right w:val="single" w:sz="8" w:space="0" w:color="auto"/>
            </w:tcBorders>
          </w:tcPr>
          <w:p w14:paraId="1C98A7A3" w14:textId="77777777" w:rsidR="00386878" w:rsidRPr="0026253F" w:rsidRDefault="00386878" w:rsidP="00D831AC">
            <w:pPr>
              <w:ind w:left="0" w:firstLine="0"/>
              <w:jc w:val="left"/>
              <w:rPr>
                <w:rFonts w:cs="Calibri"/>
                <w:color w:val="000000"/>
                <w:sz w:val="16"/>
                <w:szCs w:val="16"/>
              </w:rPr>
            </w:pPr>
          </w:p>
        </w:tc>
      </w:tr>
      <w:tr w:rsidR="00386878" w:rsidRPr="0026253F" w14:paraId="27D03CF3"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3F35E12C" w14:textId="77777777" w:rsidR="00386878" w:rsidRPr="0026253F" w:rsidRDefault="00386878" w:rsidP="00D831AC">
            <w:pPr>
              <w:ind w:left="0" w:firstLine="0"/>
              <w:jc w:val="left"/>
              <w:rPr>
                <w:rFonts w:cs="Calibri"/>
                <w:color w:val="000000"/>
                <w:sz w:val="16"/>
                <w:szCs w:val="16"/>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110C3A5E" w14:textId="77777777" w:rsidR="00386878" w:rsidRPr="0026253F" w:rsidRDefault="00386878" w:rsidP="00D831AC">
            <w:pPr>
              <w:ind w:left="0" w:firstLine="0"/>
              <w:jc w:val="left"/>
              <w:rPr>
                <w:rFonts w:cs="Calibri"/>
                <w:color w:val="000000"/>
              </w:rPr>
            </w:pPr>
            <w:r>
              <w:rPr>
                <w:rFonts w:cs="Calibri"/>
                <w:color w:val="000000"/>
              </w:rPr>
              <w:t>Procesor počet jader</w:t>
            </w:r>
          </w:p>
        </w:tc>
        <w:tc>
          <w:tcPr>
            <w:tcW w:w="1417" w:type="dxa"/>
            <w:tcBorders>
              <w:top w:val="single" w:sz="4" w:space="0" w:color="F4B084"/>
              <w:left w:val="nil"/>
              <w:bottom w:val="single" w:sz="4" w:space="0" w:color="F4B084"/>
              <w:right w:val="nil"/>
            </w:tcBorders>
            <w:shd w:val="clear" w:color="FCE4D6" w:fill="FCE4D6"/>
            <w:noWrap/>
            <w:vAlign w:val="bottom"/>
          </w:tcPr>
          <w:p w14:paraId="1D27D269" w14:textId="77777777" w:rsidR="00386878" w:rsidRPr="00334C7B" w:rsidRDefault="00386878" w:rsidP="00D831AC">
            <w:pPr>
              <w:ind w:left="0" w:firstLine="0"/>
              <w:jc w:val="left"/>
              <w:rPr>
                <w:rFonts w:cs="Calibri"/>
                <w:color w:val="000000"/>
              </w:rPr>
            </w:pPr>
            <w:r w:rsidRPr="00334C7B">
              <w:rPr>
                <w:rFonts w:cs="Calibri"/>
                <w:color w:val="000000"/>
              </w:rPr>
              <w:t>8</w:t>
            </w:r>
          </w:p>
        </w:tc>
        <w:tc>
          <w:tcPr>
            <w:tcW w:w="1701" w:type="dxa"/>
            <w:tcBorders>
              <w:top w:val="single" w:sz="4" w:space="0" w:color="F4B084"/>
              <w:left w:val="nil"/>
              <w:bottom w:val="single" w:sz="4" w:space="0" w:color="F4B084"/>
              <w:right w:val="nil"/>
            </w:tcBorders>
            <w:shd w:val="clear" w:color="FCE4D6" w:fill="FCE4D6"/>
          </w:tcPr>
          <w:p w14:paraId="1BBFCAB5" w14:textId="77777777" w:rsidR="00386878" w:rsidRPr="0026253F" w:rsidRDefault="00386878" w:rsidP="00D831AC">
            <w:pPr>
              <w:ind w:left="0" w:firstLine="0"/>
              <w:jc w:val="left"/>
              <w:rPr>
                <w:rFonts w:cs="Calibri"/>
                <w:color w:val="000000"/>
                <w:sz w:val="16"/>
                <w:szCs w:val="16"/>
              </w:rPr>
            </w:pPr>
          </w:p>
        </w:tc>
      </w:tr>
      <w:tr w:rsidR="00386878" w:rsidRPr="0026253F" w14:paraId="6A737BFD"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7ABEFCC8" w14:textId="77777777" w:rsidR="00386878" w:rsidRPr="0026253F" w:rsidRDefault="00386878" w:rsidP="00D831AC">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0BF481F1" w14:textId="77777777" w:rsidR="00386878" w:rsidRPr="0026253F" w:rsidRDefault="00386878" w:rsidP="00D831AC">
            <w:pPr>
              <w:ind w:left="0" w:firstLine="0"/>
              <w:jc w:val="left"/>
              <w:rPr>
                <w:rFonts w:cs="Calibri"/>
                <w:color w:val="000000"/>
              </w:rPr>
            </w:pPr>
            <w:r>
              <w:rPr>
                <w:rFonts w:cs="Calibri"/>
                <w:color w:val="000000"/>
              </w:rPr>
              <w:t>Minimální kapacita instalované paměti RAM (v GB)</w:t>
            </w:r>
          </w:p>
        </w:tc>
        <w:tc>
          <w:tcPr>
            <w:tcW w:w="1417" w:type="dxa"/>
            <w:tcBorders>
              <w:top w:val="single" w:sz="4" w:space="0" w:color="auto"/>
              <w:left w:val="nil"/>
              <w:bottom w:val="single" w:sz="4" w:space="0" w:color="auto"/>
              <w:right w:val="single" w:sz="8" w:space="0" w:color="auto"/>
            </w:tcBorders>
            <w:shd w:val="clear" w:color="auto" w:fill="auto"/>
            <w:noWrap/>
            <w:vAlign w:val="bottom"/>
          </w:tcPr>
          <w:p w14:paraId="3E29A2A3" w14:textId="77777777" w:rsidR="00386878" w:rsidRPr="00334C7B" w:rsidRDefault="00386878" w:rsidP="00D831AC">
            <w:pPr>
              <w:ind w:left="0" w:firstLine="0"/>
              <w:jc w:val="left"/>
              <w:rPr>
                <w:rFonts w:cs="Calibri"/>
                <w:color w:val="000000"/>
              </w:rPr>
            </w:pPr>
            <w:r w:rsidRPr="00334C7B">
              <w:rPr>
                <w:rFonts w:cs="Calibri"/>
                <w:color w:val="000000"/>
              </w:rPr>
              <w:t>64</w:t>
            </w:r>
          </w:p>
        </w:tc>
        <w:tc>
          <w:tcPr>
            <w:tcW w:w="1701" w:type="dxa"/>
            <w:tcBorders>
              <w:top w:val="single" w:sz="4" w:space="0" w:color="auto"/>
              <w:left w:val="nil"/>
              <w:bottom w:val="single" w:sz="4" w:space="0" w:color="auto"/>
              <w:right w:val="single" w:sz="8" w:space="0" w:color="auto"/>
            </w:tcBorders>
          </w:tcPr>
          <w:p w14:paraId="5E5127DF" w14:textId="77777777" w:rsidR="00386878" w:rsidRPr="0026253F" w:rsidRDefault="00386878" w:rsidP="00D831AC">
            <w:pPr>
              <w:ind w:left="0" w:firstLine="0"/>
              <w:jc w:val="left"/>
              <w:rPr>
                <w:rFonts w:cs="Calibri"/>
                <w:color w:val="000000"/>
                <w:sz w:val="16"/>
                <w:szCs w:val="16"/>
              </w:rPr>
            </w:pPr>
          </w:p>
        </w:tc>
      </w:tr>
      <w:tr w:rsidR="00386878" w:rsidRPr="0026253F" w14:paraId="16A9FDC3"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tcPr>
          <w:p w14:paraId="6B687AEA" w14:textId="77777777" w:rsidR="00386878" w:rsidRPr="0026253F" w:rsidRDefault="00386878" w:rsidP="00D831AC">
            <w:pPr>
              <w:ind w:left="0" w:firstLine="0"/>
              <w:jc w:val="left"/>
              <w:rPr>
                <w:rFonts w:cs="Calibri"/>
                <w:color w:val="000000"/>
                <w:sz w:val="16"/>
                <w:szCs w:val="16"/>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22405354" w14:textId="77777777" w:rsidR="00386878" w:rsidRPr="00386878" w:rsidRDefault="00386878" w:rsidP="00D831AC">
            <w:pPr>
              <w:ind w:left="0" w:firstLine="0"/>
              <w:jc w:val="left"/>
              <w:rPr>
                <w:rFonts w:cs="Calibri"/>
                <w:b/>
                <w:bCs/>
                <w:color w:val="000000"/>
              </w:rPr>
            </w:pPr>
            <w:r w:rsidRPr="00386878">
              <w:rPr>
                <w:rFonts w:cs="Calibri"/>
                <w:b/>
                <w:bCs/>
                <w:color w:val="000000"/>
              </w:rPr>
              <w:t>RAM počet pozic</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18C97BC9" w14:textId="77777777" w:rsidR="00386878" w:rsidRPr="00386878" w:rsidRDefault="00386878" w:rsidP="00D831AC">
            <w:pPr>
              <w:ind w:left="0" w:firstLine="0"/>
              <w:jc w:val="left"/>
              <w:rPr>
                <w:rFonts w:cs="Calibri"/>
                <w:b/>
                <w:bCs/>
                <w:color w:val="000000"/>
              </w:rPr>
            </w:pPr>
            <w:r w:rsidRPr="00386878">
              <w:rPr>
                <w:rFonts w:cs="Calibri"/>
                <w:b/>
                <w:bCs/>
                <w:color w:val="000000"/>
              </w:rPr>
              <w:t>Minimálně</w:t>
            </w:r>
          </w:p>
          <w:p w14:paraId="049E7F54" w14:textId="77777777" w:rsidR="00386878" w:rsidRPr="00386878" w:rsidRDefault="00386878" w:rsidP="00D831AC">
            <w:pPr>
              <w:ind w:left="0" w:firstLine="0"/>
              <w:jc w:val="left"/>
              <w:rPr>
                <w:rFonts w:cs="Calibri"/>
                <w:b/>
                <w:bCs/>
                <w:color w:val="000000"/>
              </w:rPr>
            </w:pPr>
            <w:r w:rsidRPr="00386878">
              <w:rPr>
                <w:rFonts w:cs="Calibri"/>
                <w:b/>
                <w:bCs/>
                <w:color w:val="000000"/>
              </w:rPr>
              <w:t xml:space="preserve"> 6 ks</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4F875A8F" w14:textId="77777777" w:rsidR="00386878" w:rsidRPr="0026253F" w:rsidRDefault="00386878" w:rsidP="00D831AC">
            <w:pPr>
              <w:ind w:left="0" w:firstLine="0"/>
              <w:jc w:val="left"/>
              <w:rPr>
                <w:rFonts w:cs="Calibri"/>
                <w:color w:val="000000"/>
              </w:rPr>
            </w:pPr>
          </w:p>
        </w:tc>
      </w:tr>
      <w:tr w:rsidR="00386878" w:rsidRPr="0026253F" w14:paraId="3AA0670E"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tcPr>
          <w:p w14:paraId="1278E534" w14:textId="77777777" w:rsidR="00386878" w:rsidRPr="0026253F" w:rsidRDefault="00386878" w:rsidP="00D831AC">
            <w:pPr>
              <w:ind w:left="0" w:firstLine="0"/>
              <w:jc w:val="left"/>
              <w:rPr>
                <w:rFonts w:cs="Calibri"/>
                <w:color w:val="000000"/>
                <w:sz w:val="16"/>
                <w:szCs w:val="16"/>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42FDBAAE" w14:textId="77777777" w:rsidR="00386878" w:rsidRPr="00386878" w:rsidRDefault="00386878" w:rsidP="00D831AC">
            <w:pPr>
              <w:ind w:left="0" w:firstLine="0"/>
              <w:jc w:val="left"/>
              <w:rPr>
                <w:rFonts w:cs="Calibri"/>
                <w:b/>
                <w:bCs/>
                <w:color w:val="000000"/>
              </w:rPr>
            </w:pPr>
            <w:r w:rsidRPr="00386878">
              <w:rPr>
                <w:rFonts w:cs="Calibri"/>
                <w:b/>
                <w:bCs/>
                <w:color w:val="000000"/>
              </w:rPr>
              <w:t>RAM kapacita/typ</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1AEF874B" w14:textId="77777777" w:rsidR="00386878" w:rsidRPr="00386878" w:rsidRDefault="00386878" w:rsidP="00D831AC">
            <w:pPr>
              <w:ind w:left="0" w:firstLine="0"/>
              <w:jc w:val="left"/>
              <w:rPr>
                <w:rFonts w:cs="Calibri"/>
                <w:b/>
                <w:bCs/>
                <w:color w:val="000000"/>
              </w:rPr>
            </w:pPr>
            <w:r w:rsidRPr="00386878">
              <w:rPr>
                <w:rFonts w:cs="Calibri"/>
                <w:b/>
                <w:bCs/>
                <w:color w:val="000000"/>
              </w:rPr>
              <w:t>64 GB RDIMM</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7226192A" w14:textId="77777777" w:rsidR="00386878" w:rsidRPr="0026253F" w:rsidRDefault="00386878" w:rsidP="00D831AC">
            <w:pPr>
              <w:ind w:left="0" w:firstLine="0"/>
              <w:jc w:val="left"/>
              <w:rPr>
                <w:rFonts w:cs="Calibri"/>
                <w:color w:val="000000"/>
              </w:rPr>
            </w:pPr>
          </w:p>
        </w:tc>
      </w:tr>
      <w:tr w:rsidR="00386878" w:rsidRPr="0026253F" w14:paraId="5AAAA141"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369E553C" w14:textId="77777777" w:rsidR="00386878" w:rsidRPr="0026253F" w:rsidRDefault="00386878" w:rsidP="00D831AC">
            <w:pPr>
              <w:ind w:left="0" w:firstLine="0"/>
              <w:jc w:val="left"/>
              <w:rPr>
                <w:rFonts w:cs="Calibri"/>
                <w:color w:val="000000"/>
                <w:sz w:val="16"/>
                <w:szCs w:val="16"/>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7338ADC5" w14:textId="77777777" w:rsidR="00386878" w:rsidRPr="0026253F" w:rsidRDefault="00386878" w:rsidP="00D831AC">
            <w:pPr>
              <w:ind w:left="0" w:firstLine="0"/>
              <w:jc w:val="left"/>
              <w:rPr>
                <w:rFonts w:cs="Calibri"/>
                <w:color w:val="000000"/>
              </w:rPr>
            </w:pPr>
            <w:r>
              <w:rPr>
                <w:rFonts w:cs="Calibri"/>
                <w:color w:val="000000"/>
              </w:rPr>
              <w:t>Maximální paměťová kapacita serveru (v GB)</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606F49A3" w14:textId="77777777" w:rsidR="00386878" w:rsidRPr="0026253F" w:rsidRDefault="00386878" w:rsidP="00D831AC">
            <w:pPr>
              <w:ind w:left="0" w:firstLine="0"/>
              <w:jc w:val="left"/>
              <w:rPr>
                <w:rFonts w:cs="Calibri"/>
                <w:color w:val="000000"/>
              </w:rPr>
            </w:pPr>
            <w:r>
              <w:rPr>
                <w:rFonts w:cs="Calibri"/>
                <w:color w:val="000000"/>
              </w:rPr>
              <w:t>384</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2868E1C9" w14:textId="77777777" w:rsidR="00386878" w:rsidRPr="0026253F" w:rsidRDefault="00386878" w:rsidP="00D831AC">
            <w:pPr>
              <w:ind w:left="0" w:firstLine="0"/>
              <w:jc w:val="left"/>
              <w:rPr>
                <w:rFonts w:cs="Calibri"/>
                <w:color w:val="000000"/>
              </w:rPr>
            </w:pPr>
          </w:p>
        </w:tc>
      </w:tr>
      <w:tr w:rsidR="00386878" w:rsidRPr="0026253F" w14:paraId="5CA20267"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5EF90E28"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3A102AE" w14:textId="77777777" w:rsidR="00386878" w:rsidRPr="0026253F" w:rsidRDefault="00386878" w:rsidP="00D831AC">
            <w:pPr>
              <w:ind w:left="0" w:firstLine="0"/>
              <w:jc w:val="left"/>
              <w:rPr>
                <w:rFonts w:cs="Calibri"/>
                <w:color w:val="000000"/>
              </w:rPr>
            </w:pPr>
            <w:r>
              <w:rPr>
                <w:rFonts w:cs="Calibri"/>
                <w:color w:val="000000"/>
              </w:rPr>
              <w:t>HDD/SSD</w:t>
            </w:r>
          </w:p>
        </w:tc>
        <w:tc>
          <w:tcPr>
            <w:tcW w:w="1417"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2F08123" w14:textId="77777777" w:rsidR="00386878" w:rsidRPr="0026253F" w:rsidRDefault="00386878" w:rsidP="00D831AC">
            <w:pPr>
              <w:ind w:left="0" w:firstLine="0"/>
              <w:jc w:val="left"/>
              <w:rPr>
                <w:rFonts w:cs="Calibri"/>
                <w:color w:val="000000"/>
              </w:rPr>
            </w:pPr>
            <w:r>
              <w:rPr>
                <w:rFonts w:cs="Calibri"/>
                <w:color w:val="000000"/>
              </w:rPr>
              <w:t xml:space="preserve">Musí být certifikovaný výrobcem serveru pro použití v konkrétním </w:t>
            </w:r>
            <w:r>
              <w:t>modelu dodávaného serveru</w:t>
            </w:r>
          </w:p>
        </w:tc>
        <w:tc>
          <w:tcPr>
            <w:tcW w:w="1701" w:type="dxa"/>
            <w:tcBorders>
              <w:top w:val="single" w:sz="4" w:space="0" w:color="auto"/>
              <w:left w:val="single" w:sz="4" w:space="0" w:color="auto"/>
              <w:bottom w:val="single" w:sz="4" w:space="0" w:color="auto"/>
              <w:right w:val="single" w:sz="8" w:space="0" w:color="auto"/>
            </w:tcBorders>
          </w:tcPr>
          <w:p w14:paraId="7F96F0D4" w14:textId="77777777" w:rsidR="00386878" w:rsidRPr="0026253F" w:rsidRDefault="00386878" w:rsidP="00D831AC">
            <w:pPr>
              <w:ind w:left="0" w:firstLine="0"/>
              <w:jc w:val="left"/>
              <w:rPr>
                <w:rFonts w:cs="Calibri"/>
                <w:color w:val="000000"/>
              </w:rPr>
            </w:pPr>
          </w:p>
        </w:tc>
      </w:tr>
      <w:tr w:rsidR="00386878" w:rsidRPr="0026253F" w14:paraId="405FFF23" w14:textId="77777777" w:rsidTr="00D831AC">
        <w:trPr>
          <w:trHeight w:val="315"/>
        </w:trPr>
        <w:tc>
          <w:tcPr>
            <w:tcW w:w="1838" w:type="dxa"/>
            <w:tcBorders>
              <w:top w:val="single" w:sz="4" w:space="0" w:color="F4B084"/>
              <w:left w:val="single" w:sz="4" w:space="0" w:color="F4B084"/>
              <w:bottom w:val="single" w:sz="4" w:space="0" w:color="auto"/>
              <w:right w:val="nil"/>
            </w:tcBorders>
            <w:shd w:val="clear" w:color="FCE4D6" w:fill="FCE4D6"/>
            <w:noWrap/>
            <w:vAlign w:val="bottom"/>
          </w:tcPr>
          <w:p w14:paraId="4E432054"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003C1A79" w14:textId="77777777" w:rsidR="00386878" w:rsidRPr="00386878" w:rsidRDefault="00386878" w:rsidP="00D831AC">
            <w:pPr>
              <w:ind w:left="0" w:firstLine="0"/>
              <w:jc w:val="left"/>
              <w:rPr>
                <w:rFonts w:cs="Calibri"/>
                <w:b/>
                <w:bCs/>
                <w:color w:val="000000"/>
              </w:rPr>
            </w:pPr>
            <w:r w:rsidRPr="00386878">
              <w:rPr>
                <w:rFonts w:cs="Calibri"/>
                <w:b/>
                <w:bCs/>
                <w:color w:val="000000"/>
              </w:rPr>
              <w:t>HDD</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1CD05346" w14:textId="77777777" w:rsidR="00386878" w:rsidRPr="00386878" w:rsidRDefault="00386878" w:rsidP="00D831AC">
            <w:pPr>
              <w:ind w:left="0" w:firstLine="0"/>
              <w:jc w:val="left"/>
              <w:rPr>
                <w:rFonts w:cs="Calibri"/>
                <w:b/>
                <w:bCs/>
                <w:color w:val="000000"/>
              </w:rPr>
            </w:pPr>
            <w:r w:rsidRPr="00386878">
              <w:rPr>
                <w:rFonts w:cs="Calibri"/>
                <w:b/>
                <w:bCs/>
                <w:color w:val="000000"/>
              </w:rPr>
              <w:t>SAS Hot-</w:t>
            </w:r>
            <w:proofErr w:type="spellStart"/>
            <w:r w:rsidRPr="00386878">
              <w:rPr>
                <w:rFonts w:cs="Calibri"/>
                <w:b/>
                <w:bCs/>
                <w:color w:val="000000"/>
              </w:rPr>
              <w:t>plug</w:t>
            </w:r>
            <w:proofErr w:type="spellEnd"/>
            <w:r w:rsidRPr="00386878">
              <w:rPr>
                <w:rFonts w:cs="Calibri"/>
                <w:b/>
                <w:bCs/>
                <w:color w:val="000000"/>
              </w:rPr>
              <w:t xml:space="preserve"> minimálně </w:t>
            </w:r>
            <w:proofErr w:type="gramStart"/>
            <w:r w:rsidRPr="00386878">
              <w:rPr>
                <w:rFonts w:cs="Calibri"/>
                <w:b/>
                <w:bCs/>
                <w:color w:val="000000"/>
              </w:rPr>
              <w:t>10K</w:t>
            </w:r>
            <w:proofErr w:type="gramEnd"/>
            <w:r w:rsidRPr="00386878">
              <w:rPr>
                <w:rFonts w:cs="Calibri"/>
                <w:b/>
                <w:bCs/>
                <w:color w:val="000000"/>
              </w:rPr>
              <w:t xml:space="preserve"> otáček</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7F176A8F" w14:textId="77777777" w:rsidR="00386878" w:rsidRPr="0026253F" w:rsidRDefault="00386878" w:rsidP="00D831AC">
            <w:pPr>
              <w:ind w:left="0" w:firstLine="0"/>
              <w:jc w:val="left"/>
              <w:rPr>
                <w:rFonts w:cs="Calibri"/>
                <w:color w:val="000000"/>
              </w:rPr>
            </w:pPr>
          </w:p>
        </w:tc>
      </w:tr>
      <w:tr w:rsidR="00386878" w:rsidRPr="0026253F" w14:paraId="229109C5" w14:textId="77777777" w:rsidTr="00D831AC">
        <w:trPr>
          <w:trHeight w:val="315"/>
        </w:trPr>
        <w:tc>
          <w:tcPr>
            <w:tcW w:w="1838" w:type="dxa"/>
            <w:tcBorders>
              <w:top w:val="single" w:sz="4" w:space="0" w:color="F4B084"/>
              <w:left w:val="single" w:sz="4" w:space="0" w:color="F4B084"/>
              <w:bottom w:val="single" w:sz="4" w:space="0" w:color="auto"/>
              <w:right w:val="nil"/>
            </w:tcBorders>
            <w:shd w:val="clear" w:color="FCE4D6" w:fill="FCE4D6"/>
            <w:noWrap/>
            <w:vAlign w:val="bottom"/>
          </w:tcPr>
          <w:p w14:paraId="3DCBC00D"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4C93807F" w14:textId="77777777" w:rsidR="00386878" w:rsidRPr="00386878" w:rsidRDefault="00386878" w:rsidP="00D831AC">
            <w:pPr>
              <w:ind w:left="0" w:firstLine="0"/>
              <w:jc w:val="left"/>
              <w:rPr>
                <w:rFonts w:cs="Calibri"/>
                <w:b/>
                <w:bCs/>
                <w:color w:val="000000"/>
              </w:rPr>
            </w:pPr>
            <w:r w:rsidRPr="00386878">
              <w:rPr>
                <w:rFonts w:cs="Calibri"/>
                <w:b/>
                <w:bCs/>
                <w:color w:val="000000"/>
              </w:rPr>
              <w:t>Minimální počet pozic pro Hot-</w:t>
            </w:r>
            <w:proofErr w:type="spellStart"/>
            <w:r w:rsidRPr="00386878">
              <w:rPr>
                <w:rFonts w:cs="Calibri"/>
                <w:b/>
                <w:bCs/>
                <w:color w:val="000000"/>
              </w:rPr>
              <w:t>plug</w:t>
            </w:r>
            <w:proofErr w:type="spellEnd"/>
            <w:r w:rsidRPr="00386878">
              <w:rPr>
                <w:rFonts w:cs="Calibri"/>
                <w:b/>
                <w:bCs/>
                <w:color w:val="000000"/>
              </w:rPr>
              <w:t xml:space="preserve"> HDD</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51B576CE" w14:textId="77777777" w:rsidR="00386878" w:rsidRPr="00386878" w:rsidRDefault="00386878" w:rsidP="00D831AC">
            <w:pPr>
              <w:ind w:left="0" w:firstLine="0"/>
              <w:jc w:val="left"/>
              <w:rPr>
                <w:rFonts w:cs="Calibri"/>
                <w:b/>
                <w:bCs/>
                <w:color w:val="000000"/>
              </w:rPr>
            </w:pPr>
            <w:r w:rsidRPr="00386878">
              <w:rPr>
                <w:rFonts w:cs="Calibri"/>
                <w:b/>
                <w:bCs/>
                <w:color w:val="000000"/>
              </w:rPr>
              <w:t>8 ks s možností rozšíření na 16 ks</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399BA18A" w14:textId="77777777" w:rsidR="00386878" w:rsidRPr="0026253F" w:rsidRDefault="00386878" w:rsidP="00D831AC">
            <w:pPr>
              <w:ind w:left="0" w:firstLine="0"/>
              <w:jc w:val="left"/>
              <w:rPr>
                <w:rFonts w:cs="Calibri"/>
                <w:color w:val="000000"/>
              </w:rPr>
            </w:pPr>
          </w:p>
        </w:tc>
      </w:tr>
      <w:tr w:rsidR="00386878" w:rsidRPr="0026253F" w14:paraId="1113258A" w14:textId="77777777" w:rsidTr="00D831AC">
        <w:trPr>
          <w:trHeight w:val="315"/>
        </w:trPr>
        <w:tc>
          <w:tcPr>
            <w:tcW w:w="1838" w:type="dxa"/>
            <w:tcBorders>
              <w:top w:val="single" w:sz="4" w:space="0" w:color="F4B084"/>
              <w:left w:val="single" w:sz="4" w:space="0" w:color="F4B084"/>
              <w:bottom w:val="single" w:sz="4" w:space="0" w:color="auto"/>
              <w:right w:val="nil"/>
            </w:tcBorders>
            <w:shd w:val="clear" w:color="FCE4D6" w:fill="FCE4D6"/>
            <w:noWrap/>
            <w:vAlign w:val="bottom"/>
            <w:hideMark/>
          </w:tcPr>
          <w:p w14:paraId="31308DDA"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2EBEC262" w14:textId="77777777" w:rsidR="00386878" w:rsidRPr="0026253F" w:rsidRDefault="00386878" w:rsidP="00D831AC">
            <w:pPr>
              <w:ind w:left="0" w:firstLine="0"/>
              <w:jc w:val="left"/>
              <w:rPr>
                <w:rFonts w:cs="Calibri"/>
                <w:color w:val="000000"/>
              </w:rPr>
            </w:pPr>
            <w:r>
              <w:rPr>
                <w:rFonts w:cs="Calibri"/>
                <w:color w:val="000000"/>
              </w:rPr>
              <w:t>SSD počet</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6733E970" w14:textId="77777777" w:rsidR="00386878" w:rsidRPr="0026253F" w:rsidRDefault="00386878" w:rsidP="00D831AC">
            <w:pPr>
              <w:ind w:left="0" w:firstLine="0"/>
              <w:jc w:val="left"/>
              <w:rPr>
                <w:rFonts w:cs="Calibri"/>
                <w:color w:val="000000"/>
              </w:rPr>
            </w:pPr>
            <w:r>
              <w:rPr>
                <w:rFonts w:cs="Calibri"/>
                <w:color w:val="000000"/>
              </w:rPr>
              <w:t>2 totožné SSD</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4D8F6499" w14:textId="77777777" w:rsidR="00386878" w:rsidRPr="0026253F" w:rsidRDefault="00386878" w:rsidP="00D831AC">
            <w:pPr>
              <w:ind w:left="0" w:firstLine="0"/>
              <w:jc w:val="left"/>
              <w:rPr>
                <w:rFonts w:cs="Calibri"/>
                <w:color w:val="000000"/>
              </w:rPr>
            </w:pPr>
          </w:p>
        </w:tc>
      </w:tr>
      <w:tr w:rsidR="00386878" w:rsidRPr="0026253F" w14:paraId="7184F05B" w14:textId="77777777" w:rsidTr="00D831AC">
        <w:trPr>
          <w:trHeight w:val="31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3DE73"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9A7EA" w14:textId="77777777" w:rsidR="00386878" w:rsidRPr="0026253F" w:rsidRDefault="00386878" w:rsidP="00D831AC">
            <w:pPr>
              <w:ind w:left="0" w:firstLine="0"/>
              <w:jc w:val="left"/>
              <w:rPr>
                <w:rFonts w:cs="Calibri"/>
                <w:color w:val="000000"/>
              </w:rPr>
            </w:pPr>
            <w:r>
              <w:rPr>
                <w:rFonts w:cs="Calibri"/>
                <w:color w:val="000000"/>
              </w:rPr>
              <w:t>SSD rozhraní</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B7016" w14:textId="77777777" w:rsidR="00386878" w:rsidRPr="0026253F" w:rsidRDefault="00386878" w:rsidP="00D831AC">
            <w:pPr>
              <w:ind w:left="0" w:firstLine="0"/>
              <w:jc w:val="left"/>
              <w:rPr>
                <w:rFonts w:cs="Calibri"/>
                <w:color w:val="000000"/>
              </w:rPr>
            </w:pPr>
            <w:r>
              <w:rPr>
                <w:rFonts w:cs="Calibri"/>
                <w:color w:val="000000"/>
              </w:rPr>
              <w:t>SATA</w:t>
            </w:r>
          </w:p>
        </w:tc>
        <w:tc>
          <w:tcPr>
            <w:tcW w:w="1701" w:type="dxa"/>
            <w:tcBorders>
              <w:top w:val="single" w:sz="4" w:space="0" w:color="auto"/>
              <w:left w:val="single" w:sz="4" w:space="0" w:color="auto"/>
              <w:bottom w:val="single" w:sz="4" w:space="0" w:color="auto"/>
              <w:right w:val="single" w:sz="4" w:space="0" w:color="auto"/>
            </w:tcBorders>
          </w:tcPr>
          <w:p w14:paraId="0347B8B0" w14:textId="77777777" w:rsidR="00386878" w:rsidRPr="0026253F" w:rsidRDefault="00386878" w:rsidP="00D831AC">
            <w:pPr>
              <w:ind w:left="0" w:firstLine="0"/>
              <w:jc w:val="left"/>
              <w:rPr>
                <w:rFonts w:cs="Calibri"/>
                <w:color w:val="000000"/>
              </w:rPr>
            </w:pPr>
          </w:p>
        </w:tc>
      </w:tr>
      <w:tr w:rsidR="00386878" w:rsidRPr="0026253F" w14:paraId="5E0DEDC4" w14:textId="77777777" w:rsidTr="00D831AC">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hideMark/>
          </w:tcPr>
          <w:p w14:paraId="1405D906"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3F63661D" w14:textId="77777777" w:rsidR="00386878" w:rsidRPr="0026253F" w:rsidRDefault="00386878" w:rsidP="00D831AC">
            <w:pPr>
              <w:ind w:left="0" w:firstLine="0"/>
              <w:jc w:val="left"/>
              <w:rPr>
                <w:rFonts w:cs="Calibri"/>
                <w:color w:val="000000"/>
              </w:rPr>
            </w:pPr>
            <w:r>
              <w:rPr>
                <w:rFonts w:cs="Calibri"/>
                <w:color w:val="000000"/>
              </w:rPr>
              <w:t>SSD minimální kapacita v GB</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63514372" w14:textId="77777777" w:rsidR="00386878" w:rsidRPr="0026253F" w:rsidRDefault="00386878" w:rsidP="00D831AC">
            <w:pPr>
              <w:ind w:left="0" w:firstLine="0"/>
              <w:jc w:val="left"/>
              <w:rPr>
                <w:rFonts w:cs="Calibri"/>
                <w:color w:val="000000"/>
              </w:rPr>
            </w:pPr>
            <w:r>
              <w:rPr>
                <w:rFonts w:cs="Calibri"/>
                <w:color w:val="000000"/>
              </w:rPr>
              <w:t>240</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3F954F3F" w14:textId="77777777" w:rsidR="00386878" w:rsidRPr="0026253F" w:rsidRDefault="00386878" w:rsidP="00D831AC">
            <w:pPr>
              <w:ind w:left="0" w:firstLine="0"/>
              <w:jc w:val="left"/>
              <w:rPr>
                <w:rFonts w:cs="Calibri"/>
                <w:color w:val="000000"/>
              </w:rPr>
            </w:pPr>
          </w:p>
        </w:tc>
      </w:tr>
      <w:tr w:rsidR="00386878" w:rsidRPr="0026253F" w14:paraId="27FAC721"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576755CA"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8" w:space="0" w:color="auto"/>
              <w:right w:val="single" w:sz="4" w:space="0" w:color="auto"/>
            </w:tcBorders>
            <w:shd w:val="clear" w:color="auto" w:fill="auto"/>
            <w:noWrap/>
            <w:vAlign w:val="bottom"/>
          </w:tcPr>
          <w:p w14:paraId="3252FB34" w14:textId="77777777" w:rsidR="00386878" w:rsidRPr="0026253F" w:rsidRDefault="00386878" w:rsidP="00D831AC">
            <w:pPr>
              <w:ind w:left="0" w:firstLine="0"/>
              <w:jc w:val="left"/>
              <w:rPr>
                <w:rFonts w:cs="Calibri"/>
                <w:color w:val="000000"/>
              </w:rPr>
            </w:pPr>
            <w:r>
              <w:rPr>
                <w:rFonts w:cs="Calibri"/>
                <w:color w:val="000000"/>
              </w:rPr>
              <w:t>HDD počet</w:t>
            </w:r>
          </w:p>
        </w:tc>
        <w:tc>
          <w:tcPr>
            <w:tcW w:w="1417" w:type="dxa"/>
            <w:tcBorders>
              <w:top w:val="single" w:sz="4" w:space="0" w:color="auto"/>
              <w:left w:val="single" w:sz="4" w:space="0" w:color="auto"/>
              <w:bottom w:val="single" w:sz="8" w:space="0" w:color="auto"/>
              <w:right w:val="single" w:sz="8" w:space="0" w:color="auto"/>
            </w:tcBorders>
            <w:shd w:val="clear" w:color="auto" w:fill="auto"/>
            <w:noWrap/>
            <w:vAlign w:val="bottom"/>
          </w:tcPr>
          <w:p w14:paraId="347BC50B" w14:textId="77777777" w:rsidR="00386878" w:rsidRPr="0026253F" w:rsidRDefault="00386878" w:rsidP="00D831AC">
            <w:pPr>
              <w:ind w:left="0" w:firstLine="0"/>
              <w:jc w:val="left"/>
              <w:rPr>
                <w:rFonts w:cs="Calibri"/>
                <w:color w:val="000000"/>
              </w:rPr>
            </w:pPr>
            <w:r>
              <w:rPr>
                <w:rFonts w:cs="Calibri"/>
                <w:color w:val="000000"/>
              </w:rPr>
              <w:t>2 totožné HDD</w:t>
            </w:r>
          </w:p>
        </w:tc>
        <w:tc>
          <w:tcPr>
            <w:tcW w:w="1701" w:type="dxa"/>
            <w:tcBorders>
              <w:top w:val="single" w:sz="4" w:space="0" w:color="auto"/>
              <w:left w:val="single" w:sz="4" w:space="0" w:color="auto"/>
              <w:bottom w:val="single" w:sz="8" w:space="0" w:color="auto"/>
              <w:right w:val="single" w:sz="8" w:space="0" w:color="auto"/>
            </w:tcBorders>
          </w:tcPr>
          <w:p w14:paraId="0B4317F5" w14:textId="77777777" w:rsidR="00386878" w:rsidRPr="0026253F" w:rsidRDefault="00386878" w:rsidP="00D831AC">
            <w:pPr>
              <w:ind w:left="0" w:firstLine="0"/>
              <w:jc w:val="left"/>
              <w:rPr>
                <w:rFonts w:cs="Calibri"/>
                <w:color w:val="000000"/>
              </w:rPr>
            </w:pPr>
          </w:p>
        </w:tc>
      </w:tr>
      <w:tr w:rsidR="00386878" w:rsidRPr="0026253F" w14:paraId="36EEDBD1" w14:textId="77777777" w:rsidTr="00D831AC">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hideMark/>
          </w:tcPr>
          <w:p w14:paraId="5AB60E82"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1557830C" w14:textId="77777777" w:rsidR="00386878" w:rsidRPr="0026253F" w:rsidRDefault="00386878" w:rsidP="00D831AC">
            <w:pPr>
              <w:ind w:left="0" w:firstLine="0"/>
              <w:jc w:val="left"/>
              <w:rPr>
                <w:rFonts w:cs="Calibri"/>
                <w:color w:val="000000"/>
              </w:rPr>
            </w:pPr>
            <w:r>
              <w:rPr>
                <w:rFonts w:cs="Calibri"/>
                <w:color w:val="000000"/>
              </w:rPr>
              <w:t>HDD rozhraní</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594B1376" w14:textId="77777777" w:rsidR="00386878" w:rsidRPr="0026253F" w:rsidRDefault="00386878" w:rsidP="00D831AC">
            <w:pPr>
              <w:ind w:left="0" w:firstLine="0"/>
              <w:jc w:val="left"/>
              <w:rPr>
                <w:rFonts w:cs="Calibri"/>
                <w:color w:val="000000"/>
              </w:rPr>
            </w:pPr>
            <w:r>
              <w:rPr>
                <w:rFonts w:cs="Calibri"/>
                <w:color w:val="000000"/>
              </w:rPr>
              <w:t>SAS</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3036873C" w14:textId="77777777" w:rsidR="00386878" w:rsidRPr="0026253F" w:rsidRDefault="00386878" w:rsidP="00D831AC">
            <w:pPr>
              <w:ind w:left="0" w:firstLine="0"/>
              <w:jc w:val="left"/>
              <w:rPr>
                <w:rFonts w:cs="Calibri"/>
                <w:color w:val="000000"/>
              </w:rPr>
            </w:pPr>
          </w:p>
        </w:tc>
      </w:tr>
      <w:tr w:rsidR="00386878" w:rsidRPr="0026253F" w14:paraId="5863B16B"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0473C4A9"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8" w:space="0" w:color="auto"/>
              <w:right w:val="single" w:sz="4" w:space="0" w:color="auto"/>
            </w:tcBorders>
            <w:shd w:val="clear" w:color="auto" w:fill="auto"/>
            <w:noWrap/>
            <w:vAlign w:val="bottom"/>
          </w:tcPr>
          <w:p w14:paraId="684C31CD" w14:textId="77777777" w:rsidR="00386878" w:rsidRPr="0026253F" w:rsidRDefault="00386878" w:rsidP="00D831AC">
            <w:pPr>
              <w:ind w:left="0" w:firstLine="0"/>
              <w:jc w:val="left"/>
              <w:rPr>
                <w:rFonts w:cs="Calibri"/>
                <w:color w:val="000000"/>
              </w:rPr>
            </w:pPr>
            <w:r>
              <w:rPr>
                <w:rFonts w:cs="Calibri"/>
                <w:color w:val="000000"/>
              </w:rPr>
              <w:t>HDD minimální kapacita (v TB)</w:t>
            </w:r>
          </w:p>
        </w:tc>
        <w:tc>
          <w:tcPr>
            <w:tcW w:w="1417" w:type="dxa"/>
            <w:tcBorders>
              <w:top w:val="single" w:sz="4" w:space="0" w:color="auto"/>
              <w:left w:val="single" w:sz="4" w:space="0" w:color="auto"/>
              <w:bottom w:val="single" w:sz="8" w:space="0" w:color="auto"/>
              <w:right w:val="single" w:sz="8" w:space="0" w:color="auto"/>
            </w:tcBorders>
            <w:shd w:val="clear" w:color="auto" w:fill="auto"/>
            <w:noWrap/>
            <w:vAlign w:val="bottom"/>
          </w:tcPr>
          <w:p w14:paraId="4E1F7E55" w14:textId="77777777" w:rsidR="00386878" w:rsidRPr="0026253F" w:rsidRDefault="00386878" w:rsidP="00D831AC">
            <w:pPr>
              <w:ind w:left="0" w:firstLine="0"/>
              <w:jc w:val="left"/>
              <w:rPr>
                <w:rFonts w:cs="Calibri"/>
                <w:color w:val="000000"/>
              </w:rPr>
            </w:pPr>
            <w:r>
              <w:rPr>
                <w:rFonts w:cs="Calibri"/>
                <w:color w:val="000000"/>
              </w:rPr>
              <w:t>1,8</w:t>
            </w:r>
          </w:p>
        </w:tc>
        <w:tc>
          <w:tcPr>
            <w:tcW w:w="1701" w:type="dxa"/>
            <w:tcBorders>
              <w:top w:val="single" w:sz="4" w:space="0" w:color="auto"/>
              <w:left w:val="single" w:sz="4" w:space="0" w:color="auto"/>
              <w:bottom w:val="single" w:sz="8" w:space="0" w:color="auto"/>
              <w:right w:val="single" w:sz="8" w:space="0" w:color="auto"/>
            </w:tcBorders>
            <w:shd w:val="clear" w:color="FCE4D6" w:fill="FCE4D6"/>
          </w:tcPr>
          <w:p w14:paraId="293E5C32" w14:textId="77777777" w:rsidR="00386878" w:rsidRPr="0026253F" w:rsidRDefault="00386878" w:rsidP="00D831AC">
            <w:pPr>
              <w:ind w:left="0" w:firstLine="0"/>
              <w:jc w:val="left"/>
              <w:rPr>
                <w:rFonts w:cs="Calibri"/>
                <w:color w:val="000000"/>
              </w:rPr>
            </w:pPr>
          </w:p>
        </w:tc>
      </w:tr>
      <w:tr w:rsidR="00386878" w:rsidRPr="0026253F" w14:paraId="4C465522" w14:textId="77777777" w:rsidTr="00D831AC">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tcPr>
          <w:p w14:paraId="039A4C1D"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516699C6" w14:textId="77777777" w:rsidR="00386878" w:rsidRPr="00386878" w:rsidRDefault="00386878" w:rsidP="00D831AC">
            <w:pPr>
              <w:ind w:left="0" w:firstLine="0"/>
              <w:jc w:val="left"/>
              <w:rPr>
                <w:rFonts w:cs="Calibri"/>
                <w:b/>
                <w:bCs/>
                <w:color w:val="000000"/>
              </w:rPr>
            </w:pPr>
            <w:r w:rsidRPr="00386878">
              <w:rPr>
                <w:rFonts w:cs="Calibri"/>
                <w:b/>
                <w:bCs/>
                <w:color w:val="000000"/>
              </w:rPr>
              <w:t xml:space="preserve">HW RAID </w:t>
            </w:r>
            <w:proofErr w:type="spellStart"/>
            <w:r w:rsidRPr="00386878">
              <w:rPr>
                <w:rFonts w:cs="Calibri"/>
                <w:b/>
                <w:bCs/>
                <w:color w:val="000000"/>
              </w:rPr>
              <w:t>kontroler</w:t>
            </w:r>
            <w:proofErr w:type="spellEnd"/>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68262555" w14:textId="77777777" w:rsidR="00386878" w:rsidRPr="00386878" w:rsidRDefault="00386878" w:rsidP="00D831AC">
            <w:pPr>
              <w:ind w:left="0" w:firstLine="0"/>
              <w:jc w:val="left"/>
              <w:rPr>
                <w:rFonts w:cs="Calibri"/>
                <w:b/>
                <w:bCs/>
                <w:color w:val="000000"/>
              </w:rPr>
            </w:pPr>
            <w:r w:rsidRPr="00386878">
              <w:rPr>
                <w:rFonts w:cs="Calibri"/>
                <w:b/>
                <w:bCs/>
                <w:color w:val="000000"/>
              </w:rPr>
              <w:t>12G SAS</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1A731702" w14:textId="77777777" w:rsidR="00386878" w:rsidRPr="0026253F" w:rsidRDefault="00386878" w:rsidP="00D831AC">
            <w:pPr>
              <w:ind w:left="0" w:firstLine="0"/>
              <w:jc w:val="left"/>
              <w:rPr>
                <w:rFonts w:cs="Calibri"/>
                <w:color w:val="000000"/>
              </w:rPr>
            </w:pPr>
          </w:p>
        </w:tc>
      </w:tr>
      <w:tr w:rsidR="00386878" w:rsidRPr="0026253F" w14:paraId="6E7568B9" w14:textId="77777777" w:rsidTr="00D831AC">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tcPr>
          <w:p w14:paraId="413CD60A"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55EC0B8F" w14:textId="77777777" w:rsidR="00386878" w:rsidRDefault="00386878" w:rsidP="00D831AC">
            <w:pPr>
              <w:ind w:left="0" w:firstLine="0"/>
              <w:jc w:val="left"/>
              <w:rPr>
                <w:rFonts w:cs="Calibri"/>
                <w:color w:val="000000"/>
              </w:rPr>
            </w:pP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5B844331" w14:textId="77777777" w:rsidR="00386878" w:rsidRDefault="00386878" w:rsidP="00D831AC">
            <w:pPr>
              <w:ind w:left="0" w:firstLine="0"/>
              <w:jc w:val="left"/>
              <w:rPr>
                <w:rFonts w:cs="Calibri"/>
                <w:color w:val="000000"/>
              </w:rPr>
            </w:pP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7C128B42" w14:textId="77777777" w:rsidR="00386878" w:rsidRPr="0026253F" w:rsidRDefault="00386878" w:rsidP="00D831AC">
            <w:pPr>
              <w:ind w:left="0" w:firstLine="0"/>
              <w:jc w:val="left"/>
              <w:rPr>
                <w:rFonts w:cs="Calibri"/>
                <w:color w:val="000000"/>
              </w:rPr>
            </w:pPr>
          </w:p>
        </w:tc>
      </w:tr>
      <w:tr w:rsidR="00386878" w:rsidRPr="0026253F" w14:paraId="639F0D50" w14:textId="77777777" w:rsidTr="00D831AC">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hideMark/>
          </w:tcPr>
          <w:p w14:paraId="293F63E4"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7FE7DDD8" w14:textId="77777777" w:rsidR="00386878" w:rsidRPr="0026253F" w:rsidRDefault="00386878" w:rsidP="00D831AC">
            <w:pPr>
              <w:ind w:left="0" w:firstLine="0"/>
              <w:jc w:val="left"/>
              <w:rPr>
                <w:rFonts w:cs="Calibri"/>
                <w:color w:val="000000"/>
              </w:rPr>
            </w:pPr>
            <w:r>
              <w:rPr>
                <w:rFonts w:cs="Calibri"/>
                <w:color w:val="000000"/>
              </w:rPr>
              <w:t>Systém</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7D369443" w14:textId="77777777" w:rsidR="00386878" w:rsidRPr="0026253F" w:rsidRDefault="00386878" w:rsidP="00D831AC">
            <w:pPr>
              <w:ind w:left="0" w:firstLine="0"/>
              <w:jc w:val="left"/>
              <w:rPr>
                <w:rFonts w:cs="Calibri"/>
                <w:color w:val="000000"/>
              </w:rPr>
            </w:pPr>
            <w:r>
              <w:rPr>
                <w:rFonts w:cs="Calibri"/>
                <w:color w:val="000000"/>
              </w:rPr>
              <w:t>Windows server 2019 umožňující běh 4 virtuálních serverů</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31E2C4A7" w14:textId="77777777" w:rsidR="00386878" w:rsidRPr="0026253F" w:rsidRDefault="00386878" w:rsidP="00D831AC">
            <w:pPr>
              <w:ind w:left="0" w:firstLine="0"/>
              <w:jc w:val="left"/>
              <w:rPr>
                <w:rFonts w:cs="Calibri"/>
                <w:color w:val="000000"/>
              </w:rPr>
            </w:pPr>
          </w:p>
        </w:tc>
      </w:tr>
      <w:tr w:rsidR="00386878" w:rsidRPr="0026253F" w14:paraId="36B45257"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67CE9D50"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8" w:space="0" w:color="auto"/>
              <w:right w:val="single" w:sz="4" w:space="0" w:color="auto"/>
            </w:tcBorders>
            <w:shd w:val="clear" w:color="auto" w:fill="auto"/>
            <w:noWrap/>
            <w:vAlign w:val="bottom"/>
          </w:tcPr>
          <w:p w14:paraId="7C75EB70" w14:textId="77777777" w:rsidR="00386878" w:rsidRPr="0026253F" w:rsidRDefault="00386878" w:rsidP="00D831AC">
            <w:pPr>
              <w:ind w:left="0" w:firstLine="0"/>
              <w:jc w:val="left"/>
              <w:rPr>
                <w:rFonts w:cs="Calibri"/>
                <w:color w:val="000000"/>
              </w:rPr>
            </w:pPr>
            <w:r>
              <w:rPr>
                <w:rFonts w:cs="Calibri"/>
                <w:color w:val="000000"/>
              </w:rPr>
              <w:t>Síťová karta</w:t>
            </w:r>
          </w:p>
        </w:tc>
        <w:tc>
          <w:tcPr>
            <w:tcW w:w="1417" w:type="dxa"/>
            <w:tcBorders>
              <w:top w:val="single" w:sz="4" w:space="0" w:color="auto"/>
              <w:left w:val="single" w:sz="4" w:space="0" w:color="auto"/>
              <w:bottom w:val="single" w:sz="8" w:space="0" w:color="auto"/>
              <w:right w:val="single" w:sz="8" w:space="0" w:color="auto"/>
            </w:tcBorders>
            <w:shd w:val="clear" w:color="auto" w:fill="auto"/>
            <w:noWrap/>
            <w:vAlign w:val="bottom"/>
          </w:tcPr>
          <w:p w14:paraId="52D61EAC" w14:textId="77777777" w:rsidR="00386878" w:rsidRPr="0026253F" w:rsidRDefault="00386878" w:rsidP="00D831AC">
            <w:pPr>
              <w:ind w:left="0" w:firstLine="0"/>
              <w:jc w:val="left"/>
              <w:rPr>
                <w:rFonts w:cs="Calibri"/>
                <w:color w:val="000000"/>
              </w:rPr>
            </w:pPr>
            <w:r>
              <w:rPr>
                <w:rFonts w:cs="Calibri"/>
                <w:color w:val="000000"/>
              </w:rPr>
              <w:t xml:space="preserve">10 </w:t>
            </w:r>
            <w:proofErr w:type="spellStart"/>
            <w:r>
              <w:rPr>
                <w:rFonts w:cs="Calibri"/>
                <w:color w:val="000000"/>
              </w:rPr>
              <w:t>GBpsSFR</w:t>
            </w:r>
            <w:proofErr w:type="spellEnd"/>
            <w:r>
              <w:rPr>
                <w:rFonts w:cs="Calibri"/>
                <w:color w:val="000000"/>
              </w:rPr>
              <w:t>+</w:t>
            </w:r>
          </w:p>
        </w:tc>
        <w:tc>
          <w:tcPr>
            <w:tcW w:w="1701" w:type="dxa"/>
            <w:tcBorders>
              <w:top w:val="single" w:sz="4" w:space="0" w:color="auto"/>
              <w:left w:val="single" w:sz="4" w:space="0" w:color="auto"/>
              <w:bottom w:val="single" w:sz="8" w:space="0" w:color="auto"/>
              <w:right w:val="single" w:sz="8" w:space="0" w:color="auto"/>
            </w:tcBorders>
          </w:tcPr>
          <w:p w14:paraId="7B639767" w14:textId="77777777" w:rsidR="00386878" w:rsidRPr="0026253F" w:rsidRDefault="00386878" w:rsidP="00D831AC">
            <w:pPr>
              <w:ind w:left="0" w:firstLine="0"/>
              <w:jc w:val="left"/>
              <w:rPr>
                <w:rFonts w:cs="Calibri"/>
                <w:color w:val="000000"/>
              </w:rPr>
            </w:pPr>
          </w:p>
        </w:tc>
      </w:tr>
      <w:tr w:rsidR="00386878" w:rsidRPr="0026253F" w14:paraId="2E8A684E" w14:textId="77777777" w:rsidTr="00D831AC">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hideMark/>
          </w:tcPr>
          <w:p w14:paraId="3EC79A43"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0A75E132" w14:textId="77777777" w:rsidR="00386878" w:rsidRPr="0026253F" w:rsidRDefault="00386878" w:rsidP="00D831AC">
            <w:pPr>
              <w:ind w:left="0" w:firstLine="0"/>
              <w:jc w:val="left"/>
              <w:rPr>
                <w:rFonts w:cs="Calibri"/>
                <w:color w:val="000000"/>
              </w:rPr>
            </w:pPr>
            <w:r>
              <w:rPr>
                <w:rFonts w:cs="Calibri"/>
                <w:color w:val="000000"/>
              </w:rPr>
              <w:t>Záruka</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674D015F" w14:textId="77777777" w:rsidR="00386878" w:rsidRPr="0026253F" w:rsidRDefault="00386878" w:rsidP="00D831AC">
            <w:pPr>
              <w:ind w:left="0" w:firstLine="0"/>
              <w:jc w:val="left"/>
              <w:rPr>
                <w:rFonts w:cs="Calibri"/>
                <w:color w:val="000000"/>
              </w:rPr>
            </w:pPr>
            <w:r>
              <w:rPr>
                <w:rFonts w:cs="Calibri"/>
                <w:color w:val="000000"/>
              </w:rPr>
              <w:t>3 roky</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103A7AEC" w14:textId="77777777" w:rsidR="00386878" w:rsidRPr="0026253F" w:rsidRDefault="00386878" w:rsidP="00D831AC">
            <w:pPr>
              <w:ind w:left="0" w:firstLine="0"/>
              <w:jc w:val="left"/>
              <w:rPr>
                <w:rFonts w:cs="Calibri"/>
                <w:color w:val="000000"/>
              </w:rPr>
            </w:pPr>
          </w:p>
        </w:tc>
      </w:tr>
    </w:tbl>
    <w:p w14:paraId="0ED05780" w14:textId="77777777" w:rsidR="00386878" w:rsidRDefault="00386878" w:rsidP="00386878">
      <w:pPr>
        <w:ind w:left="0" w:firstLine="0"/>
        <w:rPr>
          <w:rFonts w:ascii="Arial" w:hAnsi="Arial" w:cs="Arial"/>
          <w:b/>
          <w:u w:val="single"/>
        </w:rPr>
      </w:pPr>
    </w:p>
    <w:tbl>
      <w:tblPr>
        <w:tblW w:w="9634" w:type="dxa"/>
        <w:tblInd w:w="75" w:type="dxa"/>
        <w:tblCellMar>
          <w:left w:w="70" w:type="dxa"/>
          <w:right w:w="70" w:type="dxa"/>
        </w:tblCellMar>
        <w:tblLook w:val="04A0" w:firstRow="1" w:lastRow="0" w:firstColumn="1" w:lastColumn="0" w:noHBand="0" w:noVBand="1"/>
      </w:tblPr>
      <w:tblGrid>
        <w:gridCol w:w="1838"/>
        <w:gridCol w:w="4678"/>
        <w:gridCol w:w="1808"/>
        <w:gridCol w:w="1310"/>
      </w:tblGrid>
      <w:tr w:rsidR="00386878" w:rsidRPr="003248B2" w14:paraId="0CF88D4E" w14:textId="77777777" w:rsidTr="00D831AC">
        <w:trPr>
          <w:trHeight w:val="570"/>
        </w:trPr>
        <w:tc>
          <w:tcPr>
            <w:tcW w:w="1838" w:type="dxa"/>
            <w:tcBorders>
              <w:top w:val="single" w:sz="4" w:space="0" w:color="F4B084"/>
              <w:left w:val="single" w:sz="4" w:space="0" w:color="F4B084"/>
              <w:bottom w:val="single" w:sz="4" w:space="0" w:color="F4B084"/>
              <w:right w:val="nil"/>
            </w:tcBorders>
            <w:shd w:val="clear" w:color="ED7D31" w:fill="ED7D31"/>
            <w:noWrap/>
            <w:vAlign w:val="bottom"/>
            <w:hideMark/>
          </w:tcPr>
          <w:p w14:paraId="1111E9AF" w14:textId="77777777" w:rsidR="00386878" w:rsidRPr="003248B2" w:rsidRDefault="00386878" w:rsidP="00D831AC">
            <w:pPr>
              <w:ind w:left="0" w:firstLine="0"/>
              <w:jc w:val="left"/>
              <w:rPr>
                <w:rFonts w:cs="Calibri"/>
                <w:b/>
                <w:bCs/>
                <w:i/>
                <w:color w:val="FFFFFF"/>
                <w:sz w:val="24"/>
                <w:szCs w:val="24"/>
              </w:rPr>
            </w:pPr>
            <w:r w:rsidRPr="003248B2">
              <w:rPr>
                <w:rFonts w:cs="Calibri"/>
                <w:b/>
                <w:bCs/>
                <w:i/>
                <w:color w:val="FFFFFF"/>
                <w:sz w:val="24"/>
                <w:szCs w:val="24"/>
              </w:rPr>
              <w:t>Název</w:t>
            </w:r>
          </w:p>
        </w:tc>
        <w:tc>
          <w:tcPr>
            <w:tcW w:w="4678" w:type="dxa"/>
            <w:tcBorders>
              <w:top w:val="single" w:sz="4" w:space="0" w:color="F4B084"/>
              <w:left w:val="nil"/>
              <w:bottom w:val="single" w:sz="4" w:space="0" w:color="F4B084"/>
              <w:right w:val="single" w:sz="4" w:space="0" w:color="auto"/>
            </w:tcBorders>
            <w:shd w:val="clear" w:color="ED7D31" w:fill="ED7D31"/>
            <w:noWrap/>
            <w:vAlign w:val="bottom"/>
            <w:hideMark/>
          </w:tcPr>
          <w:p w14:paraId="773EA395" w14:textId="77777777" w:rsidR="00386878" w:rsidRPr="003248B2" w:rsidRDefault="00386878" w:rsidP="00D831AC">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1808"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39167022" w14:textId="77777777" w:rsidR="00386878" w:rsidRPr="003248B2" w:rsidRDefault="00386878" w:rsidP="00D831AC">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310" w:type="dxa"/>
            <w:tcBorders>
              <w:top w:val="single" w:sz="4" w:space="0" w:color="auto"/>
              <w:left w:val="single" w:sz="4" w:space="0" w:color="auto"/>
              <w:bottom w:val="single" w:sz="4" w:space="0" w:color="auto"/>
              <w:right w:val="single" w:sz="4" w:space="0" w:color="auto"/>
            </w:tcBorders>
            <w:shd w:val="clear" w:color="ED7D31" w:fill="ED7D31"/>
          </w:tcPr>
          <w:p w14:paraId="2CD89C7F" w14:textId="77777777" w:rsidR="00386878" w:rsidRPr="003248B2" w:rsidRDefault="00386878" w:rsidP="00D831AC">
            <w:pPr>
              <w:ind w:left="0" w:firstLine="0"/>
              <w:jc w:val="left"/>
              <w:rPr>
                <w:rFonts w:cs="Calibri"/>
                <w:b/>
                <w:bCs/>
                <w:i/>
                <w:color w:val="FFFFFF"/>
                <w:sz w:val="24"/>
                <w:szCs w:val="24"/>
              </w:rPr>
            </w:pPr>
            <w:r>
              <w:rPr>
                <w:rFonts w:cs="Calibri"/>
                <w:b/>
                <w:bCs/>
                <w:i/>
                <w:color w:val="FFFFFF"/>
                <w:sz w:val="24"/>
                <w:szCs w:val="24"/>
              </w:rPr>
              <w:t>Parametry nabízeného řešení/*</w:t>
            </w:r>
          </w:p>
        </w:tc>
      </w:tr>
      <w:tr w:rsidR="00386878" w:rsidRPr="0026253F" w14:paraId="56118329"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3651A2A8" w14:textId="77777777" w:rsidR="00386878" w:rsidRPr="0026253F" w:rsidRDefault="00386878" w:rsidP="00D831AC">
            <w:pPr>
              <w:ind w:left="0" w:firstLine="0"/>
              <w:jc w:val="left"/>
              <w:rPr>
                <w:rFonts w:cs="Calibri"/>
                <w:b/>
                <w:bCs/>
                <w:color w:val="000000"/>
                <w:sz w:val="24"/>
                <w:szCs w:val="24"/>
              </w:rPr>
            </w:pPr>
            <w:r>
              <w:rPr>
                <w:rFonts w:cs="Calibri"/>
                <w:b/>
                <w:bCs/>
                <w:color w:val="000000"/>
                <w:sz w:val="24"/>
                <w:szCs w:val="24"/>
              </w:rPr>
              <w:t>Tiskárna</w:t>
            </w: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74D9DF25" w14:textId="77777777" w:rsidR="00386878" w:rsidRPr="0026253F" w:rsidRDefault="00386878" w:rsidP="00D831AC">
            <w:pPr>
              <w:ind w:left="0" w:firstLine="0"/>
              <w:jc w:val="left"/>
              <w:rPr>
                <w:rFonts w:cs="Calibri"/>
                <w:b/>
                <w:bCs/>
                <w:color w:val="000000"/>
              </w:rPr>
            </w:pPr>
            <w:r>
              <w:rPr>
                <w:rFonts w:cs="Calibri"/>
                <w:b/>
                <w:bCs/>
                <w:color w:val="000000"/>
              </w:rPr>
              <w:t>1</w:t>
            </w:r>
            <w:r w:rsidRPr="0026253F">
              <w:rPr>
                <w:rFonts w:cs="Calibri"/>
                <w:b/>
                <w:bCs/>
                <w:color w:val="000000"/>
              </w:rPr>
              <w:t xml:space="preserve"> ks</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27FA8" w14:textId="77777777" w:rsidR="00386878" w:rsidRPr="00447A7B" w:rsidRDefault="00386878" w:rsidP="00D831AC">
            <w:pPr>
              <w:ind w:left="0" w:firstLine="0"/>
              <w:jc w:val="left"/>
              <w:rPr>
                <w:rFonts w:cs="Calibri"/>
                <w:b/>
                <w:bCs/>
                <w:color w:val="943634" w:themeColor="accent2" w:themeShade="BF"/>
                <w:sz w:val="24"/>
                <w:szCs w:val="24"/>
              </w:rPr>
            </w:pPr>
          </w:p>
        </w:tc>
        <w:tc>
          <w:tcPr>
            <w:tcW w:w="1310" w:type="dxa"/>
            <w:tcBorders>
              <w:top w:val="single" w:sz="4" w:space="0" w:color="auto"/>
              <w:left w:val="single" w:sz="4" w:space="0" w:color="auto"/>
              <w:bottom w:val="single" w:sz="4" w:space="0" w:color="auto"/>
              <w:right w:val="single" w:sz="4" w:space="0" w:color="auto"/>
            </w:tcBorders>
          </w:tcPr>
          <w:p w14:paraId="28F83B8E" w14:textId="77777777" w:rsidR="00386878" w:rsidRPr="00447A7B" w:rsidRDefault="00386878" w:rsidP="00D831AC">
            <w:pPr>
              <w:ind w:left="0" w:firstLine="0"/>
              <w:jc w:val="left"/>
              <w:rPr>
                <w:rFonts w:cs="Calibri"/>
                <w:b/>
                <w:bCs/>
                <w:color w:val="943634" w:themeColor="accent2" w:themeShade="BF"/>
                <w:sz w:val="24"/>
                <w:szCs w:val="24"/>
              </w:rPr>
            </w:pPr>
          </w:p>
        </w:tc>
      </w:tr>
      <w:tr w:rsidR="00386878" w:rsidRPr="0026253F" w14:paraId="3A10737A"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78E1AE28" w14:textId="77777777" w:rsidR="00386878" w:rsidRPr="0026253F" w:rsidRDefault="00386878" w:rsidP="00D831AC">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04E334D0" w14:textId="77777777" w:rsidR="00386878" w:rsidRPr="00374BE9" w:rsidRDefault="00386878" w:rsidP="00D831AC">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1808"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1B6DC1D8" w14:textId="77777777" w:rsidR="00386878" w:rsidRPr="0026253F" w:rsidRDefault="00386878" w:rsidP="00D831AC">
            <w:pPr>
              <w:ind w:left="0" w:firstLine="0"/>
              <w:jc w:val="left"/>
              <w:rPr>
                <w:rFonts w:cs="Calibri"/>
                <w:b/>
                <w:bCs/>
                <w:color w:val="000000"/>
                <w:sz w:val="24"/>
                <w:szCs w:val="24"/>
              </w:rPr>
            </w:pPr>
          </w:p>
        </w:tc>
        <w:tc>
          <w:tcPr>
            <w:tcW w:w="1310" w:type="dxa"/>
            <w:tcBorders>
              <w:top w:val="single" w:sz="4" w:space="0" w:color="auto"/>
              <w:left w:val="single" w:sz="4" w:space="0" w:color="auto"/>
              <w:bottom w:val="single" w:sz="4" w:space="0" w:color="auto"/>
              <w:right w:val="single" w:sz="4" w:space="0" w:color="auto"/>
            </w:tcBorders>
            <w:shd w:val="clear" w:color="FCE4D6" w:fill="FCE4D6"/>
          </w:tcPr>
          <w:p w14:paraId="5CB22A5F" w14:textId="77777777" w:rsidR="00386878" w:rsidRPr="0026253F" w:rsidRDefault="00386878" w:rsidP="00D831AC">
            <w:pPr>
              <w:ind w:left="0" w:firstLine="0"/>
              <w:jc w:val="left"/>
              <w:rPr>
                <w:rFonts w:cs="Calibri"/>
                <w:b/>
                <w:bCs/>
                <w:color w:val="000000"/>
                <w:sz w:val="24"/>
                <w:szCs w:val="24"/>
              </w:rPr>
            </w:pPr>
          </w:p>
        </w:tc>
      </w:tr>
      <w:tr w:rsidR="00386878" w:rsidRPr="0026253F" w14:paraId="495160D2"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242AD78E" w14:textId="77777777" w:rsidR="00386878" w:rsidRPr="0026253F" w:rsidRDefault="00386878" w:rsidP="00D831AC">
            <w:pPr>
              <w:ind w:left="0" w:firstLine="0"/>
              <w:jc w:val="left"/>
              <w:rPr>
                <w:rFonts w:ascii="Times New Roman" w:hAnsi="Times New Roman"/>
                <w:sz w:val="20"/>
                <w:szCs w:val="20"/>
              </w:rPr>
            </w:pPr>
          </w:p>
        </w:tc>
        <w:tc>
          <w:tcPr>
            <w:tcW w:w="4678" w:type="dxa"/>
            <w:tcBorders>
              <w:top w:val="single" w:sz="8" w:space="0" w:color="auto"/>
              <w:left w:val="single" w:sz="8" w:space="0" w:color="auto"/>
              <w:bottom w:val="single" w:sz="4" w:space="0" w:color="auto"/>
              <w:right w:val="single" w:sz="4" w:space="0" w:color="auto"/>
            </w:tcBorders>
            <w:shd w:val="clear" w:color="FCE4D6" w:fill="FCE4D6"/>
            <w:noWrap/>
            <w:vAlign w:val="bottom"/>
          </w:tcPr>
          <w:p w14:paraId="1A9C19F6" w14:textId="77777777" w:rsidR="00386878" w:rsidRPr="0026253F" w:rsidRDefault="00386878" w:rsidP="00D831AC">
            <w:pPr>
              <w:ind w:left="0" w:firstLine="0"/>
              <w:jc w:val="left"/>
              <w:rPr>
                <w:rFonts w:cs="Calibri"/>
                <w:color w:val="000000"/>
              </w:rPr>
            </w:pPr>
            <w:r>
              <w:rPr>
                <w:rFonts w:cs="Calibri"/>
                <w:color w:val="000000"/>
              </w:rPr>
              <w:t>Metoda tisku</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719CAEC2" w14:textId="77777777" w:rsidR="00386878" w:rsidRPr="006D5A47" w:rsidRDefault="00386878" w:rsidP="00D831AC">
            <w:pPr>
              <w:pStyle w:val="xmsonormal"/>
              <w:rPr>
                <w:sz w:val="18"/>
                <w:szCs w:val="18"/>
              </w:rPr>
            </w:pPr>
            <w:r w:rsidRPr="006D5A47">
              <w:rPr>
                <w:rFonts w:ascii="Century Gothic" w:hAnsi="Century Gothic"/>
                <w:color w:val="212121"/>
                <w:sz w:val="20"/>
                <w:szCs w:val="20"/>
              </w:rPr>
              <w:t xml:space="preserve">Digitální </w:t>
            </w:r>
            <w:proofErr w:type="spellStart"/>
            <w:r w:rsidRPr="006D5A47">
              <w:rPr>
                <w:rFonts w:ascii="Century Gothic" w:hAnsi="Century Gothic"/>
                <w:color w:val="212121"/>
                <w:sz w:val="18"/>
                <w:szCs w:val="18"/>
              </w:rPr>
              <w:t>elektrofotografická</w:t>
            </w:r>
            <w:proofErr w:type="spellEnd"/>
            <w:r w:rsidRPr="006D5A47">
              <w:rPr>
                <w:rFonts w:ascii="Century Gothic" w:hAnsi="Century Gothic"/>
                <w:color w:val="212121"/>
                <w:sz w:val="18"/>
                <w:szCs w:val="18"/>
              </w:rPr>
              <w:t xml:space="preserve"> metoda tisku s LED</w:t>
            </w:r>
          </w:p>
          <w:p w14:paraId="22E931C1" w14:textId="77777777" w:rsidR="00386878" w:rsidRPr="006D5A47" w:rsidRDefault="00386878" w:rsidP="00D831AC">
            <w:pPr>
              <w:ind w:left="0" w:firstLine="0"/>
              <w:jc w:val="left"/>
              <w:rPr>
                <w:rFonts w:cs="Calibri"/>
                <w:color w:val="000000"/>
                <w:sz w:val="20"/>
                <w:szCs w:val="20"/>
              </w:rPr>
            </w:pP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67267488" w14:textId="77777777" w:rsidR="00386878" w:rsidRPr="0026253F" w:rsidRDefault="00386878" w:rsidP="00D831AC">
            <w:pPr>
              <w:ind w:left="0" w:firstLine="0"/>
              <w:jc w:val="left"/>
              <w:rPr>
                <w:rFonts w:cs="Calibri"/>
                <w:color w:val="000000"/>
              </w:rPr>
            </w:pPr>
          </w:p>
        </w:tc>
      </w:tr>
      <w:tr w:rsidR="00386878" w:rsidRPr="0026253F" w14:paraId="2BD8E35E"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51FC22D8"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50D1880B" w14:textId="77777777" w:rsidR="00386878" w:rsidRPr="0026253F" w:rsidRDefault="00386878" w:rsidP="00D831AC">
            <w:pPr>
              <w:ind w:left="0" w:firstLine="0"/>
              <w:jc w:val="left"/>
              <w:rPr>
                <w:rFonts w:cs="Calibri"/>
                <w:color w:val="000000"/>
              </w:rPr>
            </w:pPr>
            <w:r>
              <w:rPr>
                <w:rFonts w:cs="Calibri"/>
                <w:color w:val="000000"/>
              </w:rPr>
              <w:t>Rozlišení tisku až</w:t>
            </w:r>
          </w:p>
        </w:tc>
        <w:tc>
          <w:tcPr>
            <w:tcW w:w="1808" w:type="dxa"/>
            <w:tcBorders>
              <w:top w:val="nil"/>
              <w:left w:val="nil"/>
              <w:bottom w:val="single" w:sz="4" w:space="0" w:color="auto"/>
              <w:right w:val="single" w:sz="8" w:space="0" w:color="auto"/>
            </w:tcBorders>
            <w:shd w:val="clear" w:color="auto" w:fill="auto"/>
            <w:noWrap/>
            <w:vAlign w:val="bottom"/>
          </w:tcPr>
          <w:p w14:paraId="115CE418" w14:textId="77777777" w:rsidR="00386878" w:rsidRPr="0026253F" w:rsidRDefault="00386878" w:rsidP="00D831AC">
            <w:pPr>
              <w:ind w:left="0" w:firstLine="0"/>
              <w:jc w:val="left"/>
              <w:rPr>
                <w:rFonts w:cs="Calibri"/>
                <w:color w:val="000000"/>
              </w:rPr>
            </w:pPr>
            <w:r>
              <w:rPr>
                <w:rFonts w:cs="Calibri"/>
                <w:color w:val="000000"/>
              </w:rPr>
              <w:t>1 200 x 1200 dpi</w:t>
            </w:r>
          </w:p>
        </w:tc>
        <w:tc>
          <w:tcPr>
            <w:tcW w:w="1310" w:type="dxa"/>
            <w:tcBorders>
              <w:top w:val="nil"/>
              <w:left w:val="nil"/>
              <w:bottom w:val="single" w:sz="4" w:space="0" w:color="auto"/>
              <w:right w:val="single" w:sz="8" w:space="0" w:color="auto"/>
            </w:tcBorders>
          </w:tcPr>
          <w:p w14:paraId="33A714E2" w14:textId="77777777" w:rsidR="00386878" w:rsidRPr="0026253F" w:rsidRDefault="00386878" w:rsidP="00D831AC">
            <w:pPr>
              <w:ind w:left="0" w:firstLine="0"/>
              <w:jc w:val="left"/>
              <w:rPr>
                <w:rFonts w:cs="Calibri"/>
                <w:color w:val="000000"/>
              </w:rPr>
            </w:pPr>
          </w:p>
        </w:tc>
      </w:tr>
      <w:tr w:rsidR="00386878" w:rsidRPr="0026253F" w14:paraId="7A0A75E1"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tcPr>
          <w:p w14:paraId="3A9748A4"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58CA9DF5" w14:textId="77777777" w:rsidR="00386878" w:rsidRDefault="00386878" w:rsidP="00D831AC">
            <w:pPr>
              <w:ind w:left="0" w:firstLine="0"/>
              <w:jc w:val="left"/>
              <w:rPr>
                <w:rFonts w:cs="Calibri"/>
                <w:color w:val="000000"/>
              </w:rPr>
            </w:pPr>
            <w:r>
              <w:rPr>
                <w:rFonts w:cs="Calibri"/>
                <w:color w:val="000000"/>
              </w:rPr>
              <w:t>Doba pro zahřátí maximálně</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701AACCC" w14:textId="77777777" w:rsidR="00386878" w:rsidRDefault="00386878" w:rsidP="00D831AC">
            <w:pPr>
              <w:ind w:left="0" w:firstLine="0"/>
              <w:jc w:val="left"/>
              <w:rPr>
                <w:rFonts w:cs="Calibri"/>
                <w:color w:val="000000"/>
              </w:rPr>
            </w:pPr>
            <w:r>
              <w:rPr>
                <w:rFonts w:cs="Calibri"/>
                <w:color w:val="000000"/>
              </w:rPr>
              <w:t>20,0 s od zapnutí</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4A64046C" w14:textId="77777777" w:rsidR="00386878" w:rsidRPr="0026253F" w:rsidRDefault="00386878" w:rsidP="00D831AC">
            <w:pPr>
              <w:ind w:left="0" w:firstLine="0"/>
              <w:jc w:val="left"/>
              <w:rPr>
                <w:rFonts w:cs="Calibri"/>
                <w:color w:val="000000"/>
              </w:rPr>
            </w:pPr>
          </w:p>
        </w:tc>
      </w:tr>
      <w:tr w:rsidR="00386878" w:rsidRPr="0026253F" w14:paraId="315BA6E0"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7E591FFC"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3C2D1270" w14:textId="77777777" w:rsidR="00386878" w:rsidRPr="0026253F" w:rsidRDefault="00386878" w:rsidP="00D831AC">
            <w:pPr>
              <w:ind w:left="0" w:firstLine="0"/>
              <w:jc w:val="left"/>
              <w:rPr>
                <w:rFonts w:cs="Calibri"/>
                <w:color w:val="000000"/>
              </w:rPr>
            </w:pPr>
            <w:r>
              <w:rPr>
                <w:rFonts w:cs="Calibri"/>
                <w:color w:val="000000"/>
              </w:rPr>
              <w:t>Rychlost tisku A4 barva/</w:t>
            </w:r>
            <w:proofErr w:type="spellStart"/>
            <w:r>
              <w:rPr>
                <w:rFonts w:cs="Calibri"/>
                <w:color w:val="000000"/>
              </w:rPr>
              <w:t>čb</w:t>
            </w:r>
            <w:proofErr w:type="spellEnd"/>
            <w:r>
              <w:rPr>
                <w:rFonts w:cs="Calibri"/>
                <w:color w:val="000000"/>
              </w:rPr>
              <w:t xml:space="preserve"> minimálně</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28293153" w14:textId="77777777" w:rsidR="00386878" w:rsidRPr="0026253F" w:rsidRDefault="00386878" w:rsidP="00D831AC">
            <w:pPr>
              <w:ind w:left="0" w:firstLine="0"/>
              <w:jc w:val="left"/>
              <w:rPr>
                <w:rFonts w:cs="Calibri"/>
                <w:color w:val="000000"/>
              </w:rPr>
            </w:pPr>
            <w:r>
              <w:rPr>
                <w:rFonts w:cs="Calibri"/>
                <w:color w:val="000000"/>
              </w:rPr>
              <w:t>35 str./min.</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4F560070" w14:textId="77777777" w:rsidR="00386878" w:rsidRPr="0026253F" w:rsidRDefault="00386878" w:rsidP="00D831AC">
            <w:pPr>
              <w:ind w:left="0" w:firstLine="0"/>
              <w:jc w:val="left"/>
              <w:rPr>
                <w:rFonts w:cs="Calibri"/>
                <w:color w:val="000000"/>
              </w:rPr>
            </w:pPr>
          </w:p>
        </w:tc>
      </w:tr>
      <w:tr w:rsidR="00386878" w:rsidRPr="0026253F" w14:paraId="0079B8A3"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241D9F37"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1F71D188" w14:textId="77777777" w:rsidR="00386878" w:rsidRPr="0026253F" w:rsidRDefault="00386878" w:rsidP="00D831AC">
            <w:pPr>
              <w:ind w:left="0" w:firstLine="0"/>
              <w:jc w:val="left"/>
              <w:rPr>
                <w:rFonts w:cs="Calibri"/>
                <w:color w:val="000000"/>
              </w:rPr>
            </w:pPr>
            <w:r>
              <w:rPr>
                <w:rFonts w:cs="Calibri"/>
                <w:color w:val="000000"/>
              </w:rPr>
              <w:t>Rozhraní</w:t>
            </w:r>
          </w:p>
        </w:tc>
        <w:tc>
          <w:tcPr>
            <w:tcW w:w="1808" w:type="dxa"/>
            <w:tcBorders>
              <w:top w:val="nil"/>
              <w:left w:val="nil"/>
              <w:bottom w:val="single" w:sz="4" w:space="0" w:color="auto"/>
              <w:right w:val="single" w:sz="8" w:space="0" w:color="auto"/>
            </w:tcBorders>
            <w:shd w:val="clear" w:color="auto" w:fill="auto"/>
            <w:noWrap/>
            <w:vAlign w:val="bottom"/>
          </w:tcPr>
          <w:p w14:paraId="6C800BFF" w14:textId="77777777" w:rsidR="00386878" w:rsidRPr="006D5A47" w:rsidRDefault="00386878" w:rsidP="00D831AC">
            <w:pPr>
              <w:ind w:left="0" w:firstLine="0"/>
              <w:jc w:val="left"/>
              <w:rPr>
                <w:rFonts w:asciiTheme="minorHAnsi" w:hAnsiTheme="minorHAnsi" w:cstheme="minorHAnsi"/>
                <w:color w:val="000000"/>
              </w:rPr>
            </w:pPr>
            <w:r w:rsidRPr="006D5A47">
              <w:rPr>
                <w:rFonts w:asciiTheme="minorHAnsi" w:hAnsiTheme="minorHAnsi" w:cstheme="minorHAnsi"/>
                <w:color w:val="212121"/>
              </w:rPr>
              <w:t>Ethernet 1000/100/10, USB 2.0</w:t>
            </w:r>
          </w:p>
        </w:tc>
        <w:tc>
          <w:tcPr>
            <w:tcW w:w="1310" w:type="dxa"/>
            <w:tcBorders>
              <w:top w:val="nil"/>
              <w:left w:val="nil"/>
              <w:bottom w:val="single" w:sz="4" w:space="0" w:color="auto"/>
              <w:right w:val="single" w:sz="8" w:space="0" w:color="auto"/>
            </w:tcBorders>
          </w:tcPr>
          <w:p w14:paraId="07591B51" w14:textId="77777777" w:rsidR="00386878" w:rsidRPr="0026253F" w:rsidRDefault="00386878" w:rsidP="00D831AC">
            <w:pPr>
              <w:ind w:left="0" w:firstLine="0"/>
              <w:jc w:val="left"/>
              <w:rPr>
                <w:rFonts w:cs="Calibri"/>
                <w:color w:val="000000"/>
              </w:rPr>
            </w:pPr>
          </w:p>
        </w:tc>
      </w:tr>
      <w:tr w:rsidR="00386878" w:rsidRPr="0026253F" w14:paraId="29C7AF9D" w14:textId="77777777" w:rsidTr="00D831AC">
        <w:trPr>
          <w:trHeight w:val="315"/>
        </w:trPr>
        <w:tc>
          <w:tcPr>
            <w:tcW w:w="1838" w:type="dxa"/>
            <w:tcBorders>
              <w:top w:val="single" w:sz="4" w:space="0" w:color="F4B084"/>
              <w:left w:val="single" w:sz="4" w:space="0" w:color="F4B084"/>
              <w:bottom w:val="single" w:sz="4" w:space="0" w:color="auto"/>
              <w:right w:val="nil"/>
            </w:tcBorders>
            <w:shd w:val="clear" w:color="FCE4D6" w:fill="FCE4D6"/>
            <w:noWrap/>
            <w:vAlign w:val="bottom"/>
            <w:hideMark/>
          </w:tcPr>
          <w:p w14:paraId="58AD0042"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7FEFC2E9" w14:textId="77777777" w:rsidR="00386878" w:rsidRPr="0026253F" w:rsidRDefault="00386878" w:rsidP="00D831AC">
            <w:pPr>
              <w:ind w:left="0" w:firstLine="0"/>
              <w:jc w:val="left"/>
              <w:rPr>
                <w:rFonts w:cs="Calibri"/>
                <w:color w:val="000000"/>
              </w:rPr>
            </w:pPr>
            <w:r>
              <w:rPr>
                <w:rFonts w:cs="Calibri"/>
                <w:color w:val="000000"/>
              </w:rPr>
              <w:t>Protokol</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2C154F45" w14:textId="77777777" w:rsidR="00386878" w:rsidRPr="0026253F" w:rsidRDefault="00386878" w:rsidP="00D831AC">
            <w:pPr>
              <w:ind w:left="0" w:firstLine="0"/>
              <w:jc w:val="left"/>
              <w:rPr>
                <w:rFonts w:cs="Calibri"/>
                <w:color w:val="000000"/>
              </w:rPr>
            </w:pPr>
            <w:r>
              <w:rPr>
                <w:rFonts w:cs="Calibri"/>
                <w:color w:val="000000"/>
              </w:rPr>
              <w:t>TCP/IP</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488ECFD3" w14:textId="77777777" w:rsidR="00386878" w:rsidRPr="0026253F" w:rsidRDefault="00386878" w:rsidP="00D831AC">
            <w:pPr>
              <w:ind w:left="0" w:firstLine="0"/>
              <w:jc w:val="left"/>
              <w:rPr>
                <w:rFonts w:cs="Calibri"/>
                <w:color w:val="000000"/>
              </w:rPr>
            </w:pPr>
          </w:p>
        </w:tc>
      </w:tr>
      <w:tr w:rsidR="00386878" w:rsidRPr="0026253F" w14:paraId="48C2A082" w14:textId="77777777" w:rsidTr="00D831AC">
        <w:trPr>
          <w:trHeight w:val="31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8EB54"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8F8CB" w14:textId="77777777" w:rsidR="00386878" w:rsidRPr="0026253F" w:rsidRDefault="00386878" w:rsidP="00D831AC">
            <w:pPr>
              <w:ind w:left="0" w:firstLine="0"/>
              <w:jc w:val="left"/>
              <w:rPr>
                <w:rFonts w:cs="Calibri"/>
                <w:color w:val="000000"/>
              </w:rPr>
            </w:pPr>
            <w:r>
              <w:rPr>
                <w:rFonts w:cs="Calibri"/>
                <w:color w:val="000000"/>
              </w:rPr>
              <w:t>Podporované operační systémy</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D4037" w14:textId="77777777" w:rsidR="00386878" w:rsidRPr="0026253F" w:rsidRDefault="00386878" w:rsidP="00D831AC">
            <w:pPr>
              <w:ind w:left="0" w:firstLine="0"/>
              <w:jc w:val="left"/>
              <w:rPr>
                <w:rFonts w:cs="Calibri"/>
                <w:color w:val="000000"/>
              </w:rPr>
            </w:pPr>
            <w:r>
              <w:rPr>
                <w:rFonts w:cs="Calibri"/>
                <w:color w:val="000000"/>
              </w:rPr>
              <w:t>Windows 10, Windows 10x64, Windows Server 2019, mac OS 10.15, iOS, Chrome OS, Linux, Android</w:t>
            </w:r>
          </w:p>
        </w:tc>
        <w:tc>
          <w:tcPr>
            <w:tcW w:w="1310" w:type="dxa"/>
            <w:tcBorders>
              <w:top w:val="single" w:sz="4" w:space="0" w:color="auto"/>
              <w:left w:val="single" w:sz="4" w:space="0" w:color="auto"/>
              <w:bottom w:val="single" w:sz="4" w:space="0" w:color="auto"/>
              <w:right w:val="single" w:sz="4" w:space="0" w:color="auto"/>
            </w:tcBorders>
          </w:tcPr>
          <w:p w14:paraId="7DA547DB" w14:textId="77777777" w:rsidR="00386878" w:rsidRPr="0026253F" w:rsidRDefault="00386878" w:rsidP="00D831AC">
            <w:pPr>
              <w:ind w:left="0" w:firstLine="0"/>
              <w:jc w:val="left"/>
              <w:rPr>
                <w:rFonts w:cs="Calibri"/>
                <w:color w:val="000000"/>
              </w:rPr>
            </w:pPr>
          </w:p>
        </w:tc>
      </w:tr>
      <w:tr w:rsidR="00386878" w:rsidRPr="0026253F" w14:paraId="5ECD1218" w14:textId="77777777" w:rsidTr="00D831AC">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hideMark/>
          </w:tcPr>
          <w:p w14:paraId="6D94701E"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729E2761" w14:textId="77777777" w:rsidR="00386878" w:rsidRPr="0026253F" w:rsidRDefault="00386878" w:rsidP="00D831AC">
            <w:pPr>
              <w:ind w:left="0" w:firstLine="0"/>
              <w:jc w:val="left"/>
              <w:rPr>
                <w:rFonts w:cs="Calibri"/>
                <w:color w:val="000000"/>
              </w:rPr>
            </w:pPr>
            <w:r>
              <w:rPr>
                <w:rFonts w:cs="Calibri"/>
                <w:color w:val="000000"/>
              </w:rPr>
              <w:t>Paměť minimálně</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3859B770" w14:textId="77777777" w:rsidR="00386878" w:rsidRPr="00A5347B" w:rsidRDefault="00386878" w:rsidP="00D831AC">
            <w:pPr>
              <w:ind w:left="0" w:firstLine="0"/>
              <w:jc w:val="left"/>
              <w:rPr>
                <w:rFonts w:cs="Calibri"/>
                <w:color w:val="000000"/>
              </w:rPr>
            </w:pPr>
            <w:r w:rsidRPr="00A5347B">
              <w:rPr>
                <w:rFonts w:cs="Calibri"/>
                <w:color w:val="000000"/>
              </w:rPr>
              <w:t>1 GB RAM s možností rozšíření</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64DF1F9F" w14:textId="77777777" w:rsidR="00386878" w:rsidRPr="0026253F" w:rsidRDefault="00386878" w:rsidP="00D831AC">
            <w:pPr>
              <w:ind w:left="0" w:firstLine="0"/>
              <w:jc w:val="left"/>
              <w:rPr>
                <w:rFonts w:cs="Calibri"/>
                <w:color w:val="000000"/>
                <w:sz w:val="16"/>
                <w:szCs w:val="16"/>
              </w:rPr>
            </w:pPr>
          </w:p>
        </w:tc>
      </w:tr>
      <w:tr w:rsidR="00386878" w:rsidRPr="0026253F" w14:paraId="2F029EC1"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7C3BFBCE" w14:textId="77777777" w:rsidR="00386878" w:rsidRPr="0026253F" w:rsidRDefault="00386878" w:rsidP="00D831AC">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24380CEB" w14:textId="77777777" w:rsidR="00386878" w:rsidRPr="0026253F" w:rsidRDefault="00386878" w:rsidP="00D831AC">
            <w:pPr>
              <w:ind w:left="0" w:firstLine="0"/>
              <w:jc w:val="left"/>
              <w:rPr>
                <w:rFonts w:cs="Calibri"/>
                <w:color w:val="000000"/>
              </w:rPr>
            </w:pPr>
            <w:r>
              <w:rPr>
                <w:rFonts w:cs="Calibri"/>
                <w:color w:val="000000"/>
              </w:rPr>
              <w:t>Formát papíru</w:t>
            </w:r>
          </w:p>
        </w:tc>
        <w:tc>
          <w:tcPr>
            <w:tcW w:w="1808" w:type="dxa"/>
            <w:tcBorders>
              <w:top w:val="nil"/>
              <w:left w:val="nil"/>
              <w:bottom w:val="single" w:sz="4" w:space="0" w:color="auto"/>
              <w:right w:val="single" w:sz="8" w:space="0" w:color="auto"/>
            </w:tcBorders>
            <w:shd w:val="clear" w:color="auto" w:fill="auto"/>
            <w:noWrap/>
            <w:vAlign w:val="bottom"/>
          </w:tcPr>
          <w:p w14:paraId="1554493F" w14:textId="77777777" w:rsidR="00386878" w:rsidRPr="0026253F" w:rsidRDefault="00386878" w:rsidP="00D831AC">
            <w:pPr>
              <w:ind w:left="0" w:firstLine="0"/>
              <w:jc w:val="left"/>
              <w:rPr>
                <w:rFonts w:cs="Calibri"/>
                <w:color w:val="000000"/>
              </w:rPr>
            </w:pPr>
            <w:r>
              <w:rPr>
                <w:rFonts w:cs="Calibri"/>
                <w:color w:val="000000"/>
              </w:rPr>
              <w:t>A4, A5, A6, B5, B6, B6 poloviční, B7, B8, Pohlednice, Obálky</w:t>
            </w:r>
          </w:p>
        </w:tc>
        <w:tc>
          <w:tcPr>
            <w:tcW w:w="1310" w:type="dxa"/>
            <w:tcBorders>
              <w:top w:val="nil"/>
              <w:left w:val="nil"/>
              <w:bottom w:val="single" w:sz="4" w:space="0" w:color="auto"/>
              <w:right w:val="single" w:sz="8" w:space="0" w:color="auto"/>
            </w:tcBorders>
          </w:tcPr>
          <w:p w14:paraId="5D8AC05D" w14:textId="77777777" w:rsidR="00386878" w:rsidRPr="0026253F" w:rsidRDefault="00386878" w:rsidP="00D831AC">
            <w:pPr>
              <w:ind w:left="0" w:firstLine="0"/>
              <w:jc w:val="left"/>
              <w:rPr>
                <w:rFonts w:cs="Calibri"/>
                <w:color w:val="000000"/>
              </w:rPr>
            </w:pPr>
          </w:p>
        </w:tc>
      </w:tr>
      <w:tr w:rsidR="00386878" w:rsidRPr="0026253F" w14:paraId="2B2C91BF"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12912C54"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665E60AA" w14:textId="77777777" w:rsidR="00386878" w:rsidRPr="0026253F" w:rsidRDefault="00386878" w:rsidP="00D831AC">
            <w:pPr>
              <w:ind w:left="0" w:firstLine="0"/>
              <w:jc w:val="left"/>
              <w:rPr>
                <w:rFonts w:cs="Calibri"/>
                <w:color w:val="000000"/>
              </w:rPr>
            </w:pPr>
            <w:r>
              <w:rPr>
                <w:rFonts w:cs="Calibri"/>
                <w:color w:val="000000"/>
              </w:rPr>
              <w:t>Gramáž papíru až</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4DAF44E8" w14:textId="77777777" w:rsidR="00386878" w:rsidRPr="0026253F" w:rsidRDefault="00386878" w:rsidP="00D831AC">
            <w:pPr>
              <w:ind w:left="0" w:firstLine="0"/>
              <w:jc w:val="left"/>
              <w:rPr>
                <w:rFonts w:cs="Calibri"/>
                <w:color w:val="000000"/>
              </w:rPr>
            </w:pPr>
            <w:r>
              <w:rPr>
                <w:rFonts w:cs="Calibri"/>
                <w:color w:val="000000"/>
              </w:rPr>
              <w:t>256 g/m2</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57F34861" w14:textId="77777777" w:rsidR="00386878" w:rsidRPr="0026253F" w:rsidRDefault="00386878" w:rsidP="00D831AC">
            <w:pPr>
              <w:ind w:left="0" w:firstLine="0"/>
              <w:jc w:val="left"/>
              <w:rPr>
                <w:rFonts w:cs="Calibri"/>
                <w:color w:val="000000"/>
              </w:rPr>
            </w:pPr>
          </w:p>
        </w:tc>
      </w:tr>
      <w:tr w:rsidR="00386878" w:rsidRPr="0026253F" w14:paraId="52E0A931"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67E0246D" w14:textId="77777777" w:rsidR="00386878" w:rsidRPr="006D5A47" w:rsidRDefault="00386878" w:rsidP="00D831AC">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1CE253D9" w14:textId="77777777" w:rsidR="00386878" w:rsidRPr="0026253F" w:rsidRDefault="00386878" w:rsidP="00D831AC">
            <w:pPr>
              <w:ind w:left="0" w:firstLine="0"/>
              <w:jc w:val="left"/>
              <w:rPr>
                <w:rFonts w:cs="Calibri"/>
                <w:color w:val="000000"/>
              </w:rPr>
            </w:pPr>
            <w:r>
              <w:rPr>
                <w:rFonts w:cs="Calibri"/>
                <w:color w:val="000000"/>
              </w:rPr>
              <w:t>Vstupní kapacita minimálně</w:t>
            </w:r>
          </w:p>
        </w:tc>
        <w:tc>
          <w:tcPr>
            <w:tcW w:w="1808" w:type="dxa"/>
            <w:tcBorders>
              <w:top w:val="nil"/>
              <w:left w:val="nil"/>
              <w:bottom w:val="single" w:sz="4" w:space="0" w:color="auto"/>
              <w:right w:val="single" w:sz="8" w:space="0" w:color="auto"/>
            </w:tcBorders>
            <w:shd w:val="clear" w:color="auto" w:fill="auto"/>
            <w:noWrap/>
            <w:vAlign w:val="bottom"/>
          </w:tcPr>
          <w:p w14:paraId="31B7750A" w14:textId="77777777" w:rsidR="00386878" w:rsidRPr="0026253F" w:rsidRDefault="00386878" w:rsidP="00D831AC">
            <w:pPr>
              <w:ind w:left="0" w:firstLine="0"/>
              <w:jc w:val="left"/>
              <w:rPr>
                <w:rFonts w:cs="Calibri"/>
                <w:color w:val="000000"/>
              </w:rPr>
            </w:pPr>
            <w:r>
              <w:rPr>
                <w:rFonts w:cs="Calibri"/>
                <w:color w:val="000000"/>
              </w:rPr>
              <w:t>250 listů</w:t>
            </w:r>
          </w:p>
        </w:tc>
        <w:tc>
          <w:tcPr>
            <w:tcW w:w="1310" w:type="dxa"/>
            <w:tcBorders>
              <w:top w:val="nil"/>
              <w:left w:val="nil"/>
              <w:bottom w:val="single" w:sz="4" w:space="0" w:color="auto"/>
              <w:right w:val="single" w:sz="8" w:space="0" w:color="auto"/>
            </w:tcBorders>
          </w:tcPr>
          <w:p w14:paraId="6611C5DD" w14:textId="77777777" w:rsidR="00386878" w:rsidRPr="0026253F" w:rsidRDefault="00386878" w:rsidP="00D831AC">
            <w:pPr>
              <w:ind w:left="0" w:firstLine="0"/>
              <w:jc w:val="left"/>
              <w:rPr>
                <w:rFonts w:cs="Calibri"/>
                <w:color w:val="000000"/>
              </w:rPr>
            </w:pPr>
          </w:p>
        </w:tc>
      </w:tr>
      <w:tr w:rsidR="00386878" w:rsidRPr="0026253F" w14:paraId="5AA64396"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0FC7AAF3"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79F5E033" w14:textId="77777777" w:rsidR="00386878" w:rsidRPr="0026253F" w:rsidRDefault="00386878" w:rsidP="00D831AC">
            <w:pPr>
              <w:ind w:left="0" w:firstLine="0"/>
              <w:jc w:val="left"/>
              <w:rPr>
                <w:rFonts w:cs="Calibri"/>
                <w:color w:val="000000"/>
              </w:rPr>
            </w:pPr>
            <w:r>
              <w:rPr>
                <w:rFonts w:cs="Calibri"/>
                <w:color w:val="000000"/>
              </w:rPr>
              <w:t>Maximální zatížení dle výrobce až</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68A70002" w14:textId="77777777" w:rsidR="00386878" w:rsidRPr="0026253F" w:rsidRDefault="00386878" w:rsidP="00D831AC">
            <w:pPr>
              <w:ind w:left="0" w:firstLine="0"/>
              <w:jc w:val="left"/>
              <w:rPr>
                <w:rFonts w:cs="Calibri"/>
                <w:color w:val="000000"/>
              </w:rPr>
            </w:pPr>
            <w:r>
              <w:rPr>
                <w:rFonts w:cs="Calibri"/>
                <w:color w:val="000000"/>
              </w:rPr>
              <w:t>100 000 stran za měsíc</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69B833C0" w14:textId="77777777" w:rsidR="00386878" w:rsidRPr="0026253F" w:rsidRDefault="00386878" w:rsidP="00D831AC">
            <w:pPr>
              <w:ind w:left="0" w:firstLine="0"/>
              <w:jc w:val="left"/>
              <w:rPr>
                <w:rFonts w:cs="Calibri"/>
                <w:color w:val="000000"/>
              </w:rPr>
            </w:pPr>
          </w:p>
        </w:tc>
      </w:tr>
      <w:tr w:rsidR="00386878" w:rsidRPr="0026253F" w14:paraId="51BDB797"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377BAE7B" w14:textId="77777777" w:rsidR="00386878" w:rsidRPr="006D5A47" w:rsidRDefault="00386878" w:rsidP="00D831AC">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1EE1681F" w14:textId="77777777" w:rsidR="00386878" w:rsidRPr="0026253F" w:rsidRDefault="00386878" w:rsidP="00D831AC">
            <w:pPr>
              <w:ind w:left="0" w:firstLine="0"/>
              <w:jc w:val="left"/>
              <w:rPr>
                <w:rFonts w:cs="Calibri"/>
                <w:color w:val="000000"/>
              </w:rPr>
            </w:pPr>
            <w:r>
              <w:rPr>
                <w:rFonts w:cs="Calibri"/>
                <w:color w:val="000000"/>
              </w:rPr>
              <w:t>Maximální spotřeba energie</w:t>
            </w:r>
          </w:p>
        </w:tc>
        <w:tc>
          <w:tcPr>
            <w:tcW w:w="1808" w:type="dxa"/>
            <w:tcBorders>
              <w:top w:val="nil"/>
              <w:left w:val="nil"/>
              <w:bottom w:val="single" w:sz="4" w:space="0" w:color="auto"/>
              <w:right w:val="single" w:sz="8" w:space="0" w:color="auto"/>
            </w:tcBorders>
            <w:shd w:val="clear" w:color="auto" w:fill="auto"/>
            <w:noWrap/>
            <w:vAlign w:val="bottom"/>
          </w:tcPr>
          <w:p w14:paraId="48643305" w14:textId="77777777" w:rsidR="00386878" w:rsidRPr="0026253F" w:rsidRDefault="00386878" w:rsidP="00D831AC">
            <w:pPr>
              <w:ind w:left="0" w:firstLine="0"/>
              <w:jc w:val="left"/>
              <w:rPr>
                <w:rFonts w:cs="Calibri"/>
                <w:color w:val="000000"/>
              </w:rPr>
            </w:pPr>
            <w:r>
              <w:rPr>
                <w:rFonts w:cs="Calibri"/>
                <w:color w:val="000000"/>
              </w:rPr>
              <w:t xml:space="preserve">Provozní: Max. 1 150 W/ </w:t>
            </w:r>
            <w:proofErr w:type="spellStart"/>
            <w:r>
              <w:rPr>
                <w:rFonts w:cs="Calibri"/>
                <w:color w:val="000000"/>
              </w:rPr>
              <w:t>Prům</w:t>
            </w:r>
            <w:proofErr w:type="spellEnd"/>
            <w:r>
              <w:rPr>
                <w:rFonts w:cs="Calibri"/>
                <w:color w:val="000000"/>
              </w:rPr>
              <w:t xml:space="preserve">. </w:t>
            </w:r>
            <w:proofErr w:type="gramStart"/>
            <w:r>
              <w:rPr>
                <w:rFonts w:cs="Calibri"/>
                <w:color w:val="000000"/>
              </w:rPr>
              <w:t>840W</w:t>
            </w:r>
            <w:proofErr w:type="gramEnd"/>
          </w:p>
        </w:tc>
        <w:tc>
          <w:tcPr>
            <w:tcW w:w="1310" w:type="dxa"/>
            <w:tcBorders>
              <w:top w:val="nil"/>
              <w:left w:val="nil"/>
              <w:bottom w:val="single" w:sz="4" w:space="0" w:color="auto"/>
              <w:right w:val="single" w:sz="8" w:space="0" w:color="auto"/>
            </w:tcBorders>
            <w:shd w:val="clear" w:color="FCE4D6" w:fill="FCE4D6"/>
          </w:tcPr>
          <w:p w14:paraId="470624C7" w14:textId="77777777" w:rsidR="00386878" w:rsidRPr="0026253F" w:rsidRDefault="00386878" w:rsidP="00D831AC">
            <w:pPr>
              <w:ind w:left="0" w:firstLine="0"/>
              <w:jc w:val="left"/>
              <w:rPr>
                <w:rFonts w:cs="Calibri"/>
                <w:color w:val="000000"/>
              </w:rPr>
            </w:pPr>
          </w:p>
        </w:tc>
      </w:tr>
      <w:tr w:rsidR="00386878" w:rsidRPr="0026253F" w14:paraId="4CF8820A" w14:textId="77777777" w:rsidTr="00386878">
        <w:trPr>
          <w:trHeight w:val="315"/>
        </w:trPr>
        <w:tc>
          <w:tcPr>
            <w:tcW w:w="1838" w:type="dxa"/>
            <w:tcBorders>
              <w:top w:val="single" w:sz="4" w:space="0" w:color="F4B084"/>
              <w:left w:val="single" w:sz="4" w:space="0" w:color="F4B084"/>
              <w:bottom w:val="single" w:sz="4" w:space="0" w:color="auto"/>
              <w:right w:val="nil"/>
            </w:tcBorders>
            <w:shd w:val="clear" w:color="FCE4D6" w:fill="FCE4D6"/>
            <w:noWrap/>
            <w:vAlign w:val="bottom"/>
            <w:hideMark/>
          </w:tcPr>
          <w:p w14:paraId="7638F8C3"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02AC5A0A" w14:textId="77777777" w:rsidR="00386878" w:rsidRPr="0026253F" w:rsidRDefault="00386878" w:rsidP="00D831AC">
            <w:pPr>
              <w:ind w:left="0" w:firstLine="0"/>
              <w:jc w:val="left"/>
              <w:rPr>
                <w:rFonts w:cs="Calibri"/>
                <w:color w:val="000000"/>
              </w:rPr>
            </w:pP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2906D53A" w14:textId="77777777" w:rsidR="00386878" w:rsidRPr="0026253F" w:rsidRDefault="00386878" w:rsidP="00D831AC">
            <w:pPr>
              <w:ind w:left="0" w:firstLine="0"/>
              <w:jc w:val="left"/>
              <w:rPr>
                <w:rFonts w:cs="Calibri"/>
                <w:color w:val="000000"/>
              </w:rPr>
            </w:pPr>
            <w:r>
              <w:rPr>
                <w:rFonts w:cs="Calibri"/>
                <w:color w:val="000000"/>
              </w:rPr>
              <w:t xml:space="preserve">Klidový stav: </w:t>
            </w:r>
            <w:r>
              <w:rPr>
                <w:rFonts w:cs="Calibri"/>
                <w:color w:val="000000"/>
              </w:rPr>
              <w:lastRenderedPageBreak/>
              <w:t>20,00 W</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062ED044" w14:textId="77777777" w:rsidR="00386878" w:rsidRPr="0026253F" w:rsidRDefault="00386878" w:rsidP="00D831AC">
            <w:pPr>
              <w:ind w:left="0" w:firstLine="0"/>
              <w:jc w:val="left"/>
              <w:rPr>
                <w:rFonts w:cs="Calibri"/>
                <w:color w:val="000000"/>
              </w:rPr>
            </w:pPr>
          </w:p>
        </w:tc>
      </w:tr>
      <w:tr w:rsidR="00386878" w:rsidRPr="0026253F" w14:paraId="686B58EF" w14:textId="77777777" w:rsidTr="00386878">
        <w:trPr>
          <w:trHeight w:val="31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1A274" w14:textId="77777777" w:rsidR="00386878" w:rsidRPr="006D5A47" w:rsidRDefault="00386878" w:rsidP="00D831AC">
            <w:pPr>
              <w:ind w:left="0" w:firstLine="0"/>
              <w:jc w:val="left"/>
              <w:rPr>
                <w:rFonts w:cs="Calibri"/>
                <w:color w:val="000000"/>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240C3" w14:textId="77777777" w:rsidR="00386878" w:rsidRPr="0026253F" w:rsidRDefault="00386878" w:rsidP="00D831AC">
            <w:pPr>
              <w:ind w:left="0" w:firstLine="0"/>
              <w:jc w:val="left"/>
              <w:rPr>
                <w:rFonts w:cs="Calibri"/>
                <w:color w:val="000000"/>
              </w:rPr>
            </w:pP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B6629" w14:textId="77777777" w:rsidR="00386878" w:rsidRPr="0026253F" w:rsidRDefault="00386878" w:rsidP="00D831AC">
            <w:pPr>
              <w:ind w:left="0" w:firstLine="0"/>
              <w:jc w:val="left"/>
              <w:rPr>
                <w:rFonts w:cs="Calibri"/>
                <w:color w:val="000000"/>
              </w:rPr>
            </w:pPr>
            <w:r>
              <w:rPr>
                <w:rFonts w:cs="Calibri"/>
                <w:color w:val="000000"/>
              </w:rPr>
              <w:t>Úsporný režim: 14,00 W</w:t>
            </w:r>
          </w:p>
        </w:tc>
        <w:tc>
          <w:tcPr>
            <w:tcW w:w="1310" w:type="dxa"/>
            <w:tcBorders>
              <w:top w:val="single" w:sz="4" w:space="0" w:color="auto"/>
              <w:left w:val="single" w:sz="4" w:space="0" w:color="auto"/>
              <w:bottom w:val="single" w:sz="4" w:space="0" w:color="auto"/>
              <w:right w:val="single" w:sz="4" w:space="0" w:color="auto"/>
            </w:tcBorders>
          </w:tcPr>
          <w:p w14:paraId="24EB0D56" w14:textId="77777777" w:rsidR="00386878" w:rsidRPr="0026253F" w:rsidRDefault="00386878" w:rsidP="00D831AC">
            <w:pPr>
              <w:ind w:left="0" w:firstLine="0"/>
              <w:jc w:val="left"/>
              <w:rPr>
                <w:rFonts w:cs="Calibri"/>
                <w:color w:val="000000"/>
              </w:rPr>
            </w:pPr>
          </w:p>
        </w:tc>
      </w:tr>
      <w:tr w:rsidR="00386878" w:rsidRPr="0026253F" w14:paraId="077207D8" w14:textId="77777777" w:rsidTr="00386878">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hideMark/>
          </w:tcPr>
          <w:p w14:paraId="793FA79B"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1A0DDCE6" w14:textId="77777777" w:rsidR="00386878" w:rsidRPr="0026253F" w:rsidRDefault="00386878" w:rsidP="00D831AC">
            <w:pPr>
              <w:ind w:left="0" w:firstLine="0"/>
              <w:jc w:val="left"/>
              <w:rPr>
                <w:rFonts w:cs="Calibri"/>
                <w:color w:val="000000"/>
              </w:rPr>
            </w:pP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20E01323" w14:textId="77777777" w:rsidR="00386878" w:rsidRPr="0026253F" w:rsidRDefault="00386878" w:rsidP="00D831AC">
            <w:pPr>
              <w:ind w:left="0" w:firstLine="0"/>
              <w:jc w:val="left"/>
              <w:rPr>
                <w:rFonts w:cs="Calibri"/>
                <w:color w:val="000000"/>
              </w:rPr>
            </w:pPr>
            <w:r>
              <w:rPr>
                <w:rFonts w:cs="Calibri"/>
                <w:color w:val="000000"/>
              </w:rPr>
              <w:t>Hluboký spánek: 1,1 W</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4F4AE64D" w14:textId="77777777" w:rsidR="00386878" w:rsidRPr="0026253F" w:rsidRDefault="00386878" w:rsidP="00D831AC">
            <w:pPr>
              <w:ind w:left="0" w:firstLine="0"/>
              <w:jc w:val="left"/>
              <w:rPr>
                <w:rFonts w:cs="Calibri"/>
                <w:color w:val="000000"/>
              </w:rPr>
            </w:pPr>
          </w:p>
        </w:tc>
      </w:tr>
      <w:tr w:rsidR="00386878" w:rsidRPr="0026253F" w14:paraId="404428CD"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3CA3A437" w14:textId="77777777" w:rsidR="00386878" w:rsidRPr="006D5A47" w:rsidRDefault="00386878" w:rsidP="00D831AC">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6CDF950A" w14:textId="77777777" w:rsidR="00386878" w:rsidRPr="0026253F" w:rsidRDefault="00386878" w:rsidP="00D831AC">
            <w:pPr>
              <w:ind w:left="0" w:firstLine="0"/>
              <w:jc w:val="left"/>
              <w:rPr>
                <w:rFonts w:cs="Calibri"/>
                <w:color w:val="000000"/>
              </w:rPr>
            </w:pPr>
          </w:p>
        </w:tc>
        <w:tc>
          <w:tcPr>
            <w:tcW w:w="1808" w:type="dxa"/>
            <w:tcBorders>
              <w:top w:val="nil"/>
              <w:left w:val="nil"/>
              <w:bottom w:val="single" w:sz="4" w:space="0" w:color="auto"/>
              <w:right w:val="single" w:sz="8" w:space="0" w:color="auto"/>
            </w:tcBorders>
            <w:shd w:val="clear" w:color="auto" w:fill="auto"/>
            <w:noWrap/>
            <w:vAlign w:val="bottom"/>
          </w:tcPr>
          <w:p w14:paraId="58659046" w14:textId="77777777" w:rsidR="00386878" w:rsidRPr="006D5A47" w:rsidRDefault="00386878" w:rsidP="00D831AC">
            <w:pPr>
              <w:ind w:left="0" w:firstLine="0"/>
              <w:jc w:val="left"/>
              <w:rPr>
                <w:rFonts w:cs="Calibri"/>
                <w:color w:val="000000"/>
              </w:rPr>
            </w:pPr>
            <w:r>
              <w:rPr>
                <w:rFonts w:cs="Calibri"/>
                <w:color w:val="000000"/>
              </w:rPr>
              <w:t>Automatické vypnutí: 0,15 W</w:t>
            </w:r>
          </w:p>
        </w:tc>
        <w:tc>
          <w:tcPr>
            <w:tcW w:w="1310" w:type="dxa"/>
            <w:tcBorders>
              <w:top w:val="nil"/>
              <w:left w:val="nil"/>
              <w:bottom w:val="single" w:sz="4" w:space="0" w:color="auto"/>
              <w:right w:val="single" w:sz="8" w:space="0" w:color="auto"/>
            </w:tcBorders>
            <w:shd w:val="clear" w:color="FCE4D6" w:fill="FCE4D6"/>
          </w:tcPr>
          <w:p w14:paraId="4B5CC025" w14:textId="77777777" w:rsidR="00386878" w:rsidRPr="006D5A47" w:rsidRDefault="00386878" w:rsidP="00D831AC">
            <w:pPr>
              <w:ind w:left="0" w:firstLine="0"/>
              <w:jc w:val="left"/>
              <w:rPr>
                <w:rFonts w:cs="Calibri"/>
                <w:color w:val="000000"/>
              </w:rPr>
            </w:pPr>
          </w:p>
        </w:tc>
      </w:tr>
    </w:tbl>
    <w:p w14:paraId="11DE26C1" w14:textId="77777777" w:rsidR="00386878" w:rsidRDefault="00386878" w:rsidP="00386878">
      <w:pPr>
        <w:ind w:left="0" w:firstLine="0"/>
        <w:rPr>
          <w:rFonts w:ascii="Arial" w:hAnsi="Arial" w:cs="Arial"/>
          <w:b/>
          <w:u w:val="single"/>
        </w:rPr>
      </w:pPr>
    </w:p>
    <w:p w14:paraId="12816B45" w14:textId="77777777" w:rsidR="00386878" w:rsidRDefault="00386878" w:rsidP="00386878">
      <w:pPr>
        <w:ind w:left="0" w:firstLine="0"/>
        <w:rPr>
          <w:rFonts w:ascii="Arial" w:hAnsi="Arial" w:cs="Arial"/>
          <w:b/>
          <w:i/>
          <w:highlight w:val="cyan"/>
        </w:rPr>
      </w:pPr>
      <w:r w:rsidRPr="0071538B">
        <w:rPr>
          <w:rFonts w:ascii="Arial" w:hAnsi="Arial" w:cs="Arial"/>
          <w:b/>
          <w:highlight w:val="cyan"/>
        </w:rPr>
        <w:t xml:space="preserve">/* parametry nabídkového řešení musí být specifikované (popsané) tak, aby byla možná jejich identifikace (např. PN, př. </w:t>
      </w:r>
      <w:r w:rsidRPr="00C735C8">
        <w:rPr>
          <w:rFonts w:ascii="Arial" w:hAnsi="Arial" w:cs="Arial"/>
          <w:b/>
          <w:highlight w:val="cyan"/>
          <w:u w:val="single"/>
        </w:rPr>
        <w:t>specifikace jednotlivých komponentů</w:t>
      </w:r>
      <w:r w:rsidRPr="0071538B">
        <w:rPr>
          <w:rFonts w:ascii="Arial" w:hAnsi="Arial" w:cs="Arial"/>
          <w:b/>
          <w:highlight w:val="cyan"/>
        </w:rPr>
        <w:t>)</w:t>
      </w:r>
      <w:r w:rsidRPr="0071538B">
        <w:rPr>
          <w:rFonts w:ascii="Arial" w:hAnsi="Arial" w:cs="Arial"/>
          <w:b/>
          <w:i/>
          <w:highlight w:val="cyan"/>
        </w:rPr>
        <w:t>.</w:t>
      </w:r>
    </w:p>
    <w:p w14:paraId="09FCEF8A" w14:textId="77777777" w:rsidR="00386878" w:rsidRDefault="00386878" w:rsidP="00386878">
      <w:pPr>
        <w:ind w:left="0" w:firstLine="0"/>
        <w:rPr>
          <w:rFonts w:ascii="Arial" w:hAnsi="Arial" w:cs="Arial"/>
          <w:b/>
          <w:i/>
          <w:highlight w:val="cyan"/>
        </w:rPr>
      </w:pPr>
    </w:p>
    <w:p w14:paraId="477E40D2" w14:textId="77777777" w:rsidR="00386878" w:rsidRPr="00C735C8" w:rsidRDefault="00386878" w:rsidP="00386878">
      <w:pPr>
        <w:ind w:left="0" w:firstLine="0"/>
        <w:rPr>
          <w:rFonts w:ascii="Arial" w:hAnsi="Arial" w:cs="Arial"/>
          <w:b/>
          <w:i/>
          <w:highlight w:val="green"/>
        </w:rPr>
      </w:pPr>
      <w:r w:rsidRPr="00C735C8">
        <w:rPr>
          <w:rFonts w:ascii="Arial" w:hAnsi="Arial" w:cs="Arial"/>
          <w:b/>
          <w:i/>
          <w:highlight w:val="green"/>
        </w:rPr>
        <w:t>Při dodání Vámi sestavených IT produktů žádáme o doložení popisu použitých součástí.</w:t>
      </w:r>
    </w:p>
    <w:p w14:paraId="5189A143" w14:textId="77777777" w:rsidR="00386878" w:rsidRPr="0071538B" w:rsidRDefault="00386878" w:rsidP="00386878">
      <w:pPr>
        <w:ind w:left="0" w:firstLine="0"/>
        <w:rPr>
          <w:rFonts w:ascii="Arial" w:hAnsi="Arial" w:cs="Arial"/>
          <w:b/>
          <w:i/>
          <w:highlight w:val="cyan"/>
        </w:rPr>
      </w:pPr>
    </w:p>
    <w:p w14:paraId="27FC738A" w14:textId="77777777" w:rsidR="00386878" w:rsidRPr="0071538B" w:rsidRDefault="00386878" w:rsidP="00386878">
      <w:pPr>
        <w:ind w:left="0" w:firstLine="0"/>
        <w:rPr>
          <w:rFonts w:ascii="Arial" w:hAnsi="Arial" w:cs="Arial"/>
          <w:b/>
          <w:i/>
          <w:highlight w:val="cyan"/>
        </w:rPr>
      </w:pPr>
    </w:p>
    <w:p w14:paraId="1AE933B3" w14:textId="77777777" w:rsidR="00386878" w:rsidRPr="00FA3EAE" w:rsidRDefault="00386878" w:rsidP="00386878">
      <w:pPr>
        <w:ind w:left="0" w:firstLine="0"/>
        <w:rPr>
          <w:b/>
          <w:i/>
          <w:color w:val="000000"/>
          <w:sz w:val="27"/>
          <w:szCs w:val="27"/>
          <w:bdr w:val="none" w:sz="0" w:space="0" w:color="auto" w:frame="1"/>
          <w:shd w:val="clear" w:color="auto" w:fill="FFFFFF"/>
        </w:rPr>
      </w:pPr>
      <w:r w:rsidRPr="0071538B">
        <w:rPr>
          <w:rFonts w:ascii="Arial" w:hAnsi="Arial" w:cs="Arial"/>
          <w:b/>
          <w:i/>
          <w:highlight w:val="cyan"/>
        </w:rPr>
        <w:t xml:space="preserve">/** požadujeme </w:t>
      </w:r>
      <w:r w:rsidRPr="0071538B">
        <w:rPr>
          <w:b/>
          <w:i/>
          <w:color w:val="000000"/>
          <w:sz w:val="27"/>
          <w:szCs w:val="27"/>
          <w:highlight w:val="cyan"/>
          <w:bdr w:val="none" w:sz="0" w:space="0" w:color="auto" w:frame="1"/>
          <w:shd w:val="clear" w:color="auto" w:fill="FFFFFF"/>
        </w:rPr>
        <w:t xml:space="preserve">nepoužitou a legální licenci operačního systému, která splňuje plnou kompatibilita s Microsoft Windows 10, verze 64, CZ a umožňuje použití upgradu na MW 10 </w:t>
      </w:r>
      <w:proofErr w:type="spellStart"/>
      <w:r w:rsidRPr="0071538B">
        <w:rPr>
          <w:b/>
          <w:i/>
          <w:color w:val="000000"/>
          <w:sz w:val="27"/>
          <w:szCs w:val="27"/>
          <w:highlight w:val="cyan"/>
          <w:bdr w:val="none" w:sz="0" w:space="0" w:color="auto" w:frame="1"/>
          <w:shd w:val="clear" w:color="auto" w:fill="FFFFFF"/>
        </w:rPr>
        <w:t>Education</w:t>
      </w:r>
      <w:proofErr w:type="spellEnd"/>
      <w:r w:rsidRPr="0071538B">
        <w:rPr>
          <w:b/>
          <w:i/>
          <w:color w:val="000000"/>
          <w:sz w:val="27"/>
          <w:szCs w:val="27"/>
          <w:highlight w:val="cyan"/>
          <w:bdr w:val="none" w:sz="0" w:space="0" w:color="auto" w:frame="1"/>
          <w:shd w:val="clear" w:color="auto" w:fill="FFFFFF"/>
        </w:rPr>
        <w:t>.</w:t>
      </w:r>
    </w:p>
    <w:p w14:paraId="7F712733" w14:textId="77777777" w:rsidR="00386878" w:rsidRDefault="00386878" w:rsidP="00386878">
      <w:pPr>
        <w:ind w:left="0" w:firstLine="0"/>
        <w:rPr>
          <w:rFonts w:ascii="Arial" w:hAnsi="Arial" w:cs="Arial"/>
          <w:b/>
        </w:rPr>
      </w:pPr>
    </w:p>
    <w:p w14:paraId="32F9D32D" w14:textId="77777777" w:rsidR="00386878" w:rsidRDefault="00386878" w:rsidP="00386878">
      <w:pPr>
        <w:ind w:left="0" w:firstLine="0"/>
        <w:rPr>
          <w:rFonts w:ascii="Arial" w:hAnsi="Arial" w:cs="Arial"/>
          <w:b/>
          <w:u w:val="single"/>
        </w:rPr>
      </w:pPr>
    </w:p>
    <w:p w14:paraId="352744BB" w14:textId="77777777" w:rsidR="00386878" w:rsidRDefault="00386878" w:rsidP="00386878">
      <w:pPr>
        <w:ind w:left="0" w:firstLine="0"/>
        <w:rPr>
          <w:rFonts w:ascii="Arial" w:hAnsi="Arial" w:cs="Arial"/>
          <w:b/>
          <w:u w:val="single"/>
        </w:rPr>
      </w:pPr>
    </w:p>
    <w:p w14:paraId="3E849C8A" w14:textId="77777777" w:rsidR="00386878" w:rsidRDefault="00386878" w:rsidP="00386878">
      <w:pPr>
        <w:ind w:left="0" w:firstLine="0"/>
        <w:rPr>
          <w:rFonts w:ascii="Arial" w:hAnsi="Arial" w:cs="Arial"/>
          <w:b/>
          <w:u w:val="single"/>
        </w:rPr>
      </w:pPr>
    </w:p>
    <w:p w14:paraId="00763579" w14:textId="77777777" w:rsidR="00386878" w:rsidRDefault="00386878" w:rsidP="00386878">
      <w:pPr>
        <w:ind w:left="0" w:firstLine="0"/>
        <w:rPr>
          <w:rFonts w:ascii="Arial" w:hAnsi="Arial" w:cs="Arial"/>
          <w:b/>
          <w:u w:val="single"/>
        </w:rPr>
      </w:pPr>
    </w:p>
    <w:p w14:paraId="51EE268B" w14:textId="77777777" w:rsidR="00386878" w:rsidRDefault="00386878" w:rsidP="00386878">
      <w:pPr>
        <w:ind w:left="0" w:firstLine="0"/>
        <w:rPr>
          <w:rFonts w:ascii="Arial" w:hAnsi="Arial" w:cs="Arial"/>
          <w:b/>
          <w:u w:val="single"/>
        </w:rPr>
      </w:pPr>
    </w:p>
    <w:p w14:paraId="38497631" w14:textId="77777777" w:rsidR="00386878" w:rsidRDefault="00386878" w:rsidP="00386878">
      <w:pPr>
        <w:ind w:left="0" w:firstLine="0"/>
        <w:rPr>
          <w:rFonts w:ascii="Arial" w:hAnsi="Arial" w:cs="Arial"/>
          <w:b/>
          <w:u w:val="single"/>
        </w:rPr>
      </w:pPr>
    </w:p>
    <w:p w14:paraId="754816FB" w14:textId="77777777" w:rsidR="00386878" w:rsidRDefault="00386878" w:rsidP="00386878">
      <w:pPr>
        <w:ind w:left="0" w:firstLine="0"/>
        <w:rPr>
          <w:rFonts w:ascii="Arial" w:hAnsi="Arial" w:cs="Arial"/>
          <w:b/>
          <w:u w:val="single"/>
        </w:rPr>
      </w:pPr>
    </w:p>
    <w:p w14:paraId="69A68B93" w14:textId="77777777" w:rsidR="00386878" w:rsidRDefault="00386878" w:rsidP="00386878">
      <w:pPr>
        <w:ind w:left="0" w:firstLine="0"/>
        <w:rPr>
          <w:rFonts w:ascii="Arial" w:hAnsi="Arial" w:cs="Arial"/>
          <w:b/>
          <w:u w:val="single"/>
        </w:rPr>
      </w:pPr>
    </w:p>
    <w:p w14:paraId="354571ED" w14:textId="77777777" w:rsidR="00386878" w:rsidRDefault="00386878" w:rsidP="00386878">
      <w:pPr>
        <w:ind w:left="0" w:firstLine="0"/>
        <w:rPr>
          <w:rFonts w:ascii="Arial" w:hAnsi="Arial" w:cs="Arial"/>
          <w:b/>
          <w:u w:val="single"/>
        </w:rPr>
      </w:pPr>
    </w:p>
    <w:p w14:paraId="44305DAD" w14:textId="77777777" w:rsidR="00386878" w:rsidRDefault="00386878" w:rsidP="00386878">
      <w:pPr>
        <w:ind w:left="0" w:firstLine="0"/>
        <w:rPr>
          <w:rFonts w:ascii="Arial" w:hAnsi="Arial" w:cs="Arial"/>
          <w:b/>
          <w:u w:val="single"/>
        </w:rPr>
      </w:pPr>
    </w:p>
    <w:p w14:paraId="0E8681C1" w14:textId="77777777" w:rsidR="00386878" w:rsidRDefault="00386878" w:rsidP="00386878">
      <w:pPr>
        <w:ind w:left="0" w:firstLine="0"/>
        <w:rPr>
          <w:rFonts w:ascii="Arial" w:hAnsi="Arial" w:cs="Arial"/>
          <w:b/>
          <w:u w:val="single"/>
        </w:rPr>
      </w:pPr>
    </w:p>
    <w:p w14:paraId="592C7CAA" w14:textId="77777777" w:rsidR="00386878" w:rsidRDefault="00386878" w:rsidP="00386878">
      <w:pPr>
        <w:ind w:left="0" w:firstLine="0"/>
        <w:rPr>
          <w:rFonts w:ascii="Arial" w:hAnsi="Arial" w:cs="Arial"/>
          <w:b/>
          <w:u w:val="single"/>
        </w:rPr>
      </w:pPr>
    </w:p>
    <w:p w14:paraId="1AB75E67" w14:textId="77777777" w:rsidR="00386878" w:rsidRDefault="00386878" w:rsidP="00386878">
      <w:pPr>
        <w:ind w:left="0" w:firstLine="0"/>
        <w:rPr>
          <w:rFonts w:ascii="Arial" w:hAnsi="Arial" w:cs="Arial"/>
          <w:b/>
          <w:u w:val="single"/>
        </w:rPr>
      </w:pPr>
    </w:p>
    <w:p w14:paraId="07AD4454" w14:textId="77777777" w:rsidR="00386878" w:rsidRDefault="00386878" w:rsidP="00386878">
      <w:pPr>
        <w:ind w:left="0" w:firstLine="0"/>
        <w:rPr>
          <w:rFonts w:ascii="Arial" w:hAnsi="Arial" w:cs="Arial"/>
          <w:b/>
          <w:u w:val="single"/>
        </w:rPr>
      </w:pPr>
    </w:p>
    <w:p w14:paraId="1D22F2C1" w14:textId="77777777" w:rsidR="00386878" w:rsidRDefault="00386878" w:rsidP="00386878">
      <w:pPr>
        <w:ind w:left="0" w:firstLine="0"/>
        <w:rPr>
          <w:rFonts w:ascii="Arial" w:hAnsi="Arial" w:cs="Arial"/>
          <w:b/>
          <w:u w:val="single"/>
        </w:rPr>
      </w:pPr>
    </w:p>
    <w:p w14:paraId="60C79E58" w14:textId="77777777" w:rsidR="00386878" w:rsidRDefault="00386878" w:rsidP="00386878">
      <w:pPr>
        <w:ind w:left="0" w:firstLine="0"/>
        <w:rPr>
          <w:rFonts w:ascii="Arial" w:hAnsi="Arial" w:cs="Arial"/>
          <w:b/>
          <w:u w:val="single"/>
        </w:rPr>
      </w:pPr>
    </w:p>
    <w:p w14:paraId="651273B4" w14:textId="77777777" w:rsidR="00386878" w:rsidRDefault="00386878" w:rsidP="00386878">
      <w:pPr>
        <w:ind w:left="0" w:firstLine="0"/>
        <w:rPr>
          <w:rFonts w:ascii="Arial" w:hAnsi="Arial" w:cs="Arial"/>
          <w:b/>
          <w:u w:val="single"/>
        </w:rPr>
      </w:pPr>
    </w:p>
    <w:p w14:paraId="0FEDA326" w14:textId="77777777" w:rsidR="00386878" w:rsidRDefault="00386878" w:rsidP="00386878">
      <w:pPr>
        <w:ind w:left="0" w:firstLine="0"/>
        <w:rPr>
          <w:rFonts w:ascii="Arial" w:hAnsi="Arial" w:cs="Arial"/>
          <w:b/>
          <w:u w:val="single"/>
        </w:rPr>
      </w:pPr>
    </w:p>
    <w:p w14:paraId="2A98ABB8" w14:textId="77777777" w:rsidR="00386878" w:rsidRDefault="00386878" w:rsidP="00386878">
      <w:pPr>
        <w:ind w:left="0" w:firstLine="0"/>
        <w:rPr>
          <w:rFonts w:ascii="Arial" w:hAnsi="Arial" w:cs="Arial"/>
          <w:b/>
          <w:u w:val="single"/>
        </w:rPr>
      </w:pPr>
    </w:p>
    <w:p w14:paraId="3E006D30" w14:textId="77777777" w:rsidR="00386878" w:rsidRDefault="00386878" w:rsidP="00386878">
      <w:pPr>
        <w:ind w:left="0" w:firstLine="0"/>
        <w:rPr>
          <w:rFonts w:ascii="Arial" w:hAnsi="Arial" w:cs="Arial"/>
          <w:b/>
          <w:u w:val="single"/>
        </w:rPr>
      </w:pPr>
    </w:p>
    <w:p w14:paraId="31699EE2" w14:textId="77777777" w:rsidR="00386878" w:rsidRDefault="00386878" w:rsidP="00386878">
      <w:pPr>
        <w:ind w:left="0" w:firstLine="0"/>
        <w:rPr>
          <w:rFonts w:ascii="Arial" w:hAnsi="Arial" w:cs="Arial"/>
          <w:b/>
          <w:u w:val="single"/>
        </w:rPr>
      </w:pPr>
    </w:p>
    <w:p w14:paraId="3C0112C7" w14:textId="77777777" w:rsidR="00386878" w:rsidRDefault="00386878" w:rsidP="00386878">
      <w:pPr>
        <w:ind w:left="0" w:firstLine="0"/>
        <w:rPr>
          <w:rFonts w:ascii="Arial" w:hAnsi="Arial" w:cs="Arial"/>
          <w:b/>
          <w:u w:val="single"/>
        </w:rPr>
      </w:pPr>
    </w:p>
    <w:p w14:paraId="103A2B7F" w14:textId="77777777" w:rsidR="00386878" w:rsidRDefault="00386878" w:rsidP="00386878">
      <w:pPr>
        <w:ind w:left="0" w:firstLine="0"/>
        <w:rPr>
          <w:rFonts w:ascii="Arial" w:hAnsi="Arial" w:cs="Arial"/>
          <w:b/>
          <w:u w:val="single"/>
        </w:rPr>
      </w:pPr>
    </w:p>
    <w:p w14:paraId="22A35A64" w14:textId="77777777" w:rsidR="00386878" w:rsidRDefault="00386878" w:rsidP="00386878">
      <w:pPr>
        <w:ind w:left="0" w:firstLine="0"/>
        <w:rPr>
          <w:rFonts w:ascii="Arial" w:hAnsi="Arial" w:cs="Arial"/>
          <w:b/>
          <w:u w:val="single"/>
        </w:rPr>
      </w:pPr>
    </w:p>
    <w:p w14:paraId="6FCF6B18" w14:textId="339928FB" w:rsidR="00386878" w:rsidRDefault="00386878" w:rsidP="00386878">
      <w:pPr>
        <w:ind w:left="0" w:firstLine="0"/>
        <w:rPr>
          <w:rFonts w:ascii="Arial" w:hAnsi="Arial" w:cs="Arial"/>
          <w:b/>
          <w:u w:val="single"/>
        </w:rPr>
      </w:pPr>
    </w:p>
    <w:p w14:paraId="15C5FA15" w14:textId="6717A363" w:rsidR="00386878" w:rsidRDefault="00386878" w:rsidP="00386878">
      <w:pPr>
        <w:ind w:left="0" w:firstLine="0"/>
        <w:rPr>
          <w:rFonts w:ascii="Arial" w:hAnsi="Arial" w:cs="Arial"/>
          <w:b/>
          <w:u w:val="single"/>
        </w:rPr>
      </w:pPr>
    </w:p>
    <w:p w14:paraId="10E3E9CE" w14:textId="128D3956" w:rsidR="00386878" w:rsidRDefault="00386878" w:rsidP="00386878">
      <w:pPr>
        <w:ind w:left="0" w:firstLine="0"/>
        <w:rPr>
          <w:rFonts w:ascii="Arial" w:hAnsi="Arial" w:cs="Arial"/>
          <w:b/>
          <w:u w:val="single"/>
        </w:rPr>
      </w:pPr>
    </w:p>
    <w:p w14:paraId="4EDD663E" w14:textId="1EA835BD" w:rsidR="00386878" w:rsidRDefault="00386878" w:rsidP="00386878">
      <w:pPr>
        <w:ind w:left="0" w:firstLine="0"/>
        <w:rPr>
          <w:rFonts w:ascii="Arial" w:hAnsi="Arial" w:cs="Arial"/>
          <w:b/>
          <w:u w:val="single"/>
        </w:rPr>
      </w:pPr>
    </w:p>
    <w:p w14:paraId="362245A3" w14:textId="5BD65DF9" w:rsidR="00386878" w:rsidRDefault="00386878" w:rsidP="00386878">
      <w:pPr>
        <w:ind w:left="0" w:firstLine="0"/>
        <w:rPr>
          <w:rFonts w:ascii="Arial" w:hAnsi="Arial" w:cs="Arial"/>
          <w:b/>
          <w:u w:val="single"/>
        </w:rPr>
      </w:pPr>
    </w:p>
    <w:p w14:paraId="49DFF88A" w14:textId="77777777" w:rsidR="00386878" w:rsidRDefault="00386878" w:rsidP="00386878">
      <w:pPr>
        <w:ind w:left="0" w:firstLine="0"/>
        <w:rPr>
          <w:rFonts w:ascii="Arial" w:hAnsi="Arial" w:cs="Arial"/>
          <w:b/>
          <w:u w:val="single"/>
        </w:rPr>
      </w:pPr>
    </w:p>
    <w:p w14:paraId="034C5D7A" w14:textId="77777777" w:rsidR="00386878" w:rsidRDefault="00386878" w:rsidP="00386878">
      <w:pPr>
        <w:ind w:left="0" w:firstLine="0"/>
        <w:rPr>
          <w:rFonts w:ascii="Arial" w:hAnsi="Arial" w:cs="Arial"/>
          <w:b/>
          <w:u w:val="single"/>
        </w:rPr>
      </w:pPr>
    </w:p>
    <w:p w14:paraId="23AAB836" w14:textId="77777777" w:rsidR="00386878" w:rsidRDefault="00386878" w:rsidP="00386878">
      <w:pPr>
        <w:ind w:left="0" w:firstLine="0"/>
        <w:rPr>
          <w:rFonts w:ascii="Arial" w:hAnsi="Arial" w:cs="Arial"/>
          <w:b/>
          <w:u w:val="single"/>
        </w:rPr>
      </w:pPr>
    </w:p>
    <w:p w14:paraId="6769AD82" w14:textId="77777777" w:rsidR="00386878" w:rsidRDefault="00386878" w:rsidP="00386878">
      <w:pPr>
        <w:ind w:left="0" w:firstLine="0"/>
        <w:rPr>
          <w:rFonts w:ascii="Arial" w:hAnsi="Arial" w:cs="Arial"/>
          <w:b/>
          <w:u w:val="single"/>
        </w:rPr>
      </w:pPr>
    </w:p>
    <w:p w14:paraId="5C32466A" w14:textId="77777777" w:rsidR="00386878" w:rsidRDefault="00386878" w:rsidP="00386878">
      <w:pPr>
        <w:ind w:left="0" w:firstLine="0"/>
        <w:rPr>
          <w:rFonts w:ascii="Arial" w:hAnsi="Arial" w:cs="Arial"/>
          <w:b/>
          <w:u w:val="single"/>
        </w:rPr>
      </w:pPr>
    </w:p>
    <w:p w14:paraId="0FC449D2" w14:textId="77777777" w:rsidR="00386878" w:rsidRDefault="00386878" w:rsidP="00386878">
      <w:pPr>
        <w:ind w:left="0" w:firstLine="0"/>
        <w:rPr>
          <w:rFonts w:ascii="Arial" w:hAnsi="Arial" w:cs="Arial"/>
          <w:b/>
          <w:u w:val="single"/>
        </w:rPr>
      </w:pPr>
    </w:p>
    <w:p w14:paraId="7850B3AF" w14:textId="77777777" w:rsidR="00386878" w:rsidRDefault="00386878" w:rsidP="00386878">
      <w:pPr>
        <w:ind w:left="0" w:firstLine="0"/>
        <w:rPr>
          <w:rFonts w:ascii="Arial" w:hAnsi="Arial" w:cs="Arial"/>
          <w:b/>
          <w:u w:val="single"/>
        </w:rPr>
      </w:pPr>
    </w:p>
    <w:p w14:paraId="4B0A3BD5" w14:textId="77777777" w:rsidR="00386878" w:rsidRDefault="00386878" w:rsidP="00386878">
      <w:pPr>
        <w:ind w:left="0" w:firstLine="0"/>
        <w:rPr>
          <w:rFonts w:ascii="Arial" w:hAnsi="Arial" w:cs="Arial"/>
          <w:b/>
          <w:u w:val="single"/>
        </w:rPr>
      </w:pPr>
    </w:p>
    <w:p w14:paraId="62A62C93" w14:textId="77777777" w:rsidR="00386878" w:rsidRPr="00CB24C1" w:rsidRDefault="00386878" w:rsidP="00386878">
      <w:pPr>
        <w:pStyle w:val="Nadpis1"/>
        <w:ind w:left="0" w:firstLine="0"/>
        <w:jc w:val="left"/>
        <w:rPr>
          <w:rFonts w:ascii="Arial" w:hAnsi="Arial" w:cs="Arial"/>
          <w:b w:val="0"/>
          <w:sz w:val="32"/>
          <w:szCs w:val="32"/>
        </w:rPr>
      </w:pPr>
      <w:r>
        <w:rPr>
          <w:rFonts w:ascii="Arial" w:hAnsi="Arial" w:cs="Arial"/>
          <w:b w:val="0"/>
          <w:sz w:val="32"/>
          <w:szCs w:val="32"/>
        </w:rPr>
        <w:lastRenderedPageBreak/>
        <w:t>Př</w:t>
      </w:r>
      <w:r w:rsidRPr="00CB24C1">
        <w:rPr>
          <w:rFonts w:ascii="Arial" w:hAnsi="Arial" w:cs="Arial"/>
          <w:b w:val="0"/>
          <w:sz w:val="32"/>
          <w:szCs w:val="32"/>
        </w:rPr>
        <w:t xml:space="preserve">íloha č. </w:t>
      </w:r>
      <w:proofErr w:type="gramStart"/>
      <w:r w:rsidRPr="00CB24C1">
        <w:rPr>
          <w:rFonts w:ascii="Arial" w:hAnsi="Arial" w:cs="Arial"/>
          <w:b w:val="0"/>
          <w:sz w:val="32"/>
          <w:szCs w:val="32"/>
        </w:rPr>
        <w:t>3</w:t>
      </w:r>
      <w:r>
        <w:rPr>
          <w:rFonts w:ascii="Arial" w:hAnsi="Arial" w:cs="Arial"/>
          <w:b w:val="0"/>
          <w:sz w:val="32"/>
          <w:szCs w:val="32"/>
        </w:rPr>
        <w:t xml:space="preserve"> – k</w:t>
      </w:r>
      <w:proofErr w:type="gramEnd"/>
      <w:r>
        <w:rPr>
          <w:rFonts w:ascii="Arial" w:hAnsi="Arial" w:cs="Arial"/>
          <w:b w:val="0"/>
          <w:sz w:val="32"/>
          <w:szCs w:val="32"/>
        </w:rPr>
        <w:t> „Z</w:t>
      </w:r>
      <w:r w:rsidRPr="00CB24C1">
        <w:rPr>
          <w:rFonts w:ascii="Arial" w:hAnsi="Arial" w:cs="Arial"/>
          <w:b w:val="0"/>
          <w:sz w:val="32"/>
          <w:szCs w:val="32"/>
        </w:rPr>
        <w:t>adávacím podmínkám</w:t>
      </w:r>
      <w:r>
        <w:rPr>
          <w:rFonts w:ascii="Arial" w:hAnsi="Arial" w:cs="Arial"/>
          <w:b w:val="0"/>
          <w:sz w:val="32"/>
          <w:szCs w:val="32"/>
        </w:rPr>
        <w:t>“</w:t>
      </w:r>
    </w:p>
    <w:p w14:paraId="1C08E736" w14:textId="77777777" w:rsidR="00386878" w:rsidRPr="000E1904" w:rsidRDefault="00386878" w:rsidP="00386878">
      <w:pPr>
        <w:rPr>
          <w:sz w:val="32"/>
          <w:szCs w:val="32"/>
        </w:rPr>
      </w:pPr>
    </w:p>
    <w:p w14:paraId="1C9AB3FF" w14:textId="77777777" w:rsidR="00386878" w:rsidRPr="000E1904" w:rsidRDefault="00386878" w:rsidP="00386878">
      <w:pPr>
        <w:tabs>
          <w:tab w:val="left" w:pos="360"/>
        </w:tabs>
        <w:jc w:val="center"/>
        <w:rPr>
          <w:rFonts w:ascii="Arial" w:hAnsi="Arial"/>
          <w:b/>
          <w:sz w:val="32"/>
          <w:szCs w:val="32"/>
        </w:rPr>
      </w:pPr>
      <w:r w:rsidRPr="000E1904">
        <w:rPr>
          <w:rFonts w:ascii="Arial" w:hAnsi="Arial"/>
          <w:sz w:val="32"/>
          <w:szCs w:val="32"/>
        </w:rPr>
        <w:t xml:space="preserve">ČESTNÉ PROHLÁŠENÍ </w:t>
      </w:r>
    </w:p>
    <w:p w14:paraId="75F80C02" w14:textId="77777777" w:rsidR="00386878" w:rsidRPr="000E1904" w:rsidRDefault="00386878" w:rsidP="00386878">
      <w:pPr>
        <w:tabs>
          <w:tab w:val="left" w:pos="360"/>
        </w:tabs>
        <w:jc w:val="center"/>
        <w:rPr>
          <w:rFonts w:ascii="Arial" w:hAnsi="Arial"/>
          <w:b/>
          <w:sz w:val="32"/>
          <w:szCs w:val="32"/>
        </w:rPr>
      </w:pPr>
      <w:r w:rsidRPr="000E1904">
        <w:rPr>
          <w:rFonts w:ascii="Arial" w:hAnsi="Arial"/>
          <w:sz w:val="32"/>
          <w:szCs w:val="32"/>
        </w:rPr>
        <w:t>uchazeče</w:t>
      </w:r>
    </w:p>
    <w:p w14:paraId="47F1A8C7" w14:textId="77777777" w:rsidR="00386878" w:rsidRPr="000E1904" w:rsidRDefault="00386878" w:rsidP="00386878">
      <w:pPr>
        <w:jc w:val="center"/>
        <w:rPr>
          <w:rFonts w:ascii="Arial" w:hAnsi="Arial" w:cs="Arial"/>
          <w:b/>
          <w:sz w:val="32"/>
          <w:szCs w:val="32"/>
        </w:rPr>
      </w:pPr>
      <w:r w:rsidRPr="000E1904">
        <w:rPr>
          <w:rFonts w:ascii="Arial" w:hAnsi="Arial" w:cs="Arial"/>
          <w:sz w:val="32"/>
          <w:szCs w:val="32"/>
        </w:rPr>
        <w:t>o veřejnou zakázku malého rozsahu</w:t>
      </w:r>
    </w:p>
    <w:p w14:paraId="1CE4C478" w14:textId="77777777" w:rsidR="00386878" w:rsidRPr="000E1904" w:rsidRDefault="00386878" w:rsidP="00386878">
      <w:pPr>
        <w:tabs>
          <w:tab w:val="left" w:pos="360"/>
        </w:tabs>
        <w:rPr>
          <w:rFonts w:ascii="Arial" w:hAnsi="Arial" w:cs="Arial"/>
          <w:sz w:val="32"/>
          <w:szCs w:val="32"/>
        </w:rPr>
      </w:pPr>
    </w:p>
    <w:p w14:paraId="0F51F1D5" w14:textId="77777777" w:rsidR="00386878" w:rsidRPr="00201853" w:rsidRDefault="00386878" w:rsidP="00386878">
      <w:pPr>
        <w:rPr>
          <w:rFonts w:ascii="Arial" w:hAnsi="Arial" w:cs="Arial"/>
          <w:b/>
          <w:i/>
          <w:sz w:val="28"/>
          <w:szCs w:val="28"/>
        </w:rPr>
      </w:pPr>
      <w:r w:rsidRPr="00201853">
        <w:rPr>
          <w:rFonts w:ascii="Arial" w:hAnsi="Arial" w:cs="Arial"/>
          <w:i/>
          <w:sz w:val="28"/>
          <w:szCs w:val="28"/>
        </w:rPr>
        <w:t>„</w:t>
      </w:r>
      <w:r>
        <w:rPr>
          <w:rFonts w:ascii="Arial" w:hAnsi="Arial" w:cs="Arial"/>
          <w:i/>
          <w:sz w:val="28"/>
          <w:szCs w:val="28"/>
        </w:rPr>
        <w:t>Název veřejné zakázky</w:t>
      </w:r>
      <w:r w:rsidRPr="00201853">
        <w:rPr>
          <w:rFonts w:ascii="Arial" w:hAnsi="Arial" w:cs="Arial"/>
          <w:i/>
          <w:sz w:val="28"/>
          <w:szCs w:val="28"/>
        </w:rPr>
        <w:t>“.</w:t>
      </w:r>
    </w:p>
    <w:p w14:paraId="55B741BC" w14:textId="77777777" w:rsidR="00386878" w:rsidRPr="000E1904" w:rsidRDefault="00386878" w:rsidP="00386878">
      <w:pPr>
        <w:tabs>
          <w:tab w:val="left" w:pos="360"/>
        </w:tabs>
        <w:jc w:val="center"/>
        <w:rPr>
          <w:rFonts w:ascii="Arial" w:hAnsi="Arial" w:cs="Arial"/>
          <w:b/>
          <w:sz w:val="32"/>
          <w:szCs w:val="32"/>
        </w:rPr>
      </w:pPr>
    </w:p>
    <w:p w14:paraId="72619C77" w14:textId="77777777" w:rsidR="00386878" w:rsidRPr="00D62AC5" w:rsidRDefault="00386878" w:rsidP="00386878">
      <w:pPr>
        <w:tabs>
          <w:tab w:val="left" w:pos="360"/>
        </w:tabs>
        <w:jc w:val="center"/>
        <w:rPr>
          <w:rFonts w:ascii="Arial" w:hAnsi="Arial" w:cs="Arial"/>
          <w:b/>
        </w:rPr>
      </w:pPr>
    </w:p>
    <w:p w14:paraId="25BC72E6" w14:textId="77777777" w:rsidR="00386878" w:rsidRPr="00E11BC1" w:rsidRDefault="00386878" w:rsidP="00386878">
      <w:pPr>
        <w:tabs>
          <w:tab w:val="left" w:pos="360"/>
        </w:tabs>
        <w:jc w:val="center"/>
        <w:rPr>
          <w:rFonts w:ascii="Arial" w:hAnsi="Arial" w:cs="Arial"/>
          <w:b/>
          <w:u w:val="single"/>
        </w:rPr>
      </w:pPr>
      <w:r w:rsidRPr="00E11BC1">
        <w:rPr>
          <w:rFonts w:ascii="Arial" w:hAnsi="Arial" w:cs="Arial"/>
          <w:u w:val="single"/>
        </w:rPr>
        <w:t>Čestně prohlašuji, že</w:t>
      </w:r>
    </w:p>
    <w:p w14:paraId="4990AA29" w14:textId="77777777" w:rsidR="00386878" w:rsidRPr="00E11BC1" w:rsidRDefault="00386878" w:rsidP="00386878">
      <w:pPr>
        <w:tabs>
          <w:tab w:val="left" w:pos="360"/>
        </w:tabs>
        <w:rPr>
          <w:rFonts w:ascii="Arial" w:hAnsi="Arial" w:cs="Arial"/>
        </w:rPr>
      </w:pPr>
    </w:p>
    <w:p w14:paraId="4DDCC11C" w14:textId="77777777" w:rsidR="00386878" w:rsidRDefault="00386878" w:rsidP="00386878">
      <w:pPr>
        <w:tabs>
          <w:tab w:val="left" w:pos="360"/>
        </w:tabs>
        <w:rPr>
          <w:rFonts w:ascii="Arial" w:hAnsi="Arial" w:cs="Arial"/>
        </w:rPr>
      </w:pPr>
      <w:r w:rsidRPr="00E11BC1">
        <w:rPr>
          <w:rFonts w:ascii="Arial" w:hAnsi="Arial" w:cs="Arial"/>
        </w:rPr>
        <w:t xml:space="preserve">firma: </w:t>
      </w:r>
    </w:p>
    <w:p w14:paraId="28E91D53" w14:textId="77777777" w:rsidR="00386878" w:rsidRPr="00E11BC1" w:rsidRDefault="00386878" w:rsidP="00386878">
      <w:pPr>
        <w:tabs>
          <w:tab w:val="left" w:pos="360"/>
        </w:tabs>
        <w:rPr>
          <w:rFonts w:ascii="Arial" w:hAnsi="Arial" w:cs="Arial"/>
        </w:rPr>
      </w:pPr>
    </w:p>
    <w:p w14:paraId="1216BDF1" w14:textId="77777777" w:rsidR="00386878" w:rsidRDefault="00386878" w:rsidP="00386878">
      <w:pPr>
        <w:tabs>
          <w:tab w:val="left" w:pos="360"/>
        </w:tabs>
        <w:rPr>
          <w:rFonts w:ascii="Arial" w:hAnsi="Arial" w:cs="Arial"/>
        </w:rPr>
      </w:pPr>
      <w:r w:rsidRPr="00E11BC1">
        <w:rPr>
          <w:rFonts w:ascii="Arial" w:hAnsi="Arial" w:cs="Arial"/>
        </w:rPr>
        <w:t>se sídlem:</w:t>
      </w:r>
    </w:p>
    <w:p w14:paraId="0D81704A" w14:textId="77777777" w:rsidR="00386878" w:rsidRPr="00E11BC1" w:rsidRDefault="00386878" w:rsidP="00386878">
      <w:pPr>
        <w:tabs>
          <w:tab w:val="left" w:pos="360"/>
        </w:tabs>
        <w:rPr>
          <w:rFonts w:ascii="Arial" w:hAnsi="Arial" w:cs="Arial"/>
        </w:rPr>
      </w:pPr>
    </w:p>
    <w:p w14:paraId="39BD8107" w14:textId="77777777" w:rsidR="00386878" w:rsidRPr="00E11BC1" w:rsidRDefault="00386878" w:rsidP="00386878">
      <w:pPr>
        <w:tabs>
          <w:tab w:val="left" w:pos="360"/>
        </w:tabs>
        <w:rPr>
          <w:rFonts w:ascii="Arial" w:hAnsi="Arial" w:cs="Arial"/>
        </w:rPr>
      </w:pPr>
      <w:r w:rsidRPr="00E11BC1">
        <w:rPr>
          <w:rFonts w:ascii="Arial" w:hAnsi="Arial" w:cs="Arial"/>
        </w:rPr>
        <w:t>zastoupená:</w:t>
      </w:r>
    </w:p>
    <w:p w14:paraId="360BC196" w14:textId="77777777" w:rsidR="00386878" w:rsidRDefault="00386878" w:rsidP="00386878">
      <w:pPr>
        <w:tabs>
          <w:tab w:val="left" w:pos="360"/>
        </w:tabs>
        <w:rPr>
          <w:rFonts w:ascii="Arial" w:hAnsi="Arial" w:cs="Arial"/>
        </w:rPr>
      </w:pPr>
    </w:p>
    <w:p w14:paraId="7C0E5B60" w14:textId="77777777" w:rsidR="00386878" w:rsidRPr="003C4AAE" w:rsidRDefault="00386878" w:rsidP="00386878">
      <w:pPr>
        <w:tabs>
          <w:tab w:val="left" w:pos="360"/>
        </w:tabs>
        <w:rPr>
          <w:rFonts w:ascii="Arial" w:hAnsi="Arial" w:cs="Arial"/>
          <w:b/>
        </w:rPr>
      </w:pPr>
      <w:r w:rsidRPr="003C4AAE">
        <w:rPr>
          <w:rFonts w:ascii="Arial" w:hAnsi="Arial" w:cs="Arial"/>
        </w:rPr>
        <w:t xml:space="preserve">splňuje základní kvalifikační předpoklady v rozsahu podle § 53 zákona č. 137/2006 Sb. o veřejných zakázkách, to znamená, že je dodavatel, </w:t>
      </w:r>
    </w:p>
    <w:p w14:paraId="4DD46171" w14:textId="77777777" w:rsidR="00386878" w:rsidRPr="003C4AAE" w:rsidRDefault="00386878" w:rsidP="00386878">
      <w:pPr>
        <w:tabs>
          <w:tab w:val="left" w:pos="360"/>
        </w:tabs>
        <w:rPr>
          <w:rFonts w:ascii="Arial" w:hAnsi="Arial" w:cs="Arial"/>
          <w:b/>
        </w:rPr>
      </w:pPr>
    </w:p>
    <w:p w14:paraId="67AB17B8" w14:textId="77777777" w:rsidR="00386878" w:rsidRPr="003C4AAE" w:rsidRDefault="00386878" w:rsidP="00386878">
      <w:pPr>
        <w:pStyle w:val="Odstavecseseznamem"/>
        <w:numPr>
          <w:ilvl w:val="0"/>
          <w:numId w:val="5"/>
        </w:numPr>
        <w:tabs>
          <w:tab w:val="left" w:pos="360"/>
        </w:tabs>
        <w:rPr>
          <w:rFonts w:ascii="Arial" w:hAnsi="Arial" w:cs="Arial"/>
          <w:b/>
        </w:rPr>
      </w:pPr>
      <w:r w:rsidRPr="003C4AAE">
        <w:rPr>
          <w:rFonts w:ascii="Arial" w:hAnsi="Arial" w:cs="Arial"/>
        </w:rPr>
        <w:t>který 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29B9EEB9" w14:textId="77777777" w:rsidR="00386878" w:rsidRPr="003C4AAE" w:rsidRDefault="00386878" w:rsidP="00386878">
      <w:pPr>
        <w:pStyle w:val="Odstavecseseznamem"/>
        <w:numPr>
          <w:ilvl w:val="0"/>
          <w:numId w:val="5"/>
        </w:numPr>
        <w:tabs>
          <w:tab w:val="left" w:pos="360"/>
        </w:tabs>
        <w:rPr>
          <w:rFonts w:ascii="Arial" w:hAnsi="Arial" w:cs="Arial"/>
          <w:b/>
        </w:rPr>
      </w:pPr>
      <w:r w:rsidRPr="003C4AAE">
        <w:rPr>
          <w:rFonts w:ascii="Arial" w:hAnsi="Arial" w:cs="Arial"/>
        </w:rPr>
        <w:t>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5D07F2DE" w14:textId="77777777" w:rsidR="00386878" w:rsidRPr="003C4AAE" w:rsidRDefault="00386878" w:rsidP="00386878">
      <w:pPr>
        <w:pStyle w:val="Odstavecseseznamem"/>
        <w:numPr>
          <w:ilvl w:val="0"/>
          <w:numId w:val="5"/>
        </w:numPr>
        <w:tabs>
          <w:tab w:val="left" w:pos="360"/>
        </w:tabs>
        <w:rPr>
          <w:rFonts w:ascii="Arial" w:hAnsi="Arial" w:cs="Arial"/>
          <w:b/>
        </w:rPr>
      </w:pPr>
      <w:r w:rsidRPr="003C4AAE">
        <w:rPr>
          <w:rFonts w:ascii="Arial" w:hAnsi="Arial" w:cs="Arial"/>
        </w:rPr>
        <w:t>který nenaplnil skutkovou podstatu jednání nekalé soutěže formou podplácení podle zvláštního právního předpisu 40),</w:t>
      </w:r>
    </w:p>
    <w:p w14:paraId="14FD0951" w14:textId="77777777" w:rsidR="00386878" w:rsidRPr="003C4AAE" w:rsidRDefault="00386878" w:rsidP="00386878">
      <w:pPr>
        <w:pStyle w:val="Odstavecseseznamem"/>
        <w:numPr>
          <w:ilvl w:val="0"/>
          <w:numId w:val="5"/>
        </w:numPr>
        <w:tabs>
          <w:tab w:val="left" w:pos="360"/>
        </w:tabs>
        <w:rPr>
          <w:rFonts w:ascii="Arial" w:hAnsi="Arial" w:cs="Arial"/>
          <w:b/>
        </w:rPr>
      </w:pPr>
      <w:r w:rsidRPr="003C4AAE">
        <w:rPr>
          <w:rFonts w:ascii="Arial" w:hAnsi="Arial" w:cs="Arial"/>
        </w:rPr>
        <w:t>vůči jehož majetku neprobíhá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14:paraId="4A5B13A9" w14:textId="77777777" w:rsidR="00386878" w:rsidRPr="003C4AAE" w:rsidRDefault="00386878" w:rsidP="00386878">
      <w:pPr>
        <w:pStyle w:val="Odstavecseseznamem"/>
        <w:numPr>
          <w:ilvl w:val="0"/>
          <w:numId w:val="5"/>
        </w:numPr>
        <w:tabs>
          <w:tab w:val="left" w:pos="360"/>
        </w:tabs>
        <w:rPr>
          <w:rFonts w:ascii="Arial" w:hAnsi="Arial" w:cs="Arial"/>
          <w:b/>
        </w:rPr>
      </w:pPr>
      <w:r w:rsidRPr="003C4AAE">
        <w:rPr>
          <w:rFonts w:ascii="Arial" w:hAnsi="Arial" w:cs="Arial"/>
        </w:rPr>
        <w:t>který není v likvidaci,</w:t>
      </w:r>
    </w:p>
    <w:p w14:paraId="230E0CD1" w14:textId="77777777" w:rsidR="00386878" w:rsidRPr="003C4AAE" w:rsidRDefault="00386878" w:rsidP="00386878">
      <w:pPr>
        <w:pStyle w:val="Odstavecseseznamem"/>
        <w:numPr>
          <w:ilvl w:val="0"/>
          <w:numId w:val="5"/>
        </w:numPr>
        <w:tabs>
          <w:tab w:val="left" w:pos="360"/>
        </w:tabs>
        <w:rPr>
          <w:rFonts w:ascii="Arial" w:hAnsi="Arial" w:cs="Arial"/>
          <w:b/>
        </w:rPr>
      </w:pPr>
      <w:r w:rsidRPr="003C4AAE">
        <w:rPr>
          <w:rFonts w:ascii="Arial" w:hAnsi="Arial" w:cs="Arial"/>
        </w:rPr>
        <w:lastRenderedPageBreak/>
        <w:t>který nemá v evidenci daní zachyceny daňové nedoplatky, a to jak v České republice, tak v zemi sídla, místa podnikání či bydliště dodavatele,</w:t>
      </w:r>
    </w:p>
    <w:p w14:paraId="6D0E8045" w14:textId="77777777" w:rsidR="00386878" w:rsidRPr="003C4AAE" w:rsidRDefault="00386878" w:rsidP="00386878">
      <w:pPr>
        <w:pStyle w:val="Odstavecseseznamem"/>
        <w:numPr>
          <w:ilvl w:val="0"/>
          <w:numId w:val="5"/>
        </w:numPr>
        <w:tabs>
          <w:tab w:val="left" w:pos="360"/>
        </w:tabs>
        <w:rPr>
          <w:rFonts w:ascii="Arial" w:hAnsi="Arial" w:cs="Arial"/>
          <w:b/>
        </w:rPr>
      </w:pPr>
      <w:r w:rsidRPr="003C4AAE">
        <w:rPr>
          <w:rFonts w:ascii="Arial" w:hAnsi="Arial" w:cs="Arial"/>
        </w:rPr>
        <w:t>který nemá nedoplatek na pojistném a na penále na veřejném zdravotním pojištění, a to jak v České republice, tak v zemi sídla, místa podnikání či bydliště dodavatele,</w:t>
      </w:r>
    </w:p>
    <w:p w14:paraId="605BC8CE" w14:textId="77777777" w:rsidR="00386878" w:rsidRPr="003C4AAE" w:rsidRDefault="00386878" w:rsidP="00386878">
      <w:pPr>
        <w:pStyle w:val="Odstavecseseznamem"/>
        <w:numPr>
          <w:ilvl w:val="0"/>
          <w:numId w:val="5"/>
        </w:numPr>
        <w:tabs>
          <w:tab w:val="left" w:pos="360"/>
        </w:tabs>
        <w:rPr>
          <w:rFonts w:ascii="Arial" w:hAnsi="Arial" w:cs="Arial"/>
          <w:b/>
        </w:rPr>
      </w:pPr>
      <w:r w:rsidRPr="003C4AAE">
        <w:rPr>
          <w:rFonts w:ascii="Arial" w:hAnsi="Arial" w:cs="Arial"/>
        </w:rPr>
        <w:t>který nemá nedoplatek na pojistném nebo penále na sociální zabezpečení a příspěvku na státní politiku zaměstnanosti, a to jak v České republice, tak v zemi sídla, místa podnikání či bydliště dodavatele, a</w:t>
      </w:r>
    </w:p>
    <w:p w14:paraId="3C337CD9" w14:textId="77777777" w:rsidR="00386878" w:rsidRPr="003C4AAE" w:rsidRDefault="00386878" w:rsidP="00386878">
      <w:pPr>
        <w:pStyle w:val="Odstavecseseznamem"/>
        <w:numPr>
          <w:ilvl w:val="0"/>
          <w:numId w:val="5"/>
        </w:numPr>
        <w:tabs>
          <w:tab w:val="left" w:pos="360"/>
        </w:tabs>
        <w:rPr>
          <w:rFonts w:ascii="Arial" w:hAnsi="Arial" w:cs="Arial"/>
          <w:b/>
        </w:rPr>
      </w:pPr>
      <w:r w:rsidRPr="003C4AAE">
        <w:rPr>
          <w:rFonts w:ascii="Arial" w:hAnsi="Arial" w:cs="Arial"/>
        </w:rPr>
        <w:t>který nebyl v posledních 3 letech pravomocně disciplinárně potrestán, či mu nebylo pravomocně uloženo kárné opatření podle zvláštních právních předpisů, je-li podle § 54 písm. d) požadováno prokázání odborné způsobilosti podle zvláštních předpisů, pokud dodavatel vykonává tuto činnost prostřednictví odpovědného zástupce nebo jiné osoby odpovídající za činnost dodavatele, vztahuje se tento předpoklad na tyto osoby,</w:t>
      </w:r>
    </w:p>
    <w:p w14:paraId="1E496DE5" w14:textId="77777777" w:rsidR="00386878" w:rsidRPr="003C4AAE" w:rsidRDefault="00386878" w:rsidP="00386878">
      <w:pPr>
        <w:pStyle w:val="Odstavecseseznamem"/>
        <w:numPr>
          <w:ilvl w:val="0"/>
          <w:numId w:val="5"/>
        </w:numPr>
        <w:tabs>
          <w:tab w:val="left" w:pos="360"/>
        </w:tabs>
        <w:rPr>
          <w:rFonts w:ascii="Arial" w:hAnsi="Arial" w:cs="Arial"/>
          <w:b/>
        </w:rPr>
      </w:pPr>
      <w:r w:rsidRPr="003C4AAE">
        <w:rPr>
          <w:rFonts w:ascii="Arial" w:hAnsi="Arial" w:cs="Arial"/>
        </w:rPr>
        <w:t>který není veden v rejstříku osob se zákazem plnění veřejných zakázek,</w:t>
      </w:r>
    </w:p>
    <w:p w14:paraId="0209B499" w14:textId="77777777" w:rsidR="00386878" w:rsidRPr="003C4AAE" w:rsidRDefault="00386878" w:rsidP="00386878">
      <w:pPr>
        <w:pStyle w:val="Odstavecseseznamem"/>
        <w:numPr>
          <w:ilvl w:val="0"/>
          <w:numId w:val="5"/>
        </w:numPr>
        <w:tabs>
          <w:tab w:val="left" w:pos="360"/>
        </w:tabs>
        <w:rPr>
          <w:rFonts w:ascii="Arial" w:hAnsi="Arial" w:cs="Arial"/>
          <w:b/>
        </w:rPr>
      </w:pPr>
      <w:r w:rsidRPr="003C4AAE">
        <w:rPr>
          <w:rFonts w:ascii="Arial" w:hAnsi="Arial" w:cs="Arial"/>
        </w:rPr>
        <w:t>kterému nebyla v posledních 3 letech pravomocně uložena pokuta za umožnění výkonu nelegální práce podle zvláštního právního předpisu.</w:t>
      </w:r>
    </w:p>
    <w:p w14:paraId="49621338" w14:textId="77777777" w:rsidR="00386878" w:rsidRPr="003C4AAE" w:rsidRDefault="00386878" w:rsidP="00386878">
      <w:pPr>
        <w:pStyle w:val="Odstavecseseznamem"/>
        <w:tabs>
          <w:tab w:val="left" w:pos="360"/>
        </w:tabs>
        <w:rPr>
          <w:rFonts w:ascii="Arial" w:hAnsi="Arial" w:cs="Arial"/>
          <w:b/>
        </w:rPr>
      </w:pPr>
    </w:p>
    <w:p w14:paraId="528829AE" w14:textId="77777777" w:rsidR="00386878" w:rsidRPr="003C4AAE" w:rsidRDefault="00386878" w:rsidP="00386878">
      <w:pPr>
        <w:rPr>
          <w:rFonts w:ascii="Arial" w:hAnsi="Arial" w:cs="Arial"/>
          <w:b/>
        </w:rPr>
      </w:pPr>
    </w:p>
    <w:p w14:paraId="4CB3DCFD" w14:textId="77777777" w:rsidR="00386878" w:rsidRPr="003C4AAE" w:rsidRDefault="00386878" w:rsidP="00386878">
      <w:pPr>
        <w:rPr>
          <w:rFonts w:ascii="Arial" w:hAnsi="Arial" w:cs="Arial"/>
          <w:b/>
        </w:rPr>
      </w:pPr>
      <w:r w:rsidRPr="003C4AAE">
        <w:rPr>
          <w:rFonts w:ascii="Arial" w:hAnsi="Arial" w:cs="Arial"/>
        </w:rPr>
        <w:t>V……………………………….</w:t>
      </w:r>
    </w:p>
    <w:p w14:paraId="2B31BB84" w14:textId="77777777" w:rsidR="00386878" w:rsidRPr="003C4AAE" w:rsidRDefault="00386878" w:rsidP="00386878">
      <w:pPr>
        <w:rPr>
          <w:rFonts w:ascii="Arial" w:hAnsi="Arial" w:cs="Arial"/>
          <w:b/>
        </w:rPr>
      </w:pPr>
    </w:p>
    <w:p w14:paraId="2DF3761E" w14:textId="77777777" w:rsidR="00386878" w:rsidRPr="003C4AAE" w:rsidRDefault="00386878" w:rsidP="00386878">
      <w:pPr>
        <w:rPr>
          <w:rFonts w:ascii="Arial" w:hAnsi="Arial" w:cs="Arial"/>
          <w:b/>
        </w:rPr>
      </w:pPr>
    </w:p>
    <w:p w14:paraId="70073B75" w14:textId="77777777" w:rsidR="00386878" w:rsidRPr="003C4AAE" w:rsidRDefault="00386878" w:rsidP="00386878">
      <w:pPr>
        <w:rPr>
          <w:rFonts w:ascii="Arial" w:hAnsi="Arial" w:cs="Arial"/>
          <w:b/>
        </w:rPr>
      </w:pPr>
      <w:proofErr w:type="gramStart"/>
      <w:r w:rsidRPr="003C4AAE">
        <w:rPr>
          <w:rFonts w:ascii="Arial" w:hAnsi="Arial" w:cs="Arial"/>
        </w:rPr>
        <w:t>Datum:…</w:t>
      </w:r>
      <w:proofErr w:type="gramEnd"/>
      <w:r w:rsidRPr="003C4AAE">
        <w:rPr>
          <w:rFonts w:ascii="Arial" w:hAnsi="Arial" w:cs="Arial"/>
        </w:rPr>
        <w:t>……………………….</w:t>
      </w:r>
    </w:p>
    <w:p w14:paraId="6080DA2F" w14:textId="77777777" w:rsidR="00386878" w:rsidRPr="003C4AAE" w:rsidRDefault="00386878" w:rsidP="00386878">
      <w:pPr>
        <w:rPr>
          <w:rFonts w:ascii="Arial" w:hAnsi="Arial" w:cs="Arial"/>
          <w:b/>
        </w:rPr>
      </w:pPr>
    </w:p>
    <w:p w14:paraId="4A3F1F74" w14:textId="77777777" w:rsidR="00386878" w:rsidRPr="003C4AAE" w:rsidRDefault="00386878" w:rsidP="00386878">
      <w:pPr>
        <w:rPr>
          <w:rFonts w:ascii="Arial" w:hAnsi="Arial" w:cs="Arial"/>
          <w:b/>
        </w:rPr>
      </w:pPr>
    </w:p>
    <w:p w14:paraId="72A691EF" w14:textId="77777777" w:rsidR="00386878" w:rsidRPr="003C4AAE" w:rsidRDefault="00386878" w:rsidP="00386878">
      <w:pPr>
        <w:rPr>
          <w:rFonts w:ascii="Arial" w:hAnsi="Arial" w:cs="Arial"/>
          <w:b/>
        </w:rPr>
      </w:pPr>
    </w:p>
    <w:p w14:paraId="7B397422" w14:textId="77777777" w:rsidR="00386878" w:rsidRPr="003C4AAE" w:rsidRDefault="00386878" w:rsidP="00386878">
      <w:pPr>
        <w:rPr>
          <w:rFonts w:ascii="Arial" w:hAnsi="Arial" w:cs="Arial"/>
          <w:b/>
        </w:rPr>
      </w:pPr>
    </w:p>
    <w:p w14:paraId="6629355C" w14:textId="77777777" w:rsidR="00386878" w:rsidRPr="003C4AAE" w:rsidRDefault="00386878" w:rsidP="00386878">
      <w:pPr>
        <w:rPr>
          <w:rFonts w:ascii="Arial" w:hAnsi="Arial" w:cs="Arial"/>
          <w:b/>
        </w:rPr>
      </w:pPr>
      <w:r w:rsidRPr="003C4AAE">
        <w:rPr>
          <w:rFonts w:ascii="Arial" w:hAnsi="Arial" w:cs="Arial"/>
        </w:rPr>
        <w:t xml:space="preserve">                                                                       …………………………………………….</w:t>
      </w:r>
    </w:p>
    <w:p w14:paraId="55F0F1BF" w14:textId="77777777" w:rsidR="00386878" w:rsidRPr="003C4AAE" w:rsidRDefault="00386878" w:rsidP="00386878">
      <w:pPr>
        <w:rPr>
          <w:rFonts w:ascii="Arial" w:hAnsi="Arial" w:cs="Arial"/>
          <w:b/>
        </w:rPr>
      </w:pPr>
      <w:r w:rsidRPr="003C4AAE">
        <w:rPr>
          <w:rFonts w:ascii="Arial" w:hAnsi="Arial" w:cs="Arial"/>
        </w:rPr>
        <w:t xml:space="preserve">                                                                               podpis statutárního zástupce</w:t>
      </w:r>
    </w:p>
    <w:p w14:paraId="177718BC" w14:textId="77777777" w:rsidR="00386878" w:rsidRPr="003C4AAE" w:rsidRDefault="00386878" w:rsidP="00386878">
      <w:pPr>
        <w:rPr>
          <w:rFonts w:ascii="Arial" w:hAnsi="Arial" w:cs="Arial"/>
          <w:b/>
        </w:rPr>
      </w:pPr>
    </w:p>
    <w:p w14:paraId="4EFCB0CC" w14:textId="77777777" w:rsidR="00386878" w:rsidRDefault="00386878" w:rsidP="00386878">
      <w:pPr>
        <w:pStyle w:val="Nadpis1"/>
        <w:spacing w:before="0" w:beforeAutospacing="0" w:after="0" w:afterAutospacing="0"/>
        <w:rPr>
          <w:rFonts w:ascii="Arial" w:hAnsi="Arial" w:cs="Arial"/>
          <w:b w:val="0"/>
          <w:sz w:val="22"/>
          <w:szCs w:val="22"/>
        </w:rPr>
      </w:pPr>
    </w:p>
    <w:p w14:paraId="4F176D68" w14:textId="77777777" w:rsidR="00386878" w:rsidRDefault="00386878" w:rsidP="00386878">
      <w:pPr>
        <w:pStyle w:val="Nadpis1"/>
        <w:spacing w:before="0" w:beforeAutospacing="0" w:after="0" w:afterAutospacing="0"/>
        <w:rPr>
          <w:rFonts w:ascii="Arial" w:hAnsi="Arial" w:cs="Arial"/>
          <w:b w:val="0"/>
          <w:sz w:val="22"/>
          <w:szCs w:val="22"/>
        </w:rPr>
      </w:pPr>
    </w:p>
    <w:p w14:paraId="50CD0CD1" w14:textId="77777777" w:rsidR="00386878" w:rsidRDefault="00386878" w:rsidP="00386878">
      <w:pPr>
        <w:pStyle w:val="Nadpis1"/>
        <w:spacing w:before="0" w:beforeAutospacing="0" w:after="0" w:afterAutospacing="0"/>
        <w:rPr>
          <w:rFonts w:ascii="Arial" w:hAnsi="Arial" w:cs="Arial"/>
          <w:b w:val="0"/>
          <w:sz w:val="22"/>
          <w:szCs w:val="22"/>
        </w:rPr>
      </w:pPr>
    </w:p>
    <w:p w14:paraId="65718630" w14:textId="77777777" w:rsidR="00386878" w:rsidRDefault="00386878" w:rsidP="00386878">
      <w:pPr>
        <w:pStyle w:val="Nadpis1"/>
        <w:spacing w:before="0" w:beforeAutospacing="0" w:after="0" w:afterAutospacing="0"/>
        <w:rPr>
          <w:rFonts w:ascii="Arial" w:hAnsi="Arial" w:cs="Arial"/>
          <w:b w:val="0"/>
          <w:sz w:val="22"/>
          <w:szCs w:val="22"/>
        </w:rPr>
      </w:pPr>
    </w:p>
    <w:p w14:paraId="4F35DE97" w14:textId="77777777" w:rsidR="00386878" w:rsidRDefault="00386878" w:rsidP="00386878">
      <w:pPr>
        <w:pStyle w:val="Nadpis1"/>
        <w:spacing w:before="0" w:beforeAutospacing="0" w:after="0" w:afterAutospacing="0"/>
        <w:rPr>
          <w:rFonts w:ascii="Arial" w:hAnsi="Arial" w:cs="Arial"/>
          <w:b w:val="0"/>
          <w:sz w:val="22"/>
          <w:szCs w:val="22"/>
        </w:rPr>
      </w:pPr>
    </w:p>
    <w:p w14:paraId="60A92A0F" w14:textId="77777777" w:rsidR="00386878" w:rsidRDefault="00386878" w:rsidP="00386878">
      <w:pPr>
        <w:pStyle w:val="Nadpis1"/>
        <w:spacing w:before="0" w:beforeAutospacing="0" w:after="0" w:afterAutospacing="0"/>
        <w:rPr>
          <w:rFonts w:ascii="Arial" w:hAnsi="Arial" w:cs="Arial"/>
          <w:b w:val="0"/>
          <w:sz w:val="22"/>
          <w:szCs w:val="22"/>
        </w:rPr>
      </w:pPr>
    </w:p>
    <w:p w14:paraId="54BF6E2B" w14:textId="77777777" w:rsidR="00386878" w:rsidRDefault="00386878" w:rsidP="00386878">
      <w:pPr>
        <w:pStyle w:val="Nadpis1"/>
        <w:spacing w:before="0" w:beforeAutospacing="0" w:after="0" w:afterAutospacing="0"/>
        <w:rPr>
          <w:rFonts w:ascii="Arial" w:hAnsi="Arial" w:cs="Arial"/>
          <w:b w:val="0"/>
          <w:sz w:val="22"/>
          <w:szCs w:val="22"/>
        </w:rPr>
      </w:pPr>
    </w:p>
    <w:p w14:paraId="4EF256F7" w14:textId="77777777" w:rsidR="00386878" w:rsidRDefault="00386878" w:rsidP="00386878">
      <w:pPr>
        <w:pStyle w:val="Nadpis1"/>
        <w:spacing w:before="0" w:beforeAutospacing="0" w:after="0" w:afterAutospacing="0"/>
        <w:rPr>
          <w:rFonts w:ascii="Arial" w:hAnsi="Arial" w:cs="Arial"/>
          <w:b w:val="0"/>
          <w:sz w:val="22"/>
          <w:szCs w:val="22"/>
        </w:rPr>
      </w:pPr>
    </w:p>
    <w:p w14:paraId="41FF186C" w14:textId="77777777" w:rsidR="00386878" w:rsidRDefault="00386878" w:rsidP="00386878">
      <w:pPr>
        <w:pStyle w:val="Nadpis1"/>
        <w:spacing w:before="0" w:beforeAutospacing="0" w:after="0" w:afterAutospacing="0"/>
        <w:rPr>
          <w:rFonts w:ascii="Arial" w:hAnsi="Arial" w:cs="Arial"/>
          <w:b w:val="0"/>
          <w:sz w:val="22"/>
          <w:szCs w:val="22"/>
        </w:rPr>
      </w:pPr>
    </w:p>
    <w:p w14:paraId="7258C724" w14:textId="77777777" w:rsidR="00386878" w:rsidRDefault="00386878" w:rsidP="00386878">
      <w:pPr>
        <w:pStyle w:val="Nadpis1"/>
        <w:spacing w:before="0" w:beforeAutospacing="0" w:after="0" w:afterAutospacing="0"/>
        <w:rPr>
          <w:rFonts w:ascii="Arial" w:hAnsi="Arial" w:cs="Arial"/>
          <w:b w:val="0"/>
          <w:sz w:val="22"/>
          <w:szCs w:val="22"/>
        </w:rPr>
      </w:pPr>
    </w:p>
    <w:p w14:paraId="52DC9D19" w14:textId="77777777" w:rsidR="00386878" w:rsidRDefault="00386878" w:rsidP="00386878">
      <w:pPr>
        <w:pStyle w:val="Nadpis1"/>
        <w:spacing w:before="0" w:beforeAutospacing="0" w:after="0" w:afterAutospacing="0"/>
        <w:rPr>
          <w:rFonts w:ascii="Arial" w:hAnsi="Arial" w:cs="Arial"/>
          <w:b w:val="0"/>
          <w:sz w:val="22"/>
          <w:szCs w:val="22"/>
        </w:rPr>
      </w:pPr>
    </w:p>
    <w:p w14:paraId="7483AD02" w14:textId="77777777" w:rsidR="00386878" w:rsidRDefault="00386878" w:rsidP="00386878">
      <w:pPr>
        <w:pStyle w:val="Nadpis1"/>
        <w:spacing w:before="0" w:beforeAutospacing="0" w:after="0" w:afterAutospacing="0"/>
        <w:rPr>
          <w:rFonts w:ascii="Arial" w:hAnsi="Arial" w:cs="Arial"/>
          <w:b w:val="0"/>
          <w:sz w:val="22"/>
          <w:szCs w:val="22"/>
        </w:rPr>
      </w:pPr>
    </w:p>
    <w:p w14:paraId="7A911943" w14:textId="77777777" w:rsidR="00386878" w:rsidRDefault="00386878" w:rsidP="00386878">
      <w:pPr>
        <w:pStyle w:val="Nadpis1"/>
        <w:spacing w:before="0" w:beforeAutospacing="0" w:after="0" w:afterAutospacing="0"/>
        <w:rPr>
          <w:rFonts w:ascii="Arial" w:hAnsi="Arial" w:cs="Arial"/>
          <w:b w:val="0"/>
          <w:sz w:val="22"/>
          <w:szCs w:val="22"/>
        </w:rPr>
      </w:pPr>
    </w:p>
    <w:p w14:paraId="2B832324" w14:textId="77777777" w:rsidR="00386878" w:rsidRDefault="00386878" w:rsidP="00386878">
      <w:pPr>
        <w:pStyle w:val="Nadpis1"/>
        <w:spacing w:before="0" w:beforeAutospacing="0" w:after="0" w:afterAutospacing="0"/>
        <w:rPr>
          <w:rFonts w:ascii="Arial" w:hAnsi="Arial" w:cs="Arial"/>
          <w:b w:val="0"/>
          <w:sz w:val="22"/>
          <w:szCs w:val="22"/>
        </w:rPr>
      </w:pPr>
    </w:p>
    <w:p w14:paraId="60E7E309" w14:textId="77777777" w:rsidR="00386878" w:rsidRDefault="00386878" w:rsidP="00386878">
      <w:pPr>
        <w:pStyle w:val="Nadpis1"/>
        <w:spacing w:before="0" w:beforeAutospacing="0" w:after="0" w:afterAutospacing="0"/>
        <w:rPr>
          <w:rFonts w:ascii="Arial" w:hAnsi="Arial" w:cs="Arial"/>
          <w:b w:val="0"/>
          <w:sz w:val="22"/>
          <w:szCs w:val="22"/>
        </w:rPr>
      </w:pPr>
    </w:p>
    <w:p w14:paraId="3AFDAAA2" w14:textId="77777777" w:rsidR="00386878" w:rsidRDefault="00386878" w:rsidP="00386878">
      <w:pPr>
        <w:pStyle w:val="Nadpis1"/>
        <w:spacing w:before="0" w:beforeAutospacing="0" w:after="0" w:afterAutospacing="0"/>
        <w:rPr>
          <w:rFonts w:ascii="Arial" w:hAnsi="Arial" w:cs="Arial"/>
          <w:b w:val="0"/>
          <w:sz w:val="22"/>
          <w:szCs w:val="22"/>
        </w:rPr>
      </w:pPr>
    </w:p>
    <w:p w14:paraId="3087E4F1" w14:textId="77777777" w:rsidR="00386878" w:rsidRDefault="00386878" w:rsidP="00386878">
      <w:pPr>
        <w:pStyle w:val="Nadpis1"/>
        <w:spacing w:before="0" w:beforeAutospacing="0" w:after="0" w:afterAutospacing="0"/>
        <w:rPr>
          <w:rFonts w:ascii="Arial" w:hAnsi="Arial" w:cs="Arial"/>
          <w:b w:val="0"/>
          <w:sz w:val="22"/>
          <w:szCs w:val="22"/>
        </w:rPr>
      </w:pPr>
    </w:p>
    <w:p w14:paraId="6866AE17" w14:textId="77777777" w:rsidR="00386878" w:rsidRDefault="00386878" w:rsidP="00386878">
      <w:pPr>
        <w:pStyle w:val="Nadpis1"/>
        <w:spacing w:before="0" w:beforeAutospacing="0" w:after="0" w:afterAutospacing="0"/>
        <w:rPr>
          <w:rFonts w:ascii="Arial" w:hAnsi="Arial" w:cs="Arial"/>
          <w:b w:val="0"/>
          <w:sz w:val="22"/>
          <w:szCs w:val="22"/>
        </w:rPr>
      </w:pPr>
    </w:p>
    <w:p w14:paraId="46319F91" w14:textId="77777777" w:rsidR="00386878" w:rsidRDefault="00386878" w:rsidP="00386878">
      <w:pPr>
        <w:pStyle w:val="Nadpis1"/>
        <w:spacing w:before="0" w:beforeAutospacing="0" w:after="0" w:afterAutospacing="0"/>
        <w:rPr>
          <w:rFonts w:ascii="Arial" w:hAnsi="Arial" w:cs="Arial"/>
          <w:b w:val="0"/>
          <w:sz w:val="22"/>
          <w:szCs w:val="22"/>
        </w:rPr>
      </w:pPr>
    </w:p>
    <w:p w14:paraId="78C35723" w14:textId="77777777" w:rsidR="00386878" w:rsidRDefault="00386878" w:rsidP="00386878">
      <w:pPr>
        <w:pStyle w:val="Nadpis1"/>
        <w:spacing w:before="0" w:beforeAutospacing="0" w:after="0" w:afterAutospacing="0"/>
        <w:rPr>
          <w:rFonts w:ascii="Arial" w:hAnsi="Arial" w:cs="Arial"/>
          <w:b w:val="0"/>
          <w:sz w:val="22"/>
          <w:szCs w:val="22"/>
        </w:rPr>
      </w:pPr>
    </w:p>
    <w:p w14:paraId="78F2D545" w14:textId="77777777" w:rsidR="00386878" w:rsidRDefault="00386878" w:rsidP="00386878">
      <w:pPr>
        <w:pStyle w:val="Nadpis1"/>
        <w:spacing w:before="0" w:beforeAutospacing="0" w:after="0" w:afterAutospacing="0"/>
        <w:rPr>
          <w:rFonts w:ascii="Arial" w:hAnsi="Arial" w:cs="Arial"/>
          <w:b w:val="0"/>
          <w:sz w:val="22"/>
          <w:szCs w:val="22"/>
        </w:rPr>
      </w:pPr>
    </w:p>
    <w:p w14:paraId="16ECA624" w14:textId="77777777" w:rsidR="00386878" w:rsidRDefault="00386878" w:rsidP="00386878">
      <w:pPr>
        <w:pStyle w:val="Nadpis1"/>
        <w:spacing w:before="0" w:beforeAutospacing="0" w:after="0" w:afterAutospacing="0"/>
        <w:rPr>
          <w:rFonts w:ascii="Arial" w:hAnsi="Arial" w:cs="Arial"/>
          <w:b w:val="0"/>
          <w:sz w:val="22"/>
          <w:szCs w:val="22"/>
        </w:rPr>
      </w:pPr>
    </w:p>
    <w:p w14:paraId="0FAE601D" w14:textId="77777777" w:rsidR="00386878" w:rsidRDefault="00386878" w:rsidP="00386878">
      <w:pPr>
        <w:pStyle w:val="Nadpis1"/>
        <w:spacing w:before="0" w:beforeAutospacing="0" w:after="0" w:afterAutospacing="0"/>
        <w:rPr>
          <w:rFonts w:ascii="Arial" w:hAnsi="Arial" w:cs="Arial"/>
          <w:b w:val="0"/>
          <w:sz w:val="22"/>
          <w:szCs w:val="22"/>
        </w:rPr>
      </w:pPr>
    </w:p>
    <w:p w14:paraId="2FA9F262" w14:textId="77777777" w:rsidR="00386878" w:rsidRDefault="00386878" w:rsidP="00386878">
      <w:pPr>
        <w:pStyle w:val="Nadpis1"/>
        <w:spacing w:before="0" w:beforeAutospacing="0" w:after="0" w:afterAutospacing="0"/>
        <w:rPr>
          <w:rFonts w:ascii="Arial" w:hAnsi="Arial" w:cs="Arial"/>
          <w:b w:val="0"/>
          <w:sz w:val="22"/>
          <w:szCs w:val="22"/>
        </w:rPr>
      </w:pPr>
    </w:p>
    <w:p w14:paraId="25C455C5" w14:textId="77777777" w:rsidR="00386878" w:rsidRDefault="00386878" w:rsidP="00386878">
      <w:pPr>
        <w:pStyle w:val="Nadpis1"/>
        <w:spacing w:before="0" w:beforeAutospacing="0" w:after="0" w:afterAutospacing="0"/>
        <w:rPr>
          <w:rFonts w:ascii="Arial" w:hAnsi="Arial" w:cs="Arial"/>
          <w:b w:val="0"/>
          <w:sz w:val="22"/>
          <w:szCs w:val="22"/>
        </w:rPr>
      </w:pPr>
    </w:p>
    <w:p w14:paraId="781B3AEF" w14:textId="77777777" w:rsidR="00386878" w:rsidRDefault="00386878" w:rsidP="00386878">
      <w:pPr>
        <w:pStyle w:val="Nadpis1"/>
        <w:spacing w:before="0" w:beforeAutospacing="0" w:after="0" w:afterAutospacing="0"/>
        <w:rPr>
          <w:rFonts w:ascii="Arial" w:hAnsi="Arial" w:cs="Arial"/>
          <w:b w:val="0"/>
          <w:sz w:val="22"/>
          <w:szCs w:val="22"/>
        </w:rPr>
      </w:pPr>
    </w:p>
    <w:p w14:paraId="47B0D0E5" w14:textId="77777777" w:rsidR="00386878" w:rsidRDefault="00386878" w:rsidP="00386878">
      <w:pPr>
        <w:pStyle w:val="Nadpis1"/>
        <w:spacing w:before="0" w:beforeAutospacing="0" w:after="0" w:afterAutospacing="0"/>
        <w:rPr>
          <w:rFonts w:ascii="Arial" w:hAnsi="Arial" w:cs="Arial"/>
          <w:b w:val="0"/>
          <w:sz w:val="22"/>
          <w:szCs w:val="22"/>
        </w:rPr>
      </w:pPr>
    </w:p>
    <w:p w14:paraId="654AB496" w14:textId="77777777" w:rsidR="00386878" w:rsidRDefault="00386878" w:rsidP="00386878">
      <w:pPr>
        <w:pStyle w:val="Nadpis1"/>
        <w:spacing w:before="0" w:beforeAutospacing="0" w:after="0" w:afterAutospacing="0"/>
        <w:rPr>
          <w:rFonts w:ascii="Arial" w:hAnsi="Arial" w:cs="Arial"/>
          <w:b w:val="0"/>
          <w:sz w:val="22"/>
          <w:szCs w:val="22"/>
        </w:rPr>
      </w:pPr>
    </w:p>
    <w:p w14:paraId="7DFEBEB2" w14:textId="77777777" w:rsidR="00386878" w:rsidRDefault="00386878" w:rsidP="00386878">
      <w:pPr>
        <w:pStyle w:val="Nadpis1"/>
        <w:spacing w:before="0" w:beforeAutospacing="0" w:after="0" w:afterAutospacing="0"/>
        <w:rPr>
          <w:rFonts w:ascii="Arial" w:hAnsi="Arial" w:cs="Arial"/>
          <w:b w:val="0"/>
          <w:sz w:val="22"/>
          <w:szCs w:val="22"/>
        </w:rPr>
      </w:pPr>
    </w:p>
    <w:p w14:paraId="30E6BB8F" w14:textId="77777777" w:rsidR="00386878" w:rsidRPr="00E271D3" w:rsidRDefault="00386878" w:rsidP="00386878">
      <w:pPr>
        <w:pStyle w:val="Nadpis1"/>
        <w:spacing w:before="0" w:beforeAutospacing="0" w:after="0" w:afterAutospacing="0"/>
        <w:rPr>
          <w:rFonts w:ascii="Arial" w:hAnsi="Arial" w:cs="Arial"/>
          <w:b w:val="0"/>
          <w:sz w:val="32"/>
          <w:szCs w:val="32"/>
        </w:rPr>
      </w:pPr>
      <w:r w:rsidRPr="00E271D3">
        <w:rPr>
          <w:rFonts w:ascii="Arial" w:hAnsi="Arial" w:cs="Arial"/>
          <w:b w:val="0"/>
          <w:sz w:val="32"/>
          <w:szCs w:val="32"/>
        </w:rPr>
        <w:lastRenderedPageBreak/>
        <w:t xml:space="preserve">Příloha č. 4 </w:t>
      </w:r>
    </w:p>
    <w:p w14:paraId="1EB63165" w14:textId="77777777" w:rsidR="00386878" w:rsidRDefault="00386878" w:rsidP="00386878">
      <w:pPr>
        <w:pStyle w:val="Nadpis1"/>
        <w:spacing w:before="0" w:beforeAutospacing="0" w:after="0" w:afterAutospacing="0"/>
        <w:rPr>
          <w:rFonts w:ascii="Arial" w:hAnsi="Arial" w:cs="Arial"/>
          <w:b w:val="0"/>
          <w:sz w:val="22"/>
          <w:szCs w:val="22"/>
        </w:rPr>
      </w:pPr>
    </w:p>
    <w:p w14:paraId="4E91BE5E" w14:textId="77777777" w:rsidR="00386878" w:rsidRDefault="00386878" w:rsidP="00386878">
      <w:pPr>
        <w:pStyle w:val="Nadpis1"/>
        <w:spacing w:before="0" w:beforeAutospacing="0" w:after="0" w:afterAutospacing="0"/>
        <w:rPr>
          <w:rFonts w:ascii="Arial" w:hAnsi="Arial" w:cs="Arial"/>
          <w:b w:val="0"/>
          <w:sz w:val="22"/>
          <w:szCs w:val="22"/>
        </w:rPr>
      </w:pPr>
    </w:p>
    <w:p w14:paraId="4840EB59" w14:textId="77777777" w:rsidR="00386878" w:rsidRPr="007A5F55" w:rsidRDefault="00386878" w:rsidP="00386878">
      <w:pPr>
        <w:pStyle w:val="SMLOUVACISLO"/>
        <w:tabs>
          <w:tab w:val="left" w:pos="4788"/>
        </w:tabs>
        <w:spacing w:before="0" w:line="240" w:lineRule="auto"/>
        <w:ind w:left="0" w:firstLine="0"/>
        <w:jc w:val="right"/>
        <w:rPr>
          <w:b w:val="0"/>
          <w:color w:val="auto"/>
          <w:sz w:val="22"/>
          <w:szCs w:val="22"/>
        </w:rPr>
      </w:pPr>
    </w:p>
    <w:p w14:paraId="7D918EF1" w14:textId="77777777" w:rsidR="00386878" w:rsidRDefault="00386878" w:rsidP="00386878">
      <w:pPr>
        <w:pStyle w:val="SMLOUVACISLO"/>
        <w:tabs>
          <w:tab w:val="left" w:pos="4788"/>
        </w:tabs>
        <w:spacing w:before="0" w:line="240" w:lineRule="auto"/>
        <w:ind w:left="0" w:firstLine="0"/>
        <w:jc w:val="center"/>
        <w:rPr>
          <w:color w:val="auto"/>
        </w:rPr>
      </w:pPr>
      <w:r w:rsidRPr="00CE633C">
        <w:rPr>
          <w:color w:val="auto"/>
        </w:rPr>
        <w:t>KUPNÍ SMLOUVA</w:t>
      </w:r>
      <w:r>
        <w:rPr>
          <w:color w:val="auto"/>
        </w:rPr>
        <w:t xml:space="preserve"> č. </w:t>
      </w:r>
    </w:p>
    <w:p w14:paraId="5425BD0B" w14:textId="77777777" w:rsidR="00386878" w:rsidRPr="002D7D1B" w:rsidRDefault="00386878" w:rsidP="00386878">
      <w:pPr>
        <w:pStyle w:val="SMLOUVACISLO"/>
        <w:tabs>
          <w:tab w:val="left" w:pos="4788"/>
        </w:tabs>
        <w:spacing w:before="0" w:line="240" w:lineRule="auto"/>
        <w:ind w:left="0" w:firstLine="0"/>
        <w:jc w:val="center"/>
        <w:rPr>
          <w:b w:val="0"/>
          <w:color w:val="auto"/>
        </w:rPr>
      </w:pPr>
      <w:r>
        <w:rPr>
          <w:b w:val="0"/>
          <w:color w:val="auto"/>
        </w:rPr>
        <w:t>u</w:t>
      </w:r>
      <w:r w:rsidRPr="002D7D1B">
        <w:rPr>
          <w:b w:val="0"/>
          <w:color w:val="auto"/>
        </w:rPr>
        <w:t>zavřená dle zákona č. 89/2012 Sb., Občanský zákoník</w:t>
      </w:r>
    </w:p>
    <w:p w14:paraId="46D234D3" w14:textId="77777777" w:rsidR="00386878" w:rsidRPr="003B3A2F" w:rsidRDefault="00386878" w:rsidP="00386878">
      <w:pPr>
        <w:pStyle w:val="NADPISCENTRnetuc"/>
        <w:tabs>
          <w:tab w:val="left" w:pos="4788"/>
        </w:tabs>
        <w:rPr>
          <w:rFonts w:ascii="Arial" w:hAnsi="Arial" w:cs="Arial"/>
          <w:sz w:val="22"/>
          <w:szCs w:val="22"/>
        </w:rPr>
      </w:pPr>
      <w:r w:rsidRPr="003B3A2F">
        <w:rPr>
          <w:rFonts w:ascii="Arial" w:hAnsi="Arial" w:cs="Arial"/>
          <w:sz w:val="22"/>
          <w:szCs w:val="22"/>
        </w:rPr>
        <w:t>I.</w:t>
      </w:r>
      <w:r w:rsidRPr="003B3A2F">
        <w:rPr>
          <w:rFonts w:ascii="Arial" w:hAnsi="Arial" w:cs="Arial"/>
          <w:sz w:val="22"/>
          <w:szCs w:val="22"/>
        </w:rPr>
        <w:br/>
        <w:t>Smluvní strany</w:t>
      </w:r>
    </w:p>
    <w:p w14:paraId="094156BA" w14:textId="77777777" w:rsidR="00386878" w:rsidRPr="003B3A2F" w:rsidRDefault="00386878" w:rsidP="00386878">
      <w:pPr>
        <w:pStyle w:val="HLAVICKA6BNAD"/>
        <w:tabs>
          <w:tab w:val="left" w:pos="4788"/>
        </w:tabs>
        <w:spacing w:before="0" w:line="240" w:lineRule="auto"/>
        <w:rPr>
          <w:rFonts w:ascii="Arial" w:hAnsi="Arial" w:cs="Arial"/>
          <w:sz w:val="22"/>
          <w:szCs w:val="22"/>
        </w:rPr>
      </w:pPr>
      <w:r>
        <w:rPr>
          <w:rFonts w:ascii="Arial" w:hAnsi="Arial" w:cs="Arial"/>
          <w:sz w:val="22"/>
          <w:szCs w:val="22"/>
        </w:rPr>
        <w:t>Kupující:</w:t>
      </w:r>
      <w:r>
        <w:rPr>
          <w:rFonts w:ascii="Arial" w:hAnsi="Arial" w:cs="Arial"/>
          <w:sz w:val="22"/>
          <w:szCs w:val="22"/>
        </w:rPr>
        <w:tab/>
        <w:t xml:space="preserve">            </w:t>
      </w:r>
      <w:r w:rsidRPr="003B3A2F">
        <w:rPr>
          <w:rFonts w:ascii="Arial" w:hAnsi="Arial" w:cs="Arial"/>
          <w:sz w:val="22"/>
          <w:szCs w:val="22"/>
        </w:rPr>
        <w:t>Střední průmyslová škola stavební Pardubice</w:t>
      </w:r>
    </w:p>
    <w:p w14:paraId="2AA8C968" w14:textId="77777777" w:rsidR="00386878" w:rsidRPr="003B3A2F" w:rsidRDefault="00386878" w:rsidP="00386878">
      <w:pPr>
        <w:pStyle w:val="HLAVICKA6BNAD"/>
        <w:tabs>
          <w:tab w:val="left" w:pos="4788"/>
        </w:tabs>
        <w:spacing w:before="0" w:line="240" w:lineRule="auto"/>
        <w:rPr>
          <w:rFonts w:ascii="Arial" w:hAnsi="Arial" w:cs="Arial"/>
          <w:sz w:val="22"/>
          <w:szCs w:val="22"/>
        </w:rPr>
      </w:pPr>
      <w:r w:rsidRPr="003B3A2F">
        <w:rPr>
          <w:rFonts w:ascii="Arial" w:hAnsi="Arial" w:cs="Arial"/>
          <w:sz w:val="22"/>
          <w:szCs w:val="22"/>
        </w:rPr>
        <w:tab/>
      </w:r>
      <w:r w:rsidRPr="003B3A2F">
        <w:rPr>
          <w:rFonts w:ascii="Arial" w:hAnsi="Arial" w:cs="Arial"/>
          <w:sz w:val="22"/>
          <w:szCs w:val="22"/>
        </w:rPr>
        <w:tab/>
      </w:r>
      <w:r w:rsidRPr="003B3A2F">
        <w:rPr>
          <w:rFonts w:ascii="Arial" w:hAnsi="Arial" w:cs="Arial"/>
          <w:sz w:val="22"/>
          <w:szCs w:val="22"/>
        </w:rPr>
        <w:tab/>
      </w:r>
      <w:r>
        <w:rPr>
          <w:rFonts w:ascii="Arial" w:hAnsi="Arial" w:cs="Arial"/>
          <w:sz w:val="22"/>
          <w:szCs w:val="22"/>
        </w:rPr>
        <w:t xml:space="preserve">   </w:t>
      </w:r>
      <w:r w:rsidRPr="003B3A2F">
        <w:rPr>
          <w:rFonts w:ascii="Arial" w:hAnsi="Arial" w:cs="Arial"/>
          <w:sz w:val="22"/>
          <w:szCs w:val="22"/>
        </w:rPr>
        <w:t>Sokolovská 1</w:t>
      </w:r>
      <w:r>
        <w:rPr>
          <w:rFonts w:ascii="Arial" w:hAnsi="Arial" w:cs="Arial"/>
          <w:sz w:val="22"/>
          <w:szCs w:val="22"/>
        </w:rPr>
        <w:t>50</w:t>
      </w:r>
      <w:r w:rsidRPr="003B3A2F">
        <w:rPr>
          <w:rFonts w:ascii="Arial" w:hAnsi="Arial" w:cs="Arial"/>
          <w:sz w:val="22"/>
          <w:szCs w:val="22"/>
        </w:rPr>
        <w:t xml:space="preserve">, 533 54 Rybitví </w:t>
      </w:r>
    </w:p>
    <w:p w14:paraId="28435839" w14:textId="77777777" w:rsidR="00386878" w:rsidRPr="003B3A2F" w:rsidRDefault="00386878" w:rsidP="00386878">
      <w:pPr>
        <w:pStyle w:val="HLAVICKA6BNAD"/>
        <w:tabs>
          <w:tab w:val="left" w:pos="4788"/>
        </w:tabs>
        <w:spacing w:before="0" w:line="240" w:lineRule="auto"/>
        <w:rPr>
          <w:rFonts w:ascii="Arial" w:hAnsi="Arial" w:cs="Arial"/>
          <w:sz w:val="22"/>
          <w:szCs w:val="22"/>
        </w:rPr>
      </w:pPr>
      <w:proofErr w:type="gramStart"/>
      <w:r w:rsidRPr="003B3A2F">
        <w:rPr>
          <w:rFonts w:ascii="Arial" w:hAnsi="Arial" w:cs="Arial"/>
          <w:sz w:val="22"/>
          <w:szCs w:val="22"/>
        </w:rPr>
        <w:t xml:space="preserve">IČ:   </w:t>
      </w:r>
      <w:proofErr w:type="gramEnd"/>
      <w:r w:rsidRPr="003B3A2F">
        <w:rPr>
          <w:rFonts w:ascii="Arial" w:hAnsi="Arial" w:cs="Arial"/>
          <w:sz w:val="22"/>
          <w:szCs w:val="22"/>
        </w:rPr>
        <w:t xml:space="preserve">                 </w:t>
      </w:r>
      <w:r>
        <w:rPr>
          <w:rFonts w:ascii="Arial" w:hAnsi="Arial" w:cs="Arial"/>
          <w:sz w:val="22"/>
          <w:szCs w:val="22"/>
        </w:rPr>
        <w:t xml:space="preserve">  </w:t>
      </w:r>
      <w:r w:rsidRPr="003B3A2F">
        <w:rPr>
          <w:rFonts w:ascii="Arial" w:hAnsi="Arial" w:cs="Arial"/>
          <w:sz w:val="22"/>
          <w:szCs w:val="22"/>
        </w:rPr>
        <w:t xml:space="preserve"> </w:t>
      </w:r>
      <w:r>
        <w:rPr>
          <w:rFonts w:ascii="Arial" w:hAnsi="Arial" w:cs="Arial"/>
          <w:sz w:val="22"/>
          <w:szCs w:val="22"/>
        </w:rPr>
        <w:t xml:space="preserve">  </w:t>
      </w:r>
      <w:r w:rsidRPr="003B3A2F">
        <w:rPr>
          <w:rFonts w:ascii="Arial" w:hAnsi="Arial" w:cs="Arial"/>
          <w:sz w:val="22"/>
          <w:szCs w:val="22"/>
        </w:rPr>
        <w:t xml:space="preserve">  00 191 191</w:t>
      </w:r>
    </w:p>
    <w:p w14:paraId="3A9C5A73" w14:textId="77777777" w:rsidR="00386878" w:rsidRDefault="00386878" w:rsidP="00386878">
      <w:pPr>
        <w:pStyle w:val="HLAVICKA6BNAD"/>
        <w:tabs>
          <w:tab w:val="left" w:pos="4788"/>
        </w:tabs>
        <w:spacing w:before="0" w:line="240" w:lineRule="auto"/>
        <w:rPr>
          <w:rFonts w:ascii="Arial" w:hAnsi="Arial" w:cs="Arial"/>
          <w:sz w:val="22"/>
          <w:szCs w:val="22"/>
        </w:rPr>
      </w:pPr>
      <w:proofErr w:type="gramStart"/>
      <w:r>
        <w:rPr>
          <w:rFonts w:ascii="Arial" w:hAnsi="Arial" w:cs="Arial"/>
          <w:sz w:val="22"/>
          <w:szCs w:val="22"/>
        </w:rPr>
        <w:t xml:space="preserve">DIČ:   </w:t>
      </w:r>
      <w:proofErr w:type="gramEnd"/>
      <w:r>
        <w:rPr>
          <w:rFonts w:ascii="Arial" w:hAnsi="Arial" w:cs="Arial"/>
          <w:sz w:val="22"/>
          <w:szCs w:val="22"/>
        </w:rPr>
        <w:t xml:space="preserve">                     C</w:t>
      </w:r>
      <w:r w:rsidRPr="003B3A2F">
        <w:rPr>
          <w:rFonts w:ascii="Arial" w:hAnsi="Arial" w:cs="Arial"/>
          <w:sz w:val="22"/>
          <w:szCs w:val="22"/>
        </w:rPr>
        <w:t>Z 00 191 191</w:t>
      </w:r>
      <w:r w:rsidRPr="003B3A2F">
        <w:rPr>
          <w:rFonts w:ascii="Arial" w:hAnsi="Arial" w:cs="Arial"/>
          <w:sz w:val="22"/>
          <w:szCs w:val="22"/>
        </w:rPr>
        <w:br/>
        <w:t>Zastoupen</w:t>
      </w:r>
      <w:r>
        <w:rPr>
          <w:rFonts w:ascii="Arial" w:hAnsi="Arial" w:cs="Arial"/>
          <w:sz w:val="22"/>
          <w:szCs w:val="22"/>
        </w:rPr>
        <w:t>ý</w:t>
      </w:r>
      <w:r w:rsidRPr="003B3A2F">
        <w:rPr>
          <w:rFonts w:ascii="Arial" w:hAnsi="Arial" w:cs="Arial"/>
          <w:sz w:val="22"/>
          <w:szCs w:val="22"/>
        </w:rPr>
        <w:t>:</w:t>
      </w:r>
      <w:r w:rsidRPr="003B3A2F">
        <w:rPr>
          <w:rFonts w:ascii="Arial" w:hAnsi="Arial" w:cs="Arial"/>
          <w:sz w:val="22"/>
          <w:szCs w:val="22"/>
        </w:rPr>
        <w:tab/>
      </w:r>
      <w:r>
        <w:rPr>
          <w:rFonts w:ascii="Arial" w:hAnsi="Arial" w:cs="Arial"/>
          <w:sz w:val="22"/>
          <w:szCs w:val="22"/>
        </w:rPr>
        <w:t xml:space="preserve">   M</w:t>
      </w:r>
      <w:r w:rsidRPr="003B3A2F">
        <w:rPr>
          <w:rFonts w:ascii="Arial" w:hAnsi="Arial" w:cs="Arial"/>
          <w:sz w:val="22"/>
          <w:szCs w:val="22"/>
        </w:rPr>
        <w:t xml:space="preserve">gr. Renatou </w:t>
      </w:r>
      <w:proofErr w:type="spellStart"/>
      <w:r w:rsidRPr="003B3A2F">
        <w:rPr>
          <w:rFonts w:ascii="Arial" w:hAnsi="Arial" w:cs="Arial"/>
          <w:sz w:val="22"/>
          <w:szCs w:val="22"/>
        </w:rPr>
        <w:t>Petružálkovou</w:t>
      </w:r>
      <w:proofErr w:type="spellEnd"/>
      <w:r w:rsidRPr="003B3A2F">
        <w:rPr>
          <w:rFonts w:ascii="Arial" w:hAnsi="Arial" w:cs="Arial"/>
          <w:sz w:val="22"/>
          <w:szCs w:val="22"/>
        </w:rPr>
        <w:t>, ředitelkou</w:t>
      </w:r>
      <w:r w:rsidRPr="003B3A2F">
        <w:rPr>
          <w:rFonts w:ascii="Arial" w:hAnsi="Arial" w:cs="Arial"/>
          <w:sz w:val="22"/>
          <w:szCs w:val="22"/>
        </w:rPr>
        <w:tab/>
      </w:r>
    </w:p>
    <w:p w14:paraId="1B46BC28" w14:textId="77777777" w:rsidR="00386878" w:rsidRDefault="00386878" w:rsidP="00386878">
      <w:pPr>
        <w:pStyle w:val="HLAVICKA6BNAD"/>
        <w:tabs>
          <w:tab w:val="left" w:pos="4788"/>
        </w:tabs>
        <w:spacing w:before="0" w:line="240" w:lineRule="auto"/>
        <w:rPr>
          <w:rFonts w:ascii="Arial" w:hAnsi="Arial" w:cs="Arial"/>
          <w:sz w:val="22"/>
          <w:szCs w:val="22"/>
        </w:rPr>
      </w:pPr>
      <w:r>
        <w:rPr>
          <w:rFonts w:ascii="Arial" w:hAnsi="Arial" w:cs="Arial"/>
          <w:sz w:val="22"/>
          <w:szCs w:val="22"/>
        </w:rPr>
        <w:t xml:space="preserve">Bankovní </w:t>
      </w:r>
      <w:proofErr w:type="gramStart"/>
      <w:r>
        <w:rPr>
          <w:rFonts w:ascii="Arial" w:hAnsi="Arial" w:cs="Arial"/>
          <w:sz w:val="22"/>
          <w:szCs w:val="22"/>
        </w:rPr>
        <w:t>spojení:  KB</w:t>
      </w:r>
      <w:proofErr w:type="gramEnd"/>
      <w:r>
        <w:rPr>
          <w:rFonts w:ascii="Arial" w:hAnsi="Arial" w:cs="Arial"/>
          <w:sz w:val="22"/>
          <w:szCs w:val="22"/>
        </w:rPr>
        <w:t xml:space="preserve"> Pardubice, číslo účtu 204 31 561/0100</w:t>
      </w:r>
    </w:p>
    <w:p w14:paraId="03ACFDDC" w14:textId="77777777" w:rsidR="00386878" w:rsidRDefault="00386878" w:rsidP="00386878">
      <w:pPr>
        <w:tabs>
          <w:tab w:val="left" w:pos="4788"/>
        </w:tabs>
        <w:ind w:left="0" w:firstLine="0"/>
        <w:rPr>
          <w:rFonts w:ascii="Arial" w:hAnsi="Arial" w:cs="Arial"/>
        </w:rPr>
      </w:pPr>
      <w:r>
        <w:rPr>
          <w:rFonts w:ascii="Arial" w:hAnsi="Arial" w:cs="Arial"/>
        </w:rPr>
        <w:t>Zapsaný v </w:t>
      </w:r>
      <w:proofErr w:type="gramStart"/>
      <w:r>
        <w:rPr>
          <w:rFonts w:ascii="Arial" w:hAnsi="Arial" w:cs="Arial"/>
        </w:rPr>
        <w:t xml:space="preserve">OR:   </w:t>
      </w:r>
      <w:proofErr w:type="gramEnd"/>
      <w:r>
        <w:rPr>
          <w:rFonts w:ascii="Arial" w:hAnsi="Arial" w:cs="Arial"/>
        </w:rPr>
        <w:t xml:space="preserve">   </w:t>
      </w:r>
      <w:r w:rsidRPr="00766189">
        <w:rPr>
          <w:rFonts w:ascii="Arial" w:hAnsi="Arial" w:cs="Arial"/>
        </w:rPr>
        <w:t>spisová značka rejstříkového soudu: Krajský soud v Hradci Králové,</w:t>
      </w:r>
    </w:p>
    <w:p w14:paraId="1E93A4A9" w14:textId="77777777" w:rsidR="00386878" w:rsidRDefault="00386878" w:rsidP="00386878">
      <w:pPr>
        <w:tabs>
          <w:tab w:val="left" w:pos="4788"/>
        </w:tabs>
        <w:rPr>
          <w:rFonts w:ascii="Arial" w:hAnsi="Arial" w:cs="Arial"/>
        </w:rPr>
      </w:pPr>
      <w:r>
        <w:rPr>
          <w:rFonts w:ascii="Arial" w:hAnsi="Arial" w:cs="Arial"/>
        </w:rPr>
        <w:t xml:space="preserve">                   </w:t>
      </w:r>
      <w:r w:rsidRPr="00766189">
        <w:rPr>
          <w:rFonts w:ascii="Arial" w:hAnsi="Arial" w:cs="Arial"/>
        </w:rPr>
        <w:t xml:space="preserve">oddíl </w:t>
      </w:r>
      <w:proofErr w:type="spellStart"/>
      <w:r w:rsidRPr="00766189">
        <w:rPr>
          <w:rFonts w:ascii="Arial" w:hAnsi="Arial" w:cs="Arial"/>
        </w:rPr>
        <w:t>Pr</w:t>
      </w:r>
      <w:proofErr w:type="spellEnd"/>
      <w:r w:rsidRPr="00766189">
        <w:rPr>
          <w:rFonts w:ascii="Arial" w:hAnsi="Arial" w:cs="Arial"/>
        </w:rPr>
        <w:t>, vložka 1469</w:t>
      </w:r>
    </w:p>
    <w:p w14:paraId="2120A2AA" w14:textId="77777777" w:rsidR="00386878" w:rsidRDefault="00386878" w:rsidP="00386878">
      <w:pPr>
        <w:tabs>
          <w:tab w:val="left" w:pos="4788"/>
        </w:tabs>
        <w:rPr>
          <w:rFonts w:ascii="Arial" w:hAnsi="Arial" w:cs="Arial"/>
        </w:rPr>
      </w:pPr>
    </w:p>
    <w:p w14:paraId="7C0D213B" w14:textId="77777777" w:rsidR="00386878" w:rsidRDefault="00386878" w:rsidP="00386878">
      <w:pPr>
        <w:tabs>
          <w:tab w:val="left" w:pos="4788"/>
        </w:tabs>
        <w:rPr>
          <w:rFonts w:ascii="Arial" w:hAnsi="Arial" w:cs="Arial"/>
        </w:rPr>
      </w:pPr>
    </w:p>
    <w:p w14:paraId="1EC0CD98" w14:textId="77777777" w:rsidR="00386878" w:rsidRDefault="00386878" w:rsidP="00386878">
      <w:pPr>
        <w:tabs>
          <w:tab w:val="left" w:pos="4788"/>
        </w:tabs>
        <w:ind w:left="0" w:firstLine="0"/>
        <w:rPr>
          <w:rFonts w:ascii="Arial" w:hAnsi="Arial" w:cs="Arial"/>
        </w:rPr>
      </w:pPr>
      <w:r>
        <w:rPr>
          <w:rFonts w:ascii="Arial" w:hAnsi="Arial" w:cs="Arial"/>
        </w:rPr>
        <w:t>Prodávající:</w:t>
      </w:r>
    </w:p>
    <w:p w14:paraId="659C0F1E" w14:textId="77777777" w:rsidR="00386878" w:rsidRDefault="00386878" w:rsidP="00386878">
      <w:pPr>
        <w:tabs>
          <w:tab w:val="left" w:pos="4788"/>
        </w:tabs>
        <w:ind w:left="0" w:firstLine="0"/>
        <w:rPr>
          <w:rFonts w:ascii="Arial" w:hAnsi="Arial" w:cs="Arial"/>
        </w:rPr>
      </w:pPr>
      <w:r>
        <w:rPr>
          <w:rFonts w:ascii="Arial" w:hAnsi="Arial" w:cs="Arial"/>
        </w:rPr>
        <w:t>IČ:</w:t>
      </w:r>
    </w:p>
    <w:p w14:paraId="2EFCD601" w14:textId="77777777" w:rsidR="00386878" w:rsidRDefault="00386878" w:rsidP="00386878">
      <w:pPr>
        <w:tabs>
          <w:tab w:val="left" w:pos="4788"/>
        </w:tabs>
        <w:ind w:left="0" w:firstLine="0"/>
        <w:rPr>
          <w:rFonts w:ascii="Arial" w:hAnsi="Arial" w:cs="Arial"/>
        </w:rPr>
      </w:pPr>
      <w:r>
        <w:rPr>
          <w:rFonts w:ascii="Arial" w:hAnsi="Arial" w:cs="Arial"/>
        </w:rPr>
        <w:t>DIČ:</w:t>
      </w:r>
    </w:p>
    <w:p w14:paraId="34AAB19E" w14:textId="77777777" w:rsidR="00386878" w:rsidRDefault="00386878" w:rsidP="00386878">
      <w:pPr>
        <w:tabs>
          <w:tab w:val="left" w:pos="4788"/>
        </w:tabs>
        <w:ind w:left="0" w:firstLine="0"/>
        <w:rPr>
          <w:rFonts w:ascii="Arial" w:hAnsi="Arial" w:cs="Arial"/>
        </w:rPr>
      </w:pPr>
      <w:r>
        <w:rPr>
          <w:rFonts w:ascii="Arial" w:hAnsi="Arial" w:cs="Arial"/>
        </w:rPr>
        <w:t>Zastoupený:</w:t>
      </w:r>
    </w:p>
    <w:p w14:paraId="136CB84B" w14:textId="77777777" w:rsidR="00386878" w:rsidRDefault="00386878" w:rsidP="00386878">
      <w:pPr>
        <w:tabs>
          <w:tab w:val="left" w:pos="4788"/>
        </w:tabs>
        <w:ind w:left="0" w:firstLine="0"/>
        <w:rPr>
          <w:rFonts w:ascii="Arial" w:hAnsi="Arial" w:cs="Arial"/>
        </w:rPr>
      </w:pPr>
      <w:r>
        <w:rPr>
          <w:rFonts w:ascii="Arial" w:hAnsi="Arial" w:cs="Arial"/>
        </w:rPr>
        <w:t>Bankovní spojení:</w:t>
      </w:r>
    </w:p>
    <w:p w14:paraId="4CE6CA12" w14:textId="77777777" w:rsidR="00386878" w:rsidRPr="00766189" w:rsidRDefault="00386878" w:rsidP="00386878">
      <w:pPr>
        <w:tabs>
          <w:tab w:val="left" w:pos="4788"/>
        </w:tabs>
        <w:ind w:left="0" w:firstLine="0"/>
        <w:rPr>
          <w:rFonts w:ascii="Arial" w:hAnsi="Arial" w:cs="Arial"/>
        </w:rPr>
      </w:pPr>
      <w:r>
        <w:rPr>
          <w:rFonts w:ascii="Arial" w:hAnsi="Arial" w:cs="Arial"/>
        </w:rPr>
        <w:t>Zapsaný v OR:</w:t>
      </w:r>
    </w:p>
    <w:p w14:paraId="4CE2F08D" w14:textId="77777777" w:rsidR="00386878" w:rsidRPr="003B3A2F" w:rsidRDefault="00386878" w:rsidP="00386878">
      <w:pPr>
        <w:tabs>
          <w:tab w:val="left" w:pos="4788"/>
        </w:tabs>
        <w:ind w:right="-766"/>
        <w:rPr>
          <w:rFonts w:ascii="Arial" w:hAnsi="Arial" w:cs="Arial"/>
        </w:rPr>
      </w:pPr>
      <w:r w:rsidRPr="00766189">
        <w:rPr>
          <w:rFonts w:ascii="Arial" w:hAnsi="Arial" w:cs="Arial"/>
        </w:rPr>
        <w:t xml:space="preserve"> </w:t>
      </w:r>
    </w:p>
    <w:p w14:paraId="39332D29" w14:textId="77777777" w:rsidR="00386878" w:rsidRDefault="00386878" w:rsidP="00386878">
      <w:pPr>
        <w:pStyle w:val="HLAVICKA6BNAD"/>
        <w:tabs>
          <w:tab w:val="left" w:pos="4788"/>
        </w:tabs>
        <w:spacing w:before="0" w:line="240" w:lineRule="auto"/>
      </w:pPr>
      <w:r>
        <w:tab/>
      </w:r>
      <w:r>
        <w:tab/>
      </w:r>
      <w:r>
        <w:tab/>
      </w:r>
    </w:p>
    <w:p w14:paraId="7B5852DC" w14:textId="77777777" w:rsidR="00386878" w:rsidRDefault="00386878" w:rsidP="00386878">
      <w:pPr>
        <w:pStyle w:val="NADPISCENTRnetuc"/>
        <w:tabs>
          <w:tab w:val="left" w:pos="4788"/>
        </w:tabs>
        <w:spacing w:before="0" w:line="240" w:lineRule="auto"/>
        <w:rPr>
          <w:rFonts w:ascii="Arial" w:hAnsi="Arial" w:cs="Arial"/>
          <w:sz w:val="22"/>
          <w:szCs w:val="22"/>
        </w:rPr>
      </w:pPr>
      <w:r w:rsidRPr="003B3A2F">
        <w:rPr>
          <w:rFonts w:ascii="Arial" w:hAnsi="Arial" w:cs="Arial"/>
          <w:sz w:val="22"/>
          <w:szCs w:val="22"/>
        </w:rPr>
        <w:t>II.</w:t>
      </w:r>
      <w:r w:rsidRPr="003B3A2F">
        <w:rPr>
          <w:rFonts w:ascii="Arial" w:hAnsi="Arial" w:cs="Arial"/>
          <w:sz w:val="22"/>
          <w:szCs w:val="22"/>
        </w:rPr>
        <w:br/>
        <w:t>Předmět plnění</w:t>
      </w:r>
    </w:p>
    <w:p w14:paraId="066FC161" w14:textId="77777777" w:rsidR="00386878" w:rsidRDefault="00386878" w:rsidP="00386878">
      <w:pPr>
        <w:pStyle w:val="NADPISCENTRnetuc"/>
        <w:tabs>
          <w:tab w:val="left" w:pos="4788"/>
        </w:tabs>
        <w:spacing w:before="0" w:line="240" w:lineRule="auto"/>
        <w:jc w:val="both"/>
        <w:rPr>
          <w:rFonts w:ascii="Arial" w:hAnsi="Arial" w:cs="Arial"/>
          <w:b w:val="0"/>
          <w:bCs/>
          <w:sz w:val="22"/>
          <w:szCs w:val="22"/>
        </w:rPr>
      </w:pPr>
      <w:r w:rsidRPr="001C65A8">
        <w:rPr>
          <w:rFonts w:ascii="Arial" w:hAnsi="Arial" w:cs="Arial"/>
          <w:b w:val="0"/>
          <w:bCs/>
          <w:sz w:val="22"/>
          <w:szCs w:val="22"/>
        </w:rPr>
        <w:t>Dodávka níže uvedené IT techniky.</w:t>
      </w:r>
    </w:p>
    <w:p w14:paraId="085A58AB" w14:textId="77777777" w:rsidR="00386878" w:rsidRDefault="00386878" w:rsidP="00386878">
      <w:pPr>
        <w:pStyle w:val="NADPISCENTRnetuc"/>
        <w:tabs>
          <w:tab w:val="left" w:pos="4788"/>
        </w:tabs>
        <w:spacing w:before="0" w:line="240" w:lineRule="auto"/>
        <w:jc w:val="both"/>
        <w:rPr>
          <w:rFonts w:ascii="Arial" w:hAnsi="Arial" w:cs="Arial"/>
          <w:b w:val="0"/>
          <w:bCs/>
          <w:sz w:val="22"/>
          <w:szCs w:val="22"/>
        </w:rPr>
      </w:pPr>
    </w:p>
    <w:p w14:paraId="0D0854F7" w14:textId="77777777" w:rsidR="00386878" w:rsidRDefault="00386878" w:rsidP="00386878">
      <w:pPr>
        <w:pStyle w:val="NADPISCENTRnetuc"/>
        <w:tabs>
          <w:tab w:val="left" w:pos="4788"/>
        </w:tabs>
        <w:spacing w:before="0" w:line="240" w:lineRule="auto"/>
        <w:jc w:val="both"/>
        <w:rPr>
          <w:rFonts w:ascii="Arial" w:hAnsi="Arial" w:cs="Arial"/>
          <w:b w:val="0"/>
          <w:bCs/>
          <w:sz w:val="22"/>
          <w:szCs w:val="22"/>
        </w:rPr>
      </w:pPr>
      <w:r w:rsidRPr="001C3923">
        <w:rPr>
          <w:rFonts w:ascii="Arial" w:hAnsi="Arial" w:cs="Arial"/>
          <w:i/>
          <w:bdr w:val="none" w:sz="0" w:space="0" w:color="auto" w:frame="1"/>
          <w:shd w:val="clear" w:color="auto" w:fill="FFFFFF"/>
        </w:rPr>
        <w:t>Předměty plnění musí být nové.</w:t>
      </w:r>
    </w:p>
    <w:p w14:paraId="13B04E17" w14:textId="77777777" w:rsidR="00386878" w:rsidRDefault="00386878" w:rsidP="00386878">
      <w:pPr>
        <w:pStyle w:val="NADPISCENTRnetuc"/>
        <w:tabs>
          <w:tab w:val="left" w:pos="4788"/>
        </w:tabs>
        <w:spacing w:before="0" w:line="240" w:lineRule="auto"/>
        <w:jc w:val="both"/>
        <w:rPr>
          <w:rFonts w:ascii="Arial" w:hAnsi="Arial" w:cs="Arial"/>
          <w:b w:val="0"/>
          <w:bCs/>
          <w:sz w:val="22"/>
          <w:szCs w:val="22"/>
        </w:rPr>
      </w:pPr>
    </w:p>
    <w:p w14:paraId="6DB09155" w14:textId="77777777" w:rsidR="00386878" w:rsidRDefault="00386878" w:rsidP="00386878">
      <w:pPr>
        <w:ind w:left="0" w:firstLine="0"/>
        <w:rPr>
          <w:rFonts w:ascii="Arial" w:hAnsi="Arial" w:cs="Arial"/>
          <w:b/>
          <w:u w:val="single"/>
        </w:rPr>
      </w:pPr>
      <w:r w:rsidRPr="00BB588E">
        <w:rPr>
          <w:rFonts w:ascii="Arial" w:hAnsi="Arial" w:cs="Arial"/>
          <w:b/>
        </w:rPr>
        <w:t xml:space="preserve">       </w:t>
      </w:r>
      <w:r>
        <w:rPr>
          <w:rFonts w:ascii="Arial" w:hAnsi="Arial" w:cs="Arial"/>
          <w:b/>
        </w:rPr>
        <w:t>M</w:t>
      </w:r>
      <w:r w:rsidRPr="00BB588E">
        <w:rPr>
          <w:rFonts w:ascii="Arial" w:hAnsi="Arial" w:cs="Arial"/>
          <w:b/>
        </w:rPr>
        <w:t>inimální parametry musí být dodrženy</w:t>
      </w:r>
      <w:r>
        <w:rPr>
          <w:rFonts w:ascii="Arial" w:hAnsi="Arial" w:cs="Arial"/>
          <w:b/>
        </w:rPr>
        <w:t>!</w:t>
      </w:r>
    </w:p>
    <w:tbl>
      <w:tblPr>
        <w:tblW w:w="9634" w:type="dxa"/>
        <w:tblInd w:w="75" w:type="dxa"/>
        <w:tblCellMar>
          <w:left w:w="70" w:type="dxa"/>
          <w:right w:w="70" w:type="dxa"/>
        </w:tblCellMar>
        <w:tblLook w:val="04A0" w:firstRow="1" w:lastRow="0" w:firstColumn="1" w:lastColumn="0" w:noHBand="0" w:noVBand="1"/>
      </w:tblPr>
      <w:tblGrid>
        <w:gridCol w:w="1838"/>
        <w:gridCol w:w="4678"/>
        <w:gridCol w:w="1417"/>
        <w:gridCol w:w="1701"/>
      </w:tblGrid>
      <w:tr w:rsidR="00386878" w:rsidRPr="003248B2" w14:paraId="7266578B" w14:textId="77777777" w:rsidTr="00D831AC">
        <w:trPr>
          <w:trHeight w:val="570"/>
        </w:trPr>
        <w:tc>
          <w:tcPr>
            <w:tcW w:w="1838" w:type="dxa"/>
            <w:tcBorders>
              <w:top w:val="single" w:sz="4" w:space="0" w:color="F4B084"/>
              <w:left w:val="single" w:sz="4" w:space="0" w:color="F4B084"/>
              <w:bottom w:val="single" w:sz="4" w:space="0" w:color="F4B084"/>
              <w:right w:val="nil"/>
            </w:tcBorders>
            <w:shd w:val="clear" w:color="ED7D31" w:fill="ED7D31"/>
            <w:noWrap/>
            <w:vAlign w:val="bottom"/>
            <w:hideMark/>
          </w:tcPr>
          <w:p w14:paraId="29C466F0" w14:textId="77777777" w:rsidR="00386878" w:rsidRPr="003248B2" w:rsidRDefault="00386878" w:rsidP="00D831AC">
            <w:pPr>
              <w:ind w:left="0" w:firstLine="0"/>
              <w:jc w:val="left"/>
              <w:rPr>
                <w:rFonts w:cs="Calibri"/>
                <w:b/>
                <w:bCs/>
                <w:i/>
                <w:color w:val="FFFFFF"/>
                <w:sz w:val="24"/>
                <w:szCs w:val="24"/>
              </w:rPr>
            </w:pPr>
            <w:r w:rsidRPr="003248B2">
              <w:rPr>
                <w:rFonts w:cs="Calibri"/>
                <w:b/>
                <w:bCs/>
                <w:i/>
                <w:color w:val="FFFFFF"/>
                <w:sz w:val="24"/>
                <w:szCs w:val="24"/>
              </w:rPr>
              <w:t>Název</w:t>
            </w:r>
          </w:p>
        </w:tc>
        <w:tc>
          <w:tcPr>
            <w:tcW w:w="4678" w:type="dxa"/>
            <w:tcBorders>
              <w:top w:val="single" w:sz="4" w:space="0" w:color="F4B084"/>
              <w:left w:val="nil"/>
              <w:bottom w:val="single" w:sz="4" w:space="0" w:color="F4B084"/>
              <w:right w:val="single" w:sz="4" w:space="0" w:color="auto"/>
            </w:tcBorders>
            <w:shd w:val="clear" w:color="ED7D31" w:fill="ED7D31"/>
            <w:noWrap/>
            <w:vAlign w:val="bottom"/>
            <w:hideMark/>
          </w:tcPr>
          <w:p w14:paraId="6EADBECE" w14:textId="77777777" w:rsidR="00386878" w:rsidRPr="003248B2" w:rsidRDefault="00386878" w:rsidP="00D831AC">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1417"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1A7DD8D4" w14:textId="77777777" w:rsidR="00386878" w:rsidRPr="003248B2" w:rsidRDefault="00386878" w:rsidP="00D831AC">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701" w:type="dxa"/>
            <w:tcBorders>
              <w:top w:val="single" w:sz="4" w:space="0" w:color="auto"/>
              <w:left w:val="single" w:sz="4" w:space="0" w:color="auto"/>
              <w:bottom w:val="single" w:sz="4" w:space="0" w:color="auto"/>
              <w:right w:val="single" w:sz="4" w:space="0" w:color="auto"/>
            </w:tcBorders>
            <w:shd w:val="clear" w:color="ED7D31" w:fill="ED7D31"/>
          </w:tcPr>
          <w:p w14:paraId="68F3F762" w14:textId="77777777" w:rsidR="00386878" w:rsidRPr="003248B2" w:rsidRDefault="00386878" w:rsidP="00D831AC">
            <w:pPr>
              <w:ind w:left="0" w:firstLine="0"/>
              <w:jc w:val="left"/>
              <w:rPr>
                <w:rFonts w:cs="Calibri"/>
                <w:b/>
                <w:bCs/>
                <w:i/>
                <w:color w:val="FFFFFF"/>
                <w:sz w:val="24"/>
                <w:szCs w:val="24"/>
              </w:rPr>
            </w:pPr>
            <w:r>
              <w:rPr>
                <w:rFonts w:cs="Calibri"/>
                <w:b/>
                <w:bCs/>
                <w:i/>
                <w:color w:val="FFFFFF"/>
                <w:sz w:val="24"/>
                <w:szCs w:val="24"/>
              </w:rPr>
              <w:t>Parametry nabízeného řešení/*</w:t>
            </w:r>
          </w:p>
        </w:tc>
      </w:tr>
      <w:tr w:rsidR="00386878" w:rsidRPr="0026253F" w14:paraId="3743430A"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tcPr>
          <w:p w14:paraId="5B3973BE" w14:textId="77777777" w:rsidR="00386878" w:rsidRPr="0026253F" w:rsidRDefault="00386878" w:rsidP="00D831AC">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tcPr>
          <w:p w14:paraId="461A30CA" w14:textId="77777777" w:rsidR="00386878" w:rsidRPr="0026253F" w:rsidRDefault="00386878" w:rsidP="00D831AC">
            <w:pPr>
              <w:ind w:left="0" w:firstLine="0"/>
              <w:jc w:val="left"/>
              <w:rPr>
                <w:rFonts w:cs="Calibri"/>
                <w:b/>
                <w:bCs/>
                <w:color w:val="000000"/>
              </w:rPr>
            </w:pP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75CE9D61" w14:textId="77777777" w:rsidR="00386878" w:rsidRPr="003248B2" w:rsidRDefault="00386878" w:rsidP="00D831AC">
            <w:pPr>
              <w:ind w:left="0" w:firstLine="0"/>
              <w:jc w:val="left"/>
              <w:rPr>
                <w:rFonts w:cs="Calibri"/>
                <w:b/>
                <w:bCs/>
                <w:i/>
                <w:color w:val="FFFFFF"/>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127896F0" w14:textId="77777777" w:rsidR="00386878" w:rsidRDefault="00386878" w:rsidP="00D831AC">
            <w:pPr>
              <w:ind w:left="0" w:firstLine="0"/>
              <w:jc w:val="left"/>
              <w:rPr>
                <w:rFonts w:cs="Calibri"/>
                <w:b/>
                <w:bCs/>
                <w:i/>
                <w:color w:val="FFFFFF"/>
                <w:sz w:val="24"/>
                <w:szCs w:val="24"/>
              </w:rPr>
            </w:pPr>
          </w:p>
        </w:tc>
      </w:tr>
      <w:tr w:rsidR="00386878" w:rsidRPr="0026253F" w14:paraId="328D7175"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2A6FA5E9" w14:textId="77777777" w:rsidR="00386878" w:rsidRPr="0026253F" w:rsidRDefault="00386878" w:rsidP="00D831AC">
            <w:pPr>
              <w:ind w:left="0" w:firstLine="0"/>
              <w:jc w:val="left"/>
              <w:rPr>
                <w:rFonts w:cs="Calibri"/>
                <w:b/>
                <w:bCs/>
                <w:color w:val="000000"/>
                <w:sz w:val="24"/>
                <w:szCs w:val="24"/>
              </w:rPr>
            </w:pPr>
            <w:r w:rsidRPr="0026253F">
              <w:rPr>
                <w:rFonts w:cs="Calibri"/>
                <w:b/>
                <w:bCs/>
                <w:color w:val="000000"/>
                <w:sz w:val="24"/>
                <w:szCs w:val="24"/>
              </w:rPr>
              <w:t>Kancelářské PC</w:t>
            </w: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183C95DE" w14:textId="77777777" w:rsidR="00386878" w:rsidRPr="0026253F" w:rsidRDefault="00386878" w:rsidP="00D831AC">
            <w:pPr>
              <w:ind w:left="0" w:firstLine="0"/>
              <w:jc w:val="left"/>
              <w:rPr>
                <w:rFonts w:cs="Calibri"/>
                <w:b/>
                <w:bCs/>
                <w:color w:val="000000"/>
              </w:rPr>
            </w:pPr>
            <w:r w:rsidRPr="0026253F">
              <w:rPr>
                <w:rFonts w:cs="Calibri"/>
                <w:b/>
                <w:bCs/>
                <w:color w:val="000000"/>
              </w:rPr>
              <w:t>3 ks</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674E1E4B" w14:textId="77777777" w:rsidR="00386878" w:rsidRPr="00447A7B" w:rsidRDefault="00386878" w:rsidP="00D831AC">
            <w:pPr>
              <w:ind w:left="0" w:firstLine="0"/>
              <w:jc w:val="left"/>
              <w:rPr>
                <w:rFonts w:cs="Calibri"/>
                <w:b/>
                <w:bCs/>
                <w:color w:val="943634" w:themeColor="accent2" w:themeShade="BF"/>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3AED0960" w14:textId="77777777" w:rsidR="00386878" w:rsidRPr="00447A7B" w:rsidRDefault="00386878" w:rsidP="00D831AC">
            <w:pPr>
              <w:ind w:left="0" w:firstLine="0"/>
              <w:jc w:val="left"/>
              <w:rPr>
                <w:rFonts w:cs="Calibri"/>
                <w:b/>
                <w:bCs/>
                <w:color w:val="943634" w:themeColor="accent2" w:themeShade="BF"/>
                <w:sz w:val="24"/>
                <w:szCs w:val="24"/>
              </w:rPr>
            </w:pPr>
          </w:p>
        </w:tc>
      </w:tr>
      <w:tr w:rsidR="00386878" w:rsidRPr="0026253F" w14:paraId="5852B8B9"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77465737" w14:textId="77777777" w:rsidR="00386878" w:rsidRPr="0026253F" w:rsidRDefault="00386878" w:rsidP="00D831AC">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608CBE48" w14:textId="77777777" w:rsidR="00386878" w:rsidRPr="00374BE9" w:rsidRDefault="00386878" w:rsidP="00D831AC">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126CC02D" w14:textId="77777777" w:rsidR="00386878" w:rsidRPr="0026253F" w:rsidRDefault="00386878" w:rsidP="00D831AC">
            <w:pPr>
              <w:ind w:left="0" w:firstLine="0"/>
              <w:jc w:val="left"/>
              <w:rPr>
                <w:rFonts w:cs="Calibri"/>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71154707" w14:textId="77777777" w:rsidR="00386878" w:rsidRPr="0026253F" w:rsidRDefault="00386878" w:rsidP="00D831AC">
            <w:pPr>
              <w:ind w:left="0" w:firstLine="0"/>
              <w:jc w:val="left"/>
              <w:rPr>
                <w:rFonts w:cs="Calibri"/>
                <w:b/>
                <w:bCs/>
                <w:color w:val="000000"/>
                <w:sz w:val="24"/>
                <w:szCs w:val="24"/>
              </w:rPr>
            </w:pPr>
          </w:p>
        </w:tc>
      </w:tr>
      <w:tr w:rsidR="00386878" w:rsidRPr="0026253F" w14:paraId="0C9098EF"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788581AC" w14:textId="77777777" w:rsidR="00386878" w:rsidRPr="0026253F" w:rsidRDefault="00386878" w:rsidP="00D831AC">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34CC95FA" w14:textId="77777777" w:rsidR="00386878" w:rsidRPr="00374BE9" w:rsidRDefault="00386878" w:rsidP="00D831AC">
            <w:pPr>
              <w:ind w:left="0" w:firstLine="0"/>
              <w:jc w:val="left"/>
              <w:rPr>
                <w:rFonts w:cs="Calibri"/>
                <w:b/>
                <w:bCs/>
                <w:color w:val="000000"/>
                <w:sz w:val="32"/>
                <w:szCs w:val="32"/>
              </w:rPr>
            </w:pPr>
            <w:r w:rsidRPr="00374BE9">
              <w:rPr>
                <w:rFonts w:cs="Calibri"/>
                <w:b/>
                <w:bCs/>
                <w:color w:val="000000"/>
                <w:sz w:val="32"/>
                <w:szCs w:val="32"/>
              </w:rPr>
              <w:t>PN:</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27A26047" w14:textId="77777777" w:rsidR="00386878" w:rsidRPr="0026253F" w:rsidRDefault="00386878" w:rsidP="00D831AC">
            <w:pPr>
              <w:ind w:left="0" w:firstLine="0"/>
              <w:jc w:val="left"/>
              <w:rPr>
                <w:rFonts w:cs="Calibri"/>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1B545013" w14:textId="77777777" w:rsidR="00386878" w:rsidRPr="0026253F" w:rsidRDefault="00386878" w:rsidP="00D831AC">
            <w:pPr>
              <w:ind w:left="0" w:firstLine="0"/>
              <w:jc w:val="left"/>
              <w:rPr>
                <w:rFonts w:cs="Calibri"/>
                <w:b/>
                <w:bCs/>
                <w:color w:val="000000"/>
                <w:sz w:val="24"/>
                <w:szCs w:val="24"/>
              </w:rPr>
            </w:pPr>
          </w:p>
        </w:tc>
      </w:tr>
      <w:tr w:rsidR="00386878" w:rsidRPr="0026253F" w14:paraId="1AA1F11D"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2247CCDC" w14:textId="77777777" w:rsidR="00386878" w:rsidRPr="0026253F" w:rsidRDefault="00386878" w:rsidP="00D831AC">
            <w:pPr>
              <w:ind w:left="0" w:firstLine="0"/>
              <w:jc w:val="left"/>
              <w:rPr>
                <w:rFonts w:ascii="Times New Roman" w:hAnsi="Times New Roman"/>
                <w:sz w:val="20"/>
                <w:szCs w:val="20"/>
              </w:rPr>
            </w:pPr>
          </w:p>
        </w:tc>
        <w:tc>
          <w:tcPr>
            <w:tcW w:w="4678" w:type="dxa"/>
            <w:tcBorders>
              <w:top w:val="single" w:sz="8" w:space="0" w:color="auto"/>
              <w:left w:val="single" w:sz="8" w:space="0" w:color="auto"/>
              <w:bottom w:val="single" w:sz="4" w:space="0" w:color="000000"/>
              <w:right w:val="single" w:sz="4" w:space="0" w:color="000000"/>
            </w:tcBorders>
            <w:shd w:val="clear" w:color="auto" w:fill="auto"/>
            <w:noWrap/>
            <w:vAlign w:val="bottom"/>
            <w:hideMark/>
          </w:tcPr>
          <w:p w14:paraId="378AEB10" w14:textId="77777777" w:rsidR="00386878" w:rsidRPr="0026253F" w:rsidRDefault="00386878" w:rsidP="00D831AC">
            <w:pPr>
              <w:ind w:left="0" w:firstLine="0"/>
              <w:jc w:val="left"/>
              <w:rPr>
                <w:rFonts w:cs="Calibri"/>
                <w:color w:val="000000"/>
                <w:sz w:val="20"/>
                <w:szCs w:val="20"/>
              </w:rPr>
            </w:pPr>
            <w:proofErr w:type="spellStart"/>
            <w:r w:rsidRPr="0026253F">
              <w:rPr>
                <w:rFonts w:cs="Calibri"/>
                <w:color w:val="000000"/>
                <w:sz w:val="20"/>
                <w:szCs w:val="20"/>
              </w:rPr>
              <w:t>Processor</w:t>
            </w:r>
            <w:proofErr w:type="spellEnd"/>
            <w:r w:rsidRPr="0026253F">
              <w:rPr>
                <w:rFonts w:cs="Calibri"/>
                <w:color w:val="000000"/>
                <w:sz w:val="20"/>
                <w:szCs w:val="20"/>
              </w:rPr>
              <w:t xml:space="preserve"> s výkonem podle https://www.cpubenchmark.net</w:t>
            </w:r>
          </w:p>
        </w:tc>
        <w:tc>
          <w:tcPr>
            <w:tcW w:w="1417" w:type="dxa"/>
            <w:tcBorders>
              <w:top w:val="single" w:sz="4" w:space="0" w:color="auto"/>
              <w:left w:val="nil"/>
              <w:bottom w:val="single" w:sz="4" w:space="0" w:color="000000"/>
              <w:right w:val="single" w:sz="8" w:space="0" w:color="auto"/>
            </w:tcBorders>
            <w:shd w:val="clear" w:color="auto" w:fill="auto"/>
            <w:noWrap/>
            <w:vAlign w:val="bottom"/>
            <w:hideMark/>
          </w:tcPr>
          <w:p w14:paraId="6768A82A" w14:textId="77777777" w:rsidR="00386878" w:rsidRPr="0026253F" w:rsidRDefault="00386878" w:rsidP="00D831AC">
            <w:pPr>
              <w:ind w:left="0" w:firstLine="0"/>
              <w:jc w:val="left"/>
              <w:rPr>
                <w:rFonts w:cs="Calibri"/>
                <w:color w:val="000000"/>
              </w:rPr>
            </w:pPr>
            <w:r w:rsidRPr="0026253F">
              <w:rPr>
                <w:rFonts w:cs="Calibri"/>
                <w:color w:val="000000"/>
              </w:rPr>
              <w:t>9 070 bodů</w:t>
            </w:r>
          </w:p>
        </w:tc>
        <w:tc>
          <w:tcPr>
            <w:tcW w:w="1701" w:type="dxa"/>
            <w:tcBorders>
              <w:top w:val="single" w:sz="4" w:space="0" w:color="auto"/>
              <w:left w:val="nil"/>
              <w:bottom w:val="single" w:sz="4" w:space="0" w:color="000000"/>
              <w:right w:val="single" w:sz="8" w:space="0" w:color="auto"/>
            </w:tcBorders>
          </w:tcPr>
          <w:p w14:paraId="35084DEB" w14:textId="77777777" w:rsidR="00386878" w:rsidRPr="0026253F" w:rsidRDefault="00386878" w:rsidP="00D831AC">
            <w:pPr>
              <w:ind w:left="0" w:firstLine="0"/>
              <w:jc w:val="left"/>
              <w:rPr>
                <w:rFonts w:cs="Calibri"/>
                <w:color w:val="000000"/>
              </w:rPr>
            </w:pPr>
          </w:p>
        </w:tc>
      </w:tr>
      <w:tr w:rsidR="00386878" w:rsidRPr="0026253F" w14:paraId="6DC18356"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51AB969D" w14:textId="77777777" w:rsidR="00386878" w:rsidRPr="0026253F" w:rsidRDefault="00386878" w:rsidP="00D831AC">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3EBDDDE7" w14:textId="77777777" w:rsidR="00386878" w:rsidRPr="0026253F" w:rsidRDefault="00386878" w:rsidP="00D831AC">
            <w:pPr>
              <w:ind w:left="0" w:firstLine="0"/>
              <w:jc w:val="left"/>
              <w:rPr>
                <w:rFonts w:cs="Calibri"/>
                <w:color w:val="000000"/>
              </w:rPr>
            </w:pPr>
            <w:r w:rsidRPr="0026253F">
              <w:rPr>
                <w:rFonts w:cs="Calibri"/>
                <w:color w:val="000000"/>
              </w:rPr>
              <w:t>Síťová karta</w:t>
            </w:r>
          </w:p>
        </w:tc>
        <w:tc>
          <w:tcPr>
            <w:tcW w:w="1417" w:type="dxa"/>
            <w:tcBorders>
              <w:top w:val="single" w:sz="4" w:space="0" w:color="000000"/>
              <w:left w:val="single" w:sz="4" w:space="0" w:color="000000"/>
              <w:bottom w:val="single" w:sz="4" w:space="0" w:color="000000"/>
              <w:right w:val="single" w:sz="8" w:space="0" w:color="auto"/>
            </w:tcBorders>
            <w:shd w:val="clear" w:color="FCE4D6" w:fill="FCE4D6"/>
            <w:noWrap/>
            <w:vAlign w:val="bottom"/>
            <w:hideMark/>
          </w:tcPr>
          <w:p w14:paraId="14F6AABB" w14:textId="77777777" w:rsidR="00386878" w:rsidRPr="0026253F" w:rsidRDefault="00386878" w:rsidP="00D831AC">
            <w:pPr>
              <w:ind w:left="0" w:firstLine="0"/>
              <w:jc w:val="left"/>
              <w:rPr>
                <w:rFonts w:cs="Calibri"/>
                <w:color w:val="000000"/>
              </w:rPr>
            </w:pPr>
            <w:proofErr w:type="gramStart"/>
            <w:r w:rsidRPr="0026253F">
              <w:rPr>
                <w:rFonts w:cs="Calibri"/>
                <w:color w:val="000000"/>
              </w:rPr>
              <w:t>1GB</w:t>
            </w:r>
            <w:proofErr w:type="gramEnd"/>
          </w:p>
        </w:tc>
        <w:tc>
          <w:tcPr>
            <w:tcW w:w="1701" w:type="dxa"/>
            <w:tcBorders>
              <w:top w:val="single" w:sz="4" w:space="0" w:color="000000"/>
              <w:left w:val="single" w:sz="4" w:space="0" w:color="000000"/>
              <w:bottom w:val="single" w:sz="4" w:space="0" w:color="000000"/>
              <w:right w:val="single" w:sz="8" w:space="0" w:color="auto"/>
            </w:tcBorders>
            <w:shd w:val="clear" w:color="FCE4D6" w:fill="FCE4D6"/>
          </w:tcPr>
          <w:p w14:paraId="56008A2B" w14:textId="77777777" w:rsidR="00386878" w:rsidRPr="0026253F" w:rsidRDefault="00386878" w:rsidP="00D831AC">
            <w:pPr>
              <w:ind w:left="0" w:firstLine="0"/>
              <w:jc w:val="left"/>
              <w:rPr>
                <w:rFonts w:cs="Calibri"/>
                <w:color w:val="000000"/>
              </w:rPr>
            </w:pPr>
          </w:p>
        </w:tc>
      </w:tr>
      <w:tr w:rsidR="00386878" w:rsidRPr="0026253F" w14:paraId="7D41E454"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33D873C7"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000000"/>
              <w:right w:val="single" w:sz="4" w:space="0" w:color="000000"/>
            </w:tcBorders>
            <w:shd w:val="clear" w:color="auto" w:fill="auto"/>
            <w:noWrap/>
            <w:vAlign w:val="bottom"/>
            <w:hideMark/>
          </w:tcPr>
          <w:p w14:paraId="11DE64C0" w14:textId="77777777" w:rsidR="00386878" w:rsidRPr="0026253F" w:rsidRDefault="00386878" w:rsidP="00D831AC">
            <w:pPr>
              <w:ind w:left="0" w:firstLine="0"/>
              <w:jc w:val="left"/>
              <w:rPr>
                <w:rFonts w:cs="Calibri"/>
                <w:color w:val="000000"/>
              </w:rPr>
            </w:pPr>
            <w:r w:rsidRPr="0026253F">
              <w:rPr>
                <w:rFonts w:cs="Calibri"/>
                <w:color w:val="000000"/>
              </w:rPr>
              <w:t>USB 3.1 gen1</w:t>
            </w:r>
          </w:p>
        </w:tc>
        <w:tc>
          <w:tcPr>
            <w:tcW w:w="1417" w:type="dxa"/>
            <w:tcBorders>
              <w:top w:val="nil"/>
              <w:left w:val="nil"/>
              <w:bottom w:val="single" w:sz="4" w:space="0" w:color="000000"/>
              <w:right w:val="single" w:sz="8" w:space="0" w:color="auto"/>
            </w:tcBorders>
            <w:shd w:val="clear" w:color="auto" w:fill="auto"/>
            <w:noWrap/>
            <w:vAlign w:val="bottom"/>
            <w:hideMark/>
          </w:tcPr>
          <w:p w14:paraId="1BCBC9DB" w14:textId="77777777" w:rsidR="00386878" w:rsidRPr="0026253F" w:rsidRDefault="00386878" w:rsidP="00D831AC">
            <w:pPr>
              <w:ind w:left="0" w:firstLine="0"/>
              <w:jc w:val="left"/>
              <w:rPr>
                <w:rFonts w:cs="Calibri"/>
                <w:color w:val="000000"/>
              </w:rPr>
            </w:pPr>
            <w:r w:rsidRPr="0026253F">
              <w:rPr>
                <w:rFonts w:cs="Calibri"/>
                <w:color w:val="000000"/>
              </w:rPr>
              <w:t>4 x</w:t>
            </w:r>
          </w:p>
        </w:tc>
        <w:tc>
          <w:tcPr>
            <w:tcW w:w="1701" w:type="dxa"/>
            <w:tcBorders>
              <w:top w:val="nil"/>
              <w:left w:val="nil"/>
              <w:bottom w:val="single" w:sz="4" w:space="0" w:color="000000"/>
              <w:right w:val="single" w:sz="8" w:space="0" w:color="auto"/>
            </w:tcBorders>
          </w:tcPr>
          <w:p w14:paraId="740BA18F" w14:textId="77777777" w:rsidR="00386878" w:rsidRPr="0026253F" w:rsidRDefault="00386878" w:rsidP="00D831AC">
            <w:pPr>
              <w:ind w:left="0" w:firstLine="0"/>
              <w:jc w:val="left"/>
              <w:rPr>
                <w:rFonts w:cs="Calibri"/>
                <w:color w:val="000000"/>
              </w:rPr>
            </w:pPr>
          </w:p>
        </w:tc>
      </w:tr>
      <w:tr w:rsidR="00386878" w:rsidRPr="0026253F" w14:paraId="3E87D3D4"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63E1749B" w14:textId="77777777" w:rsidR="00386878" w:rsidRPr="0026253F" w:rsidRDefault="00386878" w:rsidP="00D831AC">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5B435585" w14:textId="77777777" w:rsidR="00386878" w:rsidRPr="0026253F" w:rsidRDefault="00386878" w:rsidP="00D831AC">
            <w:pPr>
              <w:ind w:left="0" w:firstLine="0"/>
              <w:jc w:val="left"/>
              <w:rPr>
                <w:rFonts w:cs="Calibri"/>
                <w:color w:val="000000"/>
              </w:rPr>
            </w:pPr>
            <w:r>
              <w:rPr>
                <w:rFonts w:cs="Calibri"/>
                <w:color w:val="000000"/>
              </w:rPr>
              <w:t>Operační paměť</w:t>
            </w:r>
            <w:r w:rsidRPr="0026253F">
              <w:rPr>
                <w:rFonts w:cs="Calibri"/>
                <w:color w:val="000000"/>
              </w:rPr>
              <w:t xml:space="preserve"> RAM</w:t>
            </w:r>
          </w:p>
        </w:tc>
        <w:tc>
          <w:tcPr>
            <w:tcW w:w="1417" w:type="dxa"/>
            <w:tcBorders>
              <w:top w:val="single" w:sz="4" w:space="0" w:color="000000"/>
              <w:left w:val="single" w:sz="4" w:space="0" w:color="000000"/>
              <w:bottom w:val="single" w:sz="4" w:space="0" w:color="000000"/>
              <w:right w:val="single" w:sz="8" w:space="0" w:color="auto"/>
            </w:tcBorders>
            <w:shd w:val="clear" w:color="FCE4D6" w:fill="FCE4D6"/>
            <w:noWrap/>
            <w:vAlign w:val="bottom"/>
            <w:hideMark/>
          </w:tcPr>
          <w:p w14:paraId="4134A8C8" w14:textId="77777777" w:rsidR="00386878" w:rsidRPr="0026253F" w:rsidRDefault="00386878" w:rsidP="00D831AC">
            <w:pPr>
              <w:ind w:left="0" w:firstLine="0"/>
              <w:jc w:val="left"/>
              <w:rPr>
                <w:rFonts w:cs="Calibri"/>
                <w:color w:val="000000"/>
              </w:rPr>
            </w:pPr>
            <w:r w:rsidRPr="0026253F">
              <w:rPr>
                <w:rFonts w:cs="Calibri"/>
                <w:color w:val="000000"/>
              </w:rPr>
              <w:t>8 GB</w:t>
            </w:r>
          </w:p>
        </w:tc>
        <w:tc>
          <w:tcPr>
            <w:tcW w:w="1701" w:type="dxa"/>
            <w:tcBorders>
              <w:top w:val="single" w:sz="4" w:space="0" w:color="000000"/>
              <w:left w:val="single" w:sz="4" w:space="0" w:color="000000"/>
              <w:bottom w:val="single" w:sz="4" w:space="0" w:color="000000"/>
              <w:right w:val="single" w:sz="8" w:space="0" w:color="auto"/>
            </w:tcBorders>
            <w:shd w:val="clear" w:color="FCE4D6" w:fill="FCE4D6"/>
          </w:tcPr>
          <w:p w14:paraId="1C3BD5DA" w14:textId="77777777" w:rsidR="00386878" w:rsidRPr="0026253F" w:rsidRDefault="00386878" w:rsidP="00D831AC">
            <w:pPr>
              <w:ind w:left="0" w:firstLine="0"/>
              <w:jc w:val="left"/>
              <w:rPr>
                <w:rFonts w:cs="Calibri"/>
                <w:color w:val="000000"/>
              </w:rPr>
            </w:pPr>
          </w:p>
        </w:tc>
      </w:tr>
      <w:tr w:rsidR="00386878" w:rsidRPr="0026253F" w14:paraId="54B3D8DA"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7BD6385D"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000000"/>
              <w:right w:val="single" w:sz="4" w:space="0" w:color="000000"/>
            </w:tcBorders>
            <w:shd w:val="clear" w:color="auto" w:fill="auto"/>
            <w:noWrap/>
            <w:vAlign w:val="bottom"/>
            <w:hideMark/>
          </w:tcPr>
          <w:p w14:paraId="643D4B82" w14:textId="77777777" w:rsidR="00386878" w:rsidRPr="0026253F" w:rsidRDefault="00386878" w:rsidP="00D831AC">
            <w:pPr>
              <w:ind w:left="0" w:firstLine="0"/>
              <w:jc w:val="left"/>
              <w:rPr>
                <w:rFonts w:cs="Calibri"/>
                <w:color w:val="000000"/>
              </w:rPr>
            </w:pPr>
            <w:r w:rsidRPr="0026253F">
              <w:rPr>
                <w:rFonts w:cs="Calibri"/>
                <w:color w:val="000000"/>
              </w:rPr>
              <w:t>Počet pamě</w:t>
            </w:r>
            <w:r>
              <w:rPr>
                <w:rFonts w:cs="Calibri"/>
                <w:color w:val="000000"/>
              </w:rPr>
              <w:t>ť</w:t>
            </w:r>
            <w:r w:rsidRPr="0026253F">
              <w:rPr>
                <w:rFonts w:cs="Calibri"/>
                <w:color w:val="000000"/>
              </w:rPr>
              <w:t>ových slotu</w:t>
            </w:r>
          </w:p>
        </w:tc>
        <w:tc>
          <w:tcPr>
            <w:tcW w:w="1417" w:type="dxa"/>
            <w:tcBorders>
              <w:top w:val="nil"/>
              <w:left w:val="nil"/>
              <w:bottom w:val="single" w:sz="4" w:space="0" w:color="000000"/>
              <w:right w:val="single" w:sz="8" w:space="0" w:color="auto"/>
            </w:tcBorders>
            <w:shd w:val="clear" w:color="auto" w:fill="auto"/>
            <w:noWrap/>
            <w:vAlign w:val="bottom"/>
            <w:hideMark/>
          </w:tcPr>
          <w:p w14:paraId="1E86A0A8" w14:textId="77777777" w:rsidR="00386878" w:rsidRPr="0026253F" w:rsidRDefault="00386878" w:rsidP="00D831AC">
            <w:pPr>
              <w:ind w:left="0" w:firstLine="0"/>
              <w:jc w:val="left"/>
              <w:rPr>
                <w:rFonts w:cs="Calibri"/>
                <w:color w:val="000000"/>
              </w:rPr>
            </w:pPr>
            <w:r w:rsidRPr="0026253F">
              <w:rPr>
                <w:rFonts w:cs="Calibri"/>
                <w:color w:val="000000"/>
              </w:rPr>
              <w:t>2 DIMM</w:t>
            </w:r>
          </w:p>
        </w:tc>
        <w:tc>
          <w:tcPr>
            <w:tcW w:w="1701" w:type="dxa"/>
            <w:tcBorders>
              <w:top w:val="nil"/>
              <w:left w:val="nil"/>
              <w:bottom w:val="single" w:sz="4" w:space="0" w:color="000000"/>
              <w:right w:val="single" w:sz="8" w:space="0" w:color="auto"/>
            </w:tcBorders>
          </w:tcPr>
          <w:p w14:paraId="2DCE0C1F" w14:textId="77777777" w:rsidR="00386878" w:rsidRPr="0026253F" w:rsidRDefault="00386878" w:rsidP="00D831AC">
            <w:pPr>
              <w:ind w:left="0" w:firstLine="0"/>
              <w:jc w:val="left"/>
              <w:rPr>
                <w:rFonts w:cs="Calibri"/>
                <w:color w:val="000000"/>
              </w:rPr>
            </w:pPr>
          </w:p>
        </w:tc>
      </w:tr>
      <w:tr w:rsidR="00386878" w:rsidRPr="0026253F" w14:paraId="66750CF4"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12930A00" w14:textId="77777777" w:rsidR="00386878" w:rsidRPr="0026253F" w:rsidRDefault="00386878" w:rsidP="00D831AC">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2DF35D92" w14:textId="77777777" w:rsidR="00386878" w:rsidRPr="0026253F" w:rsidRDefault="00386878" w:rsidP="00D831AC">
            <w:pPr>
              <w:ind w:left="0" w:firstLine="0"/>
              <w:jc w:val="left"/>
              <w:rPr>
                <w:rFonts w:cs="Calibri"/>
                <w:color w:val="000000"/>
                <w:sz w:val="20"/>
                <w:szCs w:val="20"/>
              </w:rPr>
            </w:pPr>
            <w:r w:rsidRPr="0026253F">
              <w:rPr>
                <w:rFonts w:cs="Calibri"/>
                <w:color w:val="000000"/>
                <w:sz w:val="20"/>
                <w:szCs w:val="20"/>
              </w:rPr>
              <w:t>GPU s výkonem podle https://www.videocardbenchmark.net</w:t>
            </w:r>
          </w:p>
        </w:tc>
        <w:tc>
          <w:tcPr>
            <w:tcW w:w="1417" w:type="dxa"/>
            <w:tcBorders>
              <w:top w:val="single" w:sz="4" w:space="0" w:color="000000"/>
              <w:left w:val="single" w:sz="4" w:space="0" w:color="000000"/>
              <w:bottom w:val="single" w:sz="4" w:space="0" w:color="000000"/>
              <w:right w:val="single" w:sz="8" w:space="0" w:color="auto"/>
            </w:tcBorders>
            <w:shd w:val="clear" w:color="FCE4D6" w:fill="FCE4D6"/>
            <w:noWrap/>
            <w:vAlign w:val="bottom"/>
            <w:hideMark/>
          </w:tcPr>
          <w:p w14:paraId="6C596D06" w14:textId="77777777" w:rsidR="00386878" w:rsidRPr="0026253F" w:rsidRDefault="00386878" w:rsidP="00D831AC">
            <w:pPr>
              <w:ind w:left="0" w:firstLine="0"/>
              <w:jc w:val="left"/>
              <w:rPr>
                <w:rFonts w:cs="Calibri"/>
                <w:color w:val="000000"/>
              </w:rPr>
            </w:pPr>
            <w:r w:rsidRPr="0026253F">
              <w:rPr>
                <w:rFonts w:cs="Calibri"/>
                <w:color w:val="000000"/>
              </w:rPr>
              <w:t>1 530 bodů</w:t>
            </w:r>
          </w:p>
        </w:tc>
        <w:tc>
          <w:tcPr>
            <w:tcW w:w="1701" w:type="dxa"/>
            <w:tcBorders>
              <w:top w:val="single" w:sz="4" w:space="0" w:color="000000"/>
              <w:left w:val="single" w:sz="4" w:space="0" w:color="000000"/>
              <w:bottom w:val="single" w:sz="4" w:space="0" w:color="000000"/>
              <w:right w:val="single" w:sz="8" w:space="0" w:color="auto"/>
            </w:tcBorders>
            <w:shd w:val="clear" w:color="FCE4D6" w:fill="FCE4D6"/>
          </w:tcPr>
          <w:p w14:paraId="3DB867DB" w14:textId="77777777" w:rsidR="00386878" w:rsidRPr="0026253F" w:rsidRDefault="00386878" w:rsidP="00D831AC">
            <w:pPr>
              <w:ind w:left="0" w:firstLine="0"/>
              <w:jc w:val="left"/>
              <w:rPr>
                <w:rFonts w:cs="Calibri"/>
                <w:color w:val="000000"/>
              </w:rPr>
            </w:pPr>
          </w:p>
        </w:tc>
      </w:tr>
      <w:tr w:rsidR="00386878" w:rsidRPr="0026253F" w14:paraId="3133AB4D"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337EE906"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000000"/>
              <w:right w:val="single" w:sz="4" w:space="0" w:color="000000"/>
            </w:tcBorders>
            <w:shd w:val="clear" w:color="auto" w:fill="auto"/>
            <w:noWrap/>
            <w:vAlign w:val="bottom"/>
            <w:hideMark/>
          </w:tcPr>
          <w:p w14:paraId="26BE52BD" w14:textId="77777777" w:rsidR="00386878" w:rsidRPr="0026253F" w:rsidRDefault="00386878" w:rsidP="00D831AC">
            <w:pPr>
              <w:ind w:left="0" w:firstLine="0"/>
              <w:jc w:val="left"/>
              <w:rPr>
                <w:rFonts w:cs="Calibri"/>
                <w:color w:val="000000"/>
              </w:rPr>
            </w:pPr>
            <w:r w:rsidRPr="0026253F">
              <w:rPr>
                <w:rFonts w:cs="Calibri"/>
                <w:color w:val="000000"/>
              </w:rPr>
              <w:t>Konektor Display</w:t>
            </w:r>
            <w:r>
              <w:rPr>
                <w:rFonts w:cs="Calibri"/>
                <w:color w:val="000000"/>
              </w:rPr>
              <w:t xml:space="preserve"> </w:t>
            </w:r>
            <w:r w:rsidRPr="0026253F">
              <w:rPr>
                <w:rFonts w:cs="Calibri"/>
                <w:color w:val="000000"/>
              </w:rPr>
              <w:t>Port</w:t>
            </w:r>
          </w:p>
        </w:tc>
        <w:tc>
          <w:tcPr>
            <w:tcW w:w="1417" w:type="dxa"/>
            <w:tcBorders>
              <w:top w:val="nil"/>
              <w:left w:val="nil"/>
              <w:bottom w:val="single" w:sz="4" w:space="0" w:color="000000"/>
              <w:right w:val="single" w:sz="8" w:space="0" w:color="auto"/>
            </w:tcBorders>
            <w:shd w:val="clear" w:color="auto" w:fill="auto"/>
            <w:noWrap/>
            <w:vAlign w:val="bottom"/>
            <w:hideMark/>
          </w:tcPr>
          <w:p w14:paraId="6E78E20B" w14:textId="77777777" w:rsidR="00386878" w:rsidRPr="0026253F" w:rsidRDefault="00386878" w:rsidP="00D831AC">
            <w:pPr>
              <w:ind w:left="0" w:firstLine="0"/>
              <w:jc w:val="left"/>
              <w:rPr>
                <w:rFonts w:cs="Calibri"/>
                <w:color w:val="000000"/>
              </w:rPr>
            </w:pPr>
            <w:r w:rsidRPr="0026253F">
              <w:rPr>
                <w:rFonts w:cs="Calibri"/>
                <w:color w:val="000000"/>
              </w:rPr>
              <w:t xml:space="preserve">2× </w:t>
            </w:r>
            <w:proofErr w:type="spellStart"/>
            <w:r w:rsidRPr="0026253F">
              <w:rPr>
                <w:rFonts w:cs="Calibri"/>
                <w:color w:val="000000"/>
              </w:rPr>
              <w:t>DisplayPort</w:t>
            </w:r>
            <w:proofErr w:type="spellEnd"/>
            <w:r w:rsidRPr="0026253F">
              <w:rPr>
                <w:rFonts w:cs="Calibri"/>
                <w:color w:val="000000"/>
              </w:rPr>
              <w:t xml:space="preserve"> 1.2</w:t>
            </w:r>
          </w:p>
        </w:tc>
        <w:tc>
          <w:tcPr>
            <w:tcW w:w="1701" w:type="dxa"/>
            <w:tcBorders>
              <w:top w:val="nil"/>
              <w:left w:val="nil"/>
              <w:bottom w:val="single" w:sz="4" w:space="0" w:color="000000"/>
              <w:right w:val="single" w:sz="8" w:space="0" w:color="auto"/>
            </w:tcBorders>
          </w:tcPr>
          <w:p w14:paraId="2E84A17B" w14:textId="77777777" w:rsidR="00386878" w:rsidRPr="0026253F" w:rsidRDefault="00386878" w:rsidP="00D831AC">
            <w:pPr>
              <w:ind w:left="0" w:firstLine="0"/>
              <w:jc w:val="left"/>
              <w:rPr>
                <w:rFonts w:cs="Calibri"/>
                <w:color w:val="000000"/>
              </w:rPr>
            </w:pPr>
          </w:p>
        </w:tc>
      </w:tr>
      <w:tr w:rsidR="00386878" w:rsidRPr="0026253F" w14:paraId="3A9CC0CE"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263F649E" w14:textId="77777777" w:rsidR="00386878" w:rsidRPr="0026253F" w:rsidRDefault="00386878" w:rsidP="00D831AC">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6903CB5A" w14:textId="77777777" w:rsidR="00386878" w:rsidRPr="0026253F" w:rsidRDefault="00386878" w:rsidP="00D831AC">
            <w:pPr>
              <w:ind w:left="0" w:firstLine="0"/>
              <w:jc w:val="left"/>
              <w:rPr>
                <w:rFonts w:cs="Calibri"/>
                <w:color w:val="000000"/>
              </w:rPr>
            </w:pPr>
            <w:r w:rsidRPr="0026253F">
              <w:rPr>
                <w:rFonts w:cs="Calibri"/>
                <w:color w:val="000000"/>
              </w:rPr>
              <w:t>Úložiště dat</w:t>
            </w:r>
          </w:p>
        </w:tc>
        <w:tc>
          <w:tcPr>
            <w:tcW w:w="1417" w:type="dxa"/>
            <w:tcBorders>
              <w:top w:val="single" w:sz="4" w:space="0" w:color="000000"/>
              <w:left w:val="single" w:sz="4" w:space="0" w:color="000000"/>
              <w:bottom w:val="single" w:sz="4" w:space="0" w:color="000000"/>
              <w:right w:val="single" w:sz="8" w:space="0" w:color="auto"/>
            </w:tcBorders>
            <w:shd w:val="clear" w:color="FCE4D6" w:fill="FCE4D6"/>
            <w:noWrap/>
            <w:vAlign w:val="bottom"/>
            <w:hideMark/>
          </w:tcPr>
          <w:p w14:paraId="519D2040" w14:textId="77777777" w:rsidR="00386878" w:rsidRPr="0026253F" w:rsidRDefault="00386878" w:rsidP="00D831AC">
            <w:pPr>
              <w:ind w:left="0" w:firstLine="0"/>
              <w:jc w:val="left"/>
              <w:rPr>
                <w:rFonts w:cs="Calibri"/>
                <w:color w:val="000000"/>
              </w:rPr>
            </w:pPr>
            <w:r w:rsidRPr="0026253F">
              <w:rPr>
                <w:rFonts w:cs="Calibri"/>
                <w:color w:val="000000"/>
              </w:rPr>
              <w:t>256 GB</w:t>
            </w:r>
          </w:p>
        </w:tc>
        <w:tc>
          <w:tcPr>
            <w:tcW w:w="1701" w:type="dxa"/>
            <w:tcBorders>
              <w:top w:val="single" w:sz="4" w:space="0" w:color="000000"/>
              <w:left w:val="single" w:sz="4" w:space="0" w:color="000000"/>
              <w:bottom w:val="single" w:sz="4" w:space="0" w:color="000000"/>
              <w:right w:val="single" w:sz="8" w:space="0" w:color="auto"/>
            </w:tcBorders>
            <w:shd w:val="clear" w:color="FCE4D6" w:fill="FCE4D6"/>
          </w:tcPr>
          <w:p w14:paraId="13EB07F3" w14:textId="77777777" w:rsidR="00386878" w:rsidRPr="0026253F" w:rsidRDefault="00386878" w:rsidP="00D831AC">
            <w:pPr>
              <w:ind w:left="0" w:firstLine="0"/>
              <w:jc w:val="left"/>
              <w:rPr>
                <w:rFonts w:cs="Calibri"/>
                <w:color w:val="000000"/>
              </w:rPr>
            </w:pPr>
          </w:p>
        </w:tc>
      </w:tr>
      <w:tr w:rsidR="00386878" w:rsidRPr="0026253F" w14:paraId="28BCB085"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2A9D7C46"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000000"/>
              <w:right w:val="single" w:sz="4" w:space="0" w:color="000000"/>
            </w:tcBorders>
            <w:shd w:val="clear" w:color="auto" w:fill="auto"/>
            <w:noWrap/>
            <w:vAlign w:val="bottom"/>
            <w:hideMark/>
          </w:tcPr>
          <w:p w14:paraId="76B5504F" w14:textId="77777777" w:rsidR="00386878" w:rsidRPr="0026253F" w:rsidRDefault="00386878" w:rsidP="00D831AC">
            <w:pPr>
              <w:ind w:left="0" w:firstLine="0"/>
              <w:jc w:val="left"/>
              <w:rPr>
                <w:rFonts w:cs="Calibri"/>
                <w:color w:val="000000"/>
              </w:rPr>
            </w:pPr>
            <w:r w:rsidRPr="0026253F">
              <w:rPr>
                <w:rFonts w:cs="Calibri"/>
                <w:color w:val="000000"/>
              </w:rPr>
              <w:t xml:space="preserve">Rozhraní M2 </w:t>
            </w:r>
            <w:proofErr w:type="spellStart"/>
            <w:r w:rsidRPr="0026253F">
              <w:rPr>
                <w:rFonts w:cs="Calibri"/>
                <w:color w:val="000000"/>
              </w:rPr>
              <w:t>NVMe</w:t>
            </w:r>
            <w:proofErr w:type="spellEnd"/>
          </w:p>
        </w:tc>
        <w:tc>
          <w:tcPr>
            <w:tcW w:w="1417" w:type="dxa"/>
            <w:tcBorders>
              <w:top w:val="nil"/>
              <w:left w:val="nil"/>
              <w:bottom w:val="single" w:sz="4" w:space="0" w:color="000000"/>
              <w:right w:val="single" w:sz="8" w:space="0" w:color="auto"/>
            </w:tcBorders>
            <w:shd w:val="clear" w:color="auto" w:fill="auto"/>
            <w:noWrap/>
            <w:vAlign w:val="bottom"/>
            <w:hideMark/>
          </w:tcPr>
          <w:p w14:paraId="24D6E076" w14:textId="77777777" w:rsidR="00386878" w:rsidRPr="0026253F" w:rsidRDefault="00386878" w:rsidP="00D831AC">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000000"/>
              <w:right w:val="single" w:sz="8" w:space="0" w:color="auto"/>
            </w:tcBorders>
          </w:tcPr>
          <w:p w14:paraId="626DC8C9" w14:textId="77777777" w:rsidR="00386878" w:rsidRPr="0026253F" w:rsidRDefault="00386878" w:rsidP="00D831AC">
            <w:pPr>
              <w:ind w:left="0" w:firstLine="0"/>
              <w:jc w:val="left"/>
              <w:rPr>
                <w:rFonts w:cs="Calibri"/>
                <w:color w:val="000000"/>
              </w:rPr>
            </w:pPr>
          </w:p>
        </w:tc>
      </w:tr>
      <w:tr w:rsidR="00386878" w:rsidRPr="0026253F" w14:paraId="6725EFFE"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69CCAE90" w14:textId="77777777" w:rsidR="00386878" w:rsidRPr="0026253F" w:rsidRDefault="00386878" w:rsidP="00D831AC">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6C51B8C1" w14:textId="77777777" w:rsidR="00386878" w:rsidRPr="0026253F" w:rsidRDefault="00386878" w:rsidP="00D831AC">
            <w:pPr>
              <w:ind w:left="0" w:firstLine="0"/>
              <w:jc w:val="left"/>
              <w:rPr>
                <w:rFonts w:cs="Calibri"/>
                <w:color w:val="000000"/>
              </w:rPr>
            </w:pPr>
            <w:r w:rsidRPr="0026253F">
              <w:rPr>
                <w:rFonts w:cs="Calibri"/>
                <w:color w:val="000000"/>
              </w:rPr>
              <w:t>Legální licence</w:t>
            </w:r>
          </w:p>
        </w:tc>
        <w:tc>
          <w:tcPr>
            <w:tcW w:w="1417" w:type="dxa"/>
            <w:tcBorders>
              <w:top w:val="single" w:sz="4" w:space="0" w:color="000000"/>
              <w:left w:val="single" w:sz="4" w:space="0" w:color="000000"/>
              <w:bottom w:val="single" w:sz="4" w:space="0" w:color="000000"/>
              <w:right w:val="single" w:sz="8" w:space="0" w:color="auto"/>
            </w:tcBorders>
            <w:shd w:val="clear" w:color="FCE4D6" w:fill="FCE4D6"/>
            <w:noWrap/>
            <w:vAlign w:val="bottom"/>
            <w:hideMark/>
          </w:tcPr>
          <w:p w14:paraId="1629BA47" w14:textId="77777777" w:rsidR="00386878" w:rsidRPr="0026253F" w:rsidRDefault="00386878" w:rsidP="00D831AC">
            <w:pPr>
              <w:ind w:left="0" w:firstLine="0"/>
              <w:jc w:val="left"/>
              <w:rPr>
                <w:rFonts w:cs="Calibri"/>
                <w:color w:val="000000"/>
              </w:rPr>
            </w:pPr>
            <w:r w:rsidRPr="0026253F">
              <w:rPr>
                <w:rFonts w:cs="Calibri"/>
                <w:color w:val="000000"/>
              </w:rPr>
              <w:t>Ano</w:t>
            </w:r>
            <w:r>
              <w:rPr>
                <w:rFonts w:cs="Calibri"/>
                <w:color w:val="000000"/>
              </w:rPr>
              <w:t xml:space="preserve"> </w:t>
            </w:r>
            <w:r w:rsidRPr="00371FDC">
              <w:rPr>
                <w:rFonts w:cs="Calibri"/>
                <w:color w:val="C00000"/>
              </w:rPr>
              <w:t>/**</w:t>
            </w:r>
          </w:p>
        </w:tc>
        <w:tc>
          <w:tcPr>
            <w:tcW w:w="1701" w:type="dxa"/>
            <w:tcBorders>
              <w:top w:val="single" w:sz="4" w:space="0" w:color="000000"/>
              <w:left w:val="single" w:sz="4" w:space="0" w:color="000000"/>
              <w:bottom w:val="single" w:sz="4" w:space="0" w:color="000000"/>
              <w:right w:val="single" w:sz="8" w:space="0" w:color="auto"/>
            </w:tcBorders>
            <w:shd w:val="clear" w:color="FCE4D6" w:fill="FCE4D6"/>
          </w:tcPr>
          <w:p w14:paraId="59DBFA80" w14:textId="77777777" w:rsidR="00386878" w:rsidRPr="0026253F" w:rsidRDefault="00386878" w:rsidP="00D831AC">
            <w:pPr>
              <w:ind w:left="0" w:firstLine="0"/>
              <w:jc w:val="left"/>
              <w:rPr>
                <w:rFonts w:cs="Calibri"/>
                <w:color w:val="000000"/>
              </w:rPr>
            </w:pPr>
          </w:p>
        </w:tc>
      </w:tr>
      <w:tr w:rsidR="00386878" w:rsidRPr="0026253F" w14:paraId="61528382"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3574C7E7"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000000"/>
              <w:right w:val="single" w:sz="4" w:space="0" w:color="000000"/>
            </w:tcBorders>
            <w:shd w:val="clear" w:color="auto" w:fill="auto"/>
            <w:noWrap/>
            <w:vAlign w:val="bottom"/>
            <w:hideMark/>
          </w:tcPr>
          <w:p w14:paraId="5C25C095" w14:textId="77777777" w:rsidR="00386878" w:rsidRPr="0026253F" w:rsidRDefault="00386878" w:rsidP="00D831AC">
            <w:pPr>
              <w:ind w:left="0" w:firstLine="0"/>
              <w:jc w:val="left"/>
              <w:rPr>
                <w:rFonts w:cs="Calibri"/>
                <w:color w:val="000000"/>
                <w:sz w:val="20"/>
                <w:szCs w:val="20"/>
              </w:rPr>
            </w:pPr>
            <w:r w:rsidRPr="0026253F">
              <w:rPr>
                <w:rFonts w:cs="Calibri"/>
                <w:color w:val="000000"/>
                <w:sz w:val="20"/>
                <w:szCs w:val="20"/>
              </w:rPr>
              <w:t>Plná kompatibilita s Microsoft Windows 10, verze 64, CZ</w:t>
            </w:r>
          </w:p>
        </w:tc>
        <w:tc>
          <w:tcPr>
            <w:tcW w:w="1417" w:type="dxa"/>
            <w:tcBorders>
              <w:top w:val="nil"/>
              <w:left w:val="nil"/>
              <w:bottom w:val="single" w:sz="4" w:space="0" w:color="000000"/>
              <w:right w:val="single" w:sz="8" w:space="0" w:color="auto"/>
            </w:tcBorders>
            <w:shd w:val="clear" w:color="auto" w:fill="auto"/>
            <w:noWrap/>
            <w:vAlign w:val="bottom"/>
            <w:hideMark/>
          </w:tcPr>
          <w:p w14:paraId="2F5A01E6" w14:textId="77777777" w:rsidR="00386878" w:rsidRPr="0026253F" w:rsidRDefault="00386878" w:rsidP="00D831AC">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000000"/>
              <w:right w:val="single" w:sz="8" w:space="0" w:color="auto"/>
            </w:tcBorders>
          </w:tcPr>
          <w:p w14:paraId="2B07B25E" w14:textId="77777777" w:rsidR="00386878" w:rsidRPr="0026253F" w:rsidRDefault="00386878" w:rsidP="00D831AC">
            <w:pPr>
              <w:ind w:left="0" w:firstLine="0"/>
              <w:jc w:val="left"/>
              <w:rPr>
                <w:rFonts w:cs="Calibri"/>
                <w:color w:val="000000"/>
              </w:rPr>
            </w:pPr>
          </w:p>
        </w:tc>
      </w:tr>
      <w:tr w:rsidR="00386878" w:rsidRPr="0026253F" w14:paraId="2F09E84C"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358BF761" w14:textId="77777777" w:rsidR="00386878" w:rsidRPr="0026253F" w:rsidRDefault="00386878" w:rsidP="00D831AC">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559E2652" w14:textId="77777777" w:rsidR="00386878" w:rsidRPr="0026253F" w:rsidRDefault="00386878" w:rsidP="00D831AC">
            <w:pPr>
              <w:ind w:left="0" w:firstLine="0"/>
              <w:jc w:val="left"/>
              <w:rPr>
                <w:rFonts w:cs="Calibri"/>
                <w:color w:val="000000"/>
              </w:rPr>
            </w:pPr>
            <w:r>
              <w:rPr>
                <w:rFonts w:cs="Calibri"/>
                <w:color w:val="000000"/>
              </w:rPr>
              <w:t>Umožň</w:t>
            </w:r>
            <w:r w:rsidRPr="0026253F">
              <w:rPr>
                <w:rFonts w:cs="Calibri"/>
                <w:color w:val="000000"/>
              </w:rPr>
              <w:t xml:space="preserve">ující použiti upgradu na MW 10 </w:t>
            </w:r>
            <w:proofErr w:type="spellStart"/>
            <w:r w:rsidRPr="0026253F">
              <w:rPr>
                <w:rFonts w:cs="Calibri"/>
                <w:color w:val="000000"/>
              </w:rPr>
              <w:t>Education</w:t>
            </w:r>
            <w:proofErr w:type="spellEnd"/>
          </w:p>
        </w:tc>
        <w:tc>
          <w:tcPr>
            <w:tcW w:w="1417" w:type="dxa"/>
            <w:tcBorders>
              <w:top w:val="single" w:sz="4" w:space="0" w:color="000000"/>
              <w:left w:val="single" w:sz="4" w:space="0" w:color="000000"/>
              <w:bottom w:val="single" w:sz="4" w:space="0" w:color="000000"/>
              <w:right w:val="single" w:sz="8" w:space="0" w:color="auto"/>
            </w:tcBorders>
            <w:shd w:val="clear" w:color="FCE4D6" w:fill="FCE4D6"/>
            <w:noWrap/>
            <w:vAlign w:val="bottom"/>
            <w:hideMark/>
          </w:tcPr>
          <w:p w14:paraId="2F30E8B7" w14:textId="77777777" w:rsidR="00386878" w:rsidRPr="0026253F" w:rsidRDefault="00386878" w:rsidP="00D831AC">
            <w:pPr>
              <w:ind w:left="0" w:firstLine="0"/>
              <w:jc w:val="left"/>
              <w:rPr>
                <w:rFonts w:cs="Calibri"/>
                <w:color w:val="000000"/>
              </w:rPr>
            </w:pPr>
            <w:r w:rsidRPr="0026253F">
              <w:rPr>
                <w:rFonts w:cs="Calibri"/>
                <w:color w:val="000000"/>
              </w:rPr>
              <w:t>Ano</w:t>
            </w:r>
          </w:p>
        </w:tc>
        <w:tc>
          <w:tcPr>
            <w:tcW w:w="1701" w:type="dxa"/>
            <w:tcBorders>
              <w:top w:val="single" w:sz="4" w:space="0" w:color="000000"/>
              <w:left w:val="single" w:sz="4" w:space="0" w:color="000000"/>
              <w:bottom w:val="single" w:sz="4" w:space="0" w:color="000000"/>
              <w:right w:val="single" w:sz="8" w:space="0" w:color="auto"/>
            </w:tcBorders>
            <w:shd w:val="clear" w:color="FCE4D6" w:fill="FCE4D6"/>
          </w:tcPr>
          <w:p w14:paraId="025C6E8E" w14:textId="77777777" w:rsidR="00386878" w:rsidRPr="0026253F" w:rsidRDefault="00386878" w:rsidP="00D831AC">
            <w:pPr>
              <w:ind w:left="0" w:firstLine="0"/>
              <w:jc w:val="left"/>
              <w:rPr>
                <w:rFonts w:cs="Calibri"/>
                <w:color w:val="000000"/>
              </w:rPr>
            </w:pPr>
          </w:p>
        </w:tc>
      </w:tr>
      <w:tr w:rsidR="00386878" w:rsidRPr="0026253F" w14:paraId="7D3F7B16"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2A21739F" w14:textId="77777777" w:rsidR="00386878" w:rsidRPr="0026253F" w:rsidRDefault="00386878" w:rsidP="00D831AC">
            <w:pPr>
              <w:ind w:left="0" w:firstLine="0"/>
              <w:jc w:val="left"/>
              <w:rPr>
                <w:rFonts w:cs="Calibri"/>
                <w:color w:val="000000"/>
              </w:rPr>
            </w:pPr>
          </w:p>
        </w:tc>
        <w:tc>
          <w:tcPr>
            <w:tcW w:w="4678" w:type="dxa"/>
            <w:tcBorders>
              <w:top w:val="single" w:sz="4" w:space="0" w:color="000000"/>
              <w:left w:val="single" w:sz="8" w:space="0" w:color="auto"/>
              <w:bottom w:val="single" w:sz="4" w:space="0" w:color="F4B084"/>
              <w:right w:val="single" w:sz="4" w:space="0" w:color="000000"/>
            </w:tcBorders>
            <w:shd w:val="clear" w:color="auto" w:fill="auto"/>
            <w:noWrap/>
            <w:vAlign w:val="bottom"/>
            <w:hideMark/>
          </w:tcPr>
          <w:p w14:paraId="605D543B" w14:textId="77777777" w:rsidR="00386878" w:rsidRPr="0026253F" w:rsidRDefault="00386878" w:rsidP="00D831AC">
            <w:pPr>
              <w:ind w:left="0" w:firstLine="0"/>
              <w:jc w:val="left"/>
              <w:rPr>
                <w:rFonts w:cs="Calibri"/>
                <w:color w:val="000000"/>
              </w:rPr>
            </w:pPr>
            <w:r w:rsidRPr="0026253F">
              <w:rPr>
                <w:rFonts w:cs="Calibri"/>
                <w:color w:val="000000"/>
              </w:rPr>
              <w:t>Zvuk</w:t>
            </w:r>
          </w:p>
        </w:tc>
        <w:tc>
          <w:tcPr>
            <w:tcW w:w="1417" w:type="dxa"/>
            <w:tcBorders>
              <w:top w:val="single" w:sz="4" w:space="0" w:color="000000"/>
              <w:left w:val="single" w:sz="4" w:space="0" w:color="000000"/>
              <w:bottom w:val="single" w:sz="4" w:space="0" w:color="F4B084"/>
              <w:right w:val="single" w:sz="8" w:space="0" w:color="auto"/>
            </w:tcBorders>
            <w:shd w:val="clear" w:color="auto" w:fill="auto"/>
            <w:noWrap/>
            <w:vAlign w:val="bottom"/>
            <w:hideMark/>
          </w:tcPr>
          <w:p w14:paraId="7775417C" w14:textId="77777777" w:rsidR="00386878" w:rsidRPr="0026253F" w:rsidRDefault="00386878" w:rsidP="00D831AC">
            <w:pPr>
              <w:ind w:left="0" w:firstLine="0"/>
              <w:jc w:val="left"/>
              <w:rPr>
                <w:rFonts w:cs="Calibri"/>
                <w:color w:val="000000"/>
                <w:sz w:val="16"/>
                <w:szCs w:val="16"/>
              </w:rPr>
            </w:pPr>
            <w:r w:rsidRPr="0026253F">
              <w:rPr>
                <w:rFonts w:cs="Calibri"/>
                <w:color w:val="000000"/>
                <w:sz w:val="16"/>
                <w:szCs w:val="16"/>
              </w:rPr>
              <w:t>Integrovaný reproduktor</w:t>
            </w:r>
          </w:p>
        </w:tc>
        <w:tc>
          <w:tcPr>
            <w:tcW w:w="1701" w:type="dxa"/>
            <w:tcBorders>
              <w:top w:val="single" w:sz="4" w:space="0" w:color="000000"/>
              <w:left w:val="single" w:sz="4" w:space="0" w:color="000000"/>
              <w:bottom w:val="single" w:sz="4" w:space="0" w:color="F4B084"/>
              <w:right w:val="single" w:sz="8" w:space="0" w:color="auto"/>
            </w:tcBorders>
          </w:tcPr>
          <w:p w14:paraId="685E1B05" w14:textId="77777777" w:rsidR="00386878" w:rsidRPr="0026253F" w:rsidRDefault="00386878" w:rsidP="00D831AC">
            <w:pPr>
              <w:ind w:left="0" w:firstLine="0"/>
              <w:jc w:val="left"/>
              <w:rPr>
                <w:rFonts w:cs="Calibri"/>
                <w:color w:val="000000"/>
                <w:sz w:val="16"/>
                <w:szCs w:val="16"/>
              </w:rPr>
            </w:pPr>
          </w:p>
        </w:tc>
      </w:tr>
      <w:tr w:rsidR="00386878" w:rsidRPr="0026253F" w14:paraId="3E5F8385"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0761E6E5" w14:textId="77777777" w:rsidR="00386878" w:rsidRPr="0026253F" w:rsidRDefault="00386878" w:rsidP="00D831AC">
            <w:pPr>
              <w:ind w:left="0" w:firstLine="0"/>
              <w:jc w:val="left"/>
              <w:rPr>
                <w:rFonts w:cs="Calibri"/>
                <w:color w:val="000000"/>
                <w:sz w:val="16"/>
                <w:szCs w:val="16"/>
              </w:rPr>
            </w:pPr>
          </w:p>
        </w:tc>
        <w:tc>
          <w:tcPr>
            <w:tcW w:w="4678" w:type="dxa"/>
            <w:tcBorders>
              <w:top w:val="single" w:sz="4" w:space="0" w:color="000000"/>
              <w:left w:val="single" w:sz="8" w:space="0" w:color="auto"/>
              <w:bottom w:val="single" w:sz="4" w:space="0" w:color="F4B084"/>
              <w:right w:val="single" w:sz="4" w:space="0" w:color="000000"/>
            </w:tcBorders>
            <w:shd w:val="clear" w:color="FCE4D6" w:fill="FCE4D6"/>
            <w:noWrap/>
            <w:vAlign w:val="bottom"/>
            <w:hideMark/>
          </w:tcPr>
          <w:p w14:paraId="51E381E2" w14:textId="77777777" w:rsidR="00386878" w:rsidRPr="0026253F" w:rsidRDefault="00386878" w:rsidP="00D831AC">
            <w:pPr>
              <w:ind w:left="0" w:firstLine="0"/>
              <w:jc w:val="left"/>
              <w:rPr>
                <w:rFonts w:cs="Calibri"/>
                <w:color w:val="000000"/>
              </w:rPr>
            </w:pPr>
            <w:r w:rsidRPr="0026253F">
              <w:rPr>
                <w:rFonts w:cs="Calibri"/>
                <w:color w:val="000000"/>
              </w:rPr>
              <w:t>Maximální rozměr</w:t>
            </w:r>
          </w:p>
        </w:tc>
        <w:tc>
          <w:tcPr>
            <w:tcW w:w="1417" w:type="dxa"/>
            <w:tcBorders>
              <w:top w:val="single" w:sz="4" w:space="0" w:color="000000"/>
              <w:left w:val="single" w:sz="4" w:space="0" w:color="000000"/>
              <w:bottom w:val="single" w:sz="4" w:space="0" w:color="F4B084"/>
              <w:right w:val="single" w:sz="8" w:space="0" w:color="auto"/>
            </w:tcBorders>
            <w:shd w:val="clear" w:color="FCE4D6" w:fill="FCE4D6"/>
            <w:noWrap/>
            <w:vAlign w:val="bottom"/>
            <w:hideMark/>
          </w:tcPr>
          <w:p w14:paraId="1FFA98C4" w14:textId="77777777" w:rsidR="00386878" w:rsidRPr="0026253F" w:rsidRDefault="00386878" w:rsidP="00D831AC">
            <w:pPr>
              <w:ind w:left="0" w:firstLine="0"/>
              <w:jc w:val="left"/>
              <w:rPr>
                <w:rFonts w:cs="Calibri"/>
                <w:color w:val="000000"/>
              </w:rPr>
            </w:pPr>
            <w:r w:rsidRPr="0026253F">
              <w:rPr>
                <w:rFonts w:cs="Calibri"/>
                <w:color w:val="000000"/>
              </w:rPr>
              <w:t>27 x 30 x 10 cm</w:t>
            </w:r>
          </w:p>
        </w:tc>
        <w:tc>
          <w:tcPr>
            <w:tcW w:w="1701" w:type="dxa"/>
            <w:tcBorders>
              <w:top w:val="single" w:sz="4" w:space="0" w:color="000000"/>
              <w:left w:val="single" w:sz="4" w:space="0" w:color="000000"/>
              <w:bottom w:val="single" w:sz="4" w:space="0" w:color="F4B084"/>
              <w:right w:val="single" w:sz="8" w:space="0" w:color="auto"/>
            </w:tcBorders>
            <w:shd w:val="clear" w:color="FCE4D6" w:fill="FCE4D6"/>
          </w:tcPr>
          <w:p w14:paraId="6BC34CA0" w14:textId="77777777" w:rsidR="00386878" w:rsidRPr="0026253F" w:rsidRDefault="00386878" w:rsidP="00D831AC">
            <w:pPr>
              <w:ind w:left="0" w:firstLine="0"/>
              <w:jc w:val="left"/>
              <w:rPr>
                <w:rFonts w:cs="Calibri"/>
                <w:color w:val="000000"/>
              </w:rPr>
            </w:pPr>
          </w:p>
        </w:tc>
      </w:tr>
      <w:tr w:rsidR="00386878" w:rsidRPr="0026253F" w14:paraId="2FA10B09"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714566A5" w14:textId="77777777" w:rsidR="00386878" w:rsidRPr="0026253F" w:rsidRDefault="00386878" w:rsidP="00D831AC">
            <w:pPr>
              <w:ind w:left="0" w:firstLine="0"/>
              <w:jc w:val="left"/>
              <w:rPr>
                <w:rFonts w:cs="Calibri"/>
                <w:color w:val="000000"/>
              </w:rPr>
            </w:pPr>
          </w:p>
        </w:tc>
        <w:tc>
          <w:tcPr>
            <w:tcW w:w="4678" w:type="dxa"/>
            <w:tcBorders>
              <w:top w:val="single" w:sz="4" w:space="0" w:color="000000"/>
              <w:left w:val="single" w:sz="8" w:space="0" w:color="auto"/>
              <w:bottom w:val="single" w:sz="8" w:space="0" w:color="auto"/>
              <w:right w:val="single" w:sz="4" w:space="0" w:color="000000"/>
            </w:tcBorders>
            <w:shd w:val="clear" w:color="auto" w:fill="auto"/>
            <w:noWrap/>
            <w:vAlign w:val="bottom"/>
            <w:hideMark/>
          </w:tcPr>
          <w:p w14:paraId="0E7FC646" w14:textId="77777777" w:rsidR="00386878" w:rsidRPr="0026253F" w:rsidRDefault="00386878" w:rsidP="00D831AC">
            <w:pPr>
              <w:ind w:left="0" w:firstLine="0"/>
              <w:jc w:val="left"/>
              <w:rPr>
                <w:rFonts w:cs="Calibri"/>
                <w:color w:val="000000"/>
              </w:rPr>
            </w:pPr>
            <w:r w:rsidRPr="0026253F">
              <w:rPr>
                <w:rFonts w:cs="Calibri"/>
                <w:color w:val="000000"/>
              </w:rPr>
              <w:t>Klávesnice, myš</w:t>
            </w:r>
          </w:p>
        </w:tc>
        <w:tc>
          <w:tcPr>
            <w:tcW w:w="1417" w:type="dxa"/>
            <w:tcBorders>
              <w:top w:val="single" w:sz="4" w:space="0" w:color="000000"/>
              <w:left w:val="nil"/>
              <w:bottom w:val="single" w:sz="4" w:space="0" w:color="auto"/>
              <w:right w:val="single" w:sz="8" w:space="0" w:color="auto"/>
            </w:tcBorders>
            <w:shd w:val="clear" w:color="auto" w:fill="auto"/>
            <w:noWrap/>
            <w:vAlign w:val="bottom"/>
            <w:hideMark/>
          </w:tcPr>
          <w:p w14:paraId="56E6287F" w14:textId="77777777" w:rsidR="00386878" w:rsidRPr="0026253F" w:rsidRDefault="00386878" w:rsidP="00D831AC">
            <w:pPr>
              <w:ind w:left="0" w:firstLine="0"/>
              <w:jc w:val="left"/>
              <w:rPr>
                <w:rFonts w:cs="Calibri"/>
                <w:color w:val="000000"/>
              </w:rPr>
            </w:pPr>
            <w:r w:rsidRPr="0026253F">
              <w:rPr>
                <w:rFonts w:cs="Calibri"/>
                <w:color w:val="000000"/>
              </w:rPr>
              <w:t>Ano</w:t>
            </w:r>
          </w:p>
        </w:tc>
        <w:tc>
          <w:tcPr>
            <w:tcW w:w="1701" w:type="dxa"/>
            <w:tcBorders>
              <w:top w:val="single" w:sz="4" w:space="0" w:color="000000"/>
              <w:left w:val="nil"/>
              <w:bottom w:val="single" w:sz="4" w:space="0" w:color="auto"/>
              <w:right w:val="single" w:sz="8" w:space="0" w:color="auto"/>
            </w:tcBorders>
          </w:tcPr>
          <w:p w14:paraId="56AC6B66" w14:textId="77777777" w:rsidR="00386878" w:rsidRPr="0026253F" w:rsidRDefault="00386878" w:rsidP="00D831AC">
            <w:pPr>
              <w:ind w:left="0" w:firstLine="0"/>
              <w:jc w:val="left"/>
              <w:rPr>
                <w:rFonts w:cs="Calibri"/>
                <w:color w:val="000000"/>
              </w:rPr>
            </w:pPr>
          </w:p>
        </w:tc>
      </w:tr>
      <w:tr w:rsidR="00386878" w:rsidRPr="003248B2" w14:paraId="2230C4AC" w14:textId="77777777" w:rsidTr="00D831AC">
        <w:trPr>
          <w:trHeight w:val="570"/>
        </w:trPr>
        <w:tc>
          <w:tcPr>
            <w:tcW w:w="1838" w:type="dxa"/>
            <w:tcBorders>
              <w:top w:val="single" w:sz="4" w:space="0" w:color="F4B084"/>
              <w:left w:val="single" w:sz="4" w:space="0" w:color="F4B084"/>
              <w:bottom w:val="single" w:sz="4" w:space="0" w:color="F4B084"/>
              <w:right w:val="nil"/>
            </w:tcBorders>
            <w:shd w:val="clear" w:color="ED7D31" w:fill="ED7D31"/>
            <w:noWrap/>
            <w:vAlign w:val="bottom"/>
            <w:hideMark/>
          </w:tcPr>
          <w:p w14:paraId="50313016" w14:textId="77777777" w:rsidR="00386878" w:rsidRPr="003248B2" w:rsidRDefault="00386878" w:rsidP="00D831AC">
            <w:pPr>
              <w:ind w:left="0" w:firstLine="0"/>
              <w:jc w:val="left"/>
              <w:rPr>
                <w:rFonts w:cs="Calibri"/>
                <w:b/>
                <w:bCs/>
                <w:i/>
                <w:color w:val="FFFFFF"/>
                <w:sz w:val="24"/>
                <w:szCs w:val="24"/>
              </w:rPr>
            </w:pPr>
            <w:r w:rsidRPr="003248B2">
              <w:rPr>
                <w:rFonts w:cs="Calibri"/>
                <w:b/>
                <w:bCs/>
                <w:i/>
                <w:color w:val="FFFFFF"/>
                <w:sz w:val="24"/>
                <w:szCs w:val="24"/>
              </w:rPr>
              <w:t>Název</w:t>
            </w:r>
          </w:p>
        </w:tc>
        <w:tc>
          <w:tcPr>
            <w:tcW w:w="4678" w:type="dxa"/>
            <w:tcBorders>
              <w:top w:val="single" w:sz="4" w:space="0" w:color="F4B084"/>
              <w:left w:val="nil"/>
              <w:bottom w:val="single" w:sz="4" w:space="0" w:color="F4B084"/>
              <w:right w:val="single" w:sz="4" w:space="0" w:color="auto"/>
            </w:tcBorders>
            <w:shd w:val="clear" w:color="ED7D31" w:fill="ED7D31"/>
            <w:noWrap/>
            <w:vAlign w:val="bottom"/>
            <w:hideMark/>
          </w:tcPr>
          <w:p w14:paraId="0A0E9157" w14:textId="77777777" w:rsidR="00386878" w:rsidRPr="003248B2" w:rsidRDefault="00386878" w:rsidP="00D831AC">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1417"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6BEA65CF" w14:textId="77777777" w:rsidR="00386878" w:rsidRPr="003248B2" w:rsidRDefault="00386878" w:rsidP="00D831AC">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701" w:type="dxa"/>
            <w:tcBorders>
              <w:top w:val="single" w:sz="4" w:space="0" w:color="auto"/>
              <w:left w:val="single" w:sz="4" w:space="0" w:color="auto"/>
              <w:bottom w:val="single" w:sz="4" w:space="0" w:color="auto"/>
              <w:right w:val="single" w:sz="4" w:space="0" w:color="auto"/>
            </w:tcBorders>
            <w:shd w:val="clear" w:color="ED7D31" w:fill="ED7D31"/>
          </w:tcPr>
          <w:p w14:paraId="1A50A0AD" w14:textId="77777777" w:rsidR="00386878" w:rsidRPr="003248B2" w:rsidRDefault="00386878" w:rsidP="00D831AC">
            <w:pPr>
              <w:ind w:left="0" w:firstLine="0"/>
              <w:jc w:val="left"/>
              <w:rPr>
                <w:rFonts w:cs="Calibri"/>
                <w:b/>
                <w:bCs/>
                <w:i/>
                <w:color w:val="FFFFFF"/>
                <w:sz w:val="24"/>
                <w:szCs w:val="24"/>
              </w:rPr>
            </w:pPr>
            <w:r>
              <w:rPr>
                <w:rFonts w:cs="Calibri"/>
                <w:b/>
                <w:bCs/>
                <w:i/>
                <w:color w:val="FFFFFF"/>
                <w:sz w:val="24"/>
                <w:szCs w:val="24"/>
              </w:rPr>
              <w:t>Parametry nabízeného řešení/*</w:t>
            </w:r>
          </w:p>
        </w:tc>
      </w:tr>
      <w:tr w:rsidR="00386878" w:rsidRPr="0026253F" w14:paraId="04501E6C"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43F5BA53" w14:textId="77777777" w:rsidR="00386878" w:rsidRPr="0026253F" w:rsidRDefault="00386878" w:rsidP="00D831AC">
            <w:pPr>
              <w:ind w:left="0" w:firstLine="0"/>
              <w:jc w:val="left"/>
              <w:rPr>
                <w:rFonts w:cs="Calibri"/>
                <w:b/>
                <w:bCs/>
                <w:color w:val="000000"/>
                <w:sz w:val="24"/>
                <w:szCs w:val="24"/>
              </w:rPr>
            </w:pPr>
            <w:r w:rsidRPr="0026253F">
              <w:rPr>
                <w:rFonts w:cs="Calibri"/>
                <w:b/>
                <w:bCs/>
                <w:color w:val="000000"/>
                <w:sz w:val="24"/>
                <w:szCs w:val="24"/>
              </w:rPr>
              <w:t xml:space="preserve">Notebook </w:t>
            </w: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44F9D2B3" w14:textId="77777777" w:rsidR="00386878" w:rsidRPr="0026253F" w:rsidRDefault="00386878" w:rsidP="00D831AC">
            <w:pPr>
              <w:ind w:left="0" w:firstLine="0"/>
              <w:jc w:val="left"/>
              <w:rPr>
                <w:rFonts w:cs="Calibri"/>
                <w:b/>
                <w:bCs/>
                <w:color w:val="000000"/>
              </w:rPr>
            </w:pPr>
            <w:r w:rsidRPr="0026253F">
              <w:rPr>
                <w:rFonts w:cs="Calibri"/>
                <w:b/>
                <w:bCs/>
                <w:color w:val="000000"/>
              </w:rPr>
              <w:t>5 ks</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3F1500FB" w14:textId="77777777" w:rsidR="00386878" w:rsidRPr="00447A7B" w:rsidRDefault="00386878" w:rsidP="00D831AC">
            <w:pPr>
              <w:ind w:left="0" w:firstLine="0"/>
              <w:jc w:val="left"/>
              <w:rPr>
                <w:rFonts w:cs="Calibri"/>
                <w:b/>
                <w:bCs/>
                <w:color w:val="943634" w:themeColor="accent2" w:themeShade="BF"/>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23D382DD" w14:textId="77777777" w:rsidR="00386878" w:rsidRPr="00447A7B" w:rsidRDefault="00386878" w:rsidP="00D831AC">
            <w:pPr>
              <w:ind w:left="0" w:firstLine="0"/>
              <w:jc w:val="left"/>
              <w:rPr>
                <w:rFonts w:cs="Calibri"/>
                <w:b/>
                <w:bCs/>
                <w:color w:val="943634" w:themeColor="accent2" w:themeShade="BF"/>
                <w:sz w:val="24"/>
                <w:szCs w:val="24"/>
              </w:rPr>
            </w:pPr>
          </w:p>
        </w:tc>
      </w:tr>
      <w:tr w:rsidR="00386878" w:rsidRPr="0026253F" w14:paraId="111B203D"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10ABC950" w14:textId="77777777" w:rsidR="00386878" w:rsidRPr="0026253F" w:rsidRDefault="00386878" w:rsidP="00D831AC">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2956BEC2" w14:textId="77777777" w:rsidR="00386878" w:rsidRPr="00374BE9" w:rsidRDefault="00386878" w:rsidP="00D831AC">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7FE0D0E5" w14:textId="77777777" w:rsidR="00386878" w:rsidRPr="0026253F" w:rsidRDefault="00386878" w:rsidP="00D831AC">
            <w:pPr>
              <w:ind w:left="0" w:firstLine="0"/>
              <w:jc w:val="left"/>
              <w:rPr>
                <w:rFonts w:cs="Calibri"/>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6EBAD8C6" w14:textId="77777777" w:rsidR="00386878" w:rsidRPr="0026253F" w:rsidRDefault="00386878" w:rsidP="00D831AC">
            <w:pPr>
              <w:ind w:left="0" w:firstLine="0"/>
              <w:jc w:val="left"/>
              <w:rPr>
                <w:rFonts w:cs="Calibri"/>
                <w:b/>
                <w:bCs/>
                <w:color w:val="000000"/>
                <w:sz w:val="24"/>
                <w:szCs w:val="24"/>
              </w:rPr>
            </w:pPr>
          </w:p>
        </w:tc>
      </w:tr>
      <w:tr w:rsidR="00386878" w:rsidRPr="0026253F" w14:paraId="24FCA0B8"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58B084D2" w14:textId="77777777" w:rsidR="00386878" w:rsidRPr="0026253F" w:rsidRDefault="00386878" w:rsidP="00D831AC">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06E46321" w14:textId="77777777" w:rsidR="00386878" w:rsidRPr="00374BE9" w:rsidRDefault="00386878" w:rsidP="00D831AC">
            <w:pPr>
              <w:ind w:left="0" w:firstLine="0"/>
              <w:jc w:val="left"/>
              <w:rPr>
                <w:rFonts w:cs="Calibri"/>
                <w:b/>
                <w:bCs/>
                <w:color w:val="000000"/>
                <w:sz w:val="32"/>
                <w:szCs w:val="32"/>
              </w:rPr>
            </w:pPr>
            <w:r w:rsidRPr="00374BE9">
              <w:rPr>
                <w:rFonts w:cs="Calibri"/>
                <w:b/>
                <w:bCs/>
                <w:color w:val="000000"/>
                <w:sz w:val="32"/>
                <w:szCs w:val="32"/>
              </w:rPr>
              <w:t>PN:</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02BB9F9D" w14:textId="77777777" w:rsidR="00386878" w:rsidRPr="0026253F" w:rsidRDefault="00386878" w:rsidP="00D831AC">
            <w:pPr>
              <w:ind w:left="0" w:firstLine="0"/>
              <w:jc w:val="left"/>
              <w:rPr>
                <w:rFonts w:cs="Calibri"/>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72E70D78" w14:textId="77777777" w:rsidR="00386878" w:rsidRPr="0026253F" w:rsidRDefault="00386878" w:rsidP="00D831AC">
            <w:pPr>
              <w:ind w:left="0" w:firstLine="0"/>
              <w:jc w:val="left"/>
              <w:rPr>
                <w:rFonts w:cs="Calibri"/>
                <w:b/>
                <w:bCs/>
                <w:color w:val="000000"/>
                <w:sz w:val="24"/>
                <w:szCs w:val="24"/>
              </w:rPr>
            </w:pPr>
          </w:p>
        </w:tc>
      </w:tr>
      <w:tr w:rsidR="00386878" w:rsidRPr="0026253F" w14:paraId="06916139"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0AAE8172" w14:textId="77777777" w:rsidR="00386878" w:rsidRPr="0026253F" w:rsidRDefault="00386878" w:rsidP="00D831AC">
            <w:pPr>
              <w:ind w:left="0" w:firstLine="0"/>
              <w:jc w:val="left"/>
              <w:rPr>
                <w:rFonts w:ascii="Times New Roman" w:hAnsi="Times New Roman"/>
                <w:sz w:val="20"/>
                <w:szCs w:val="20"/>
              </w:rPr>
            </w:pPr>
          </w:p>
        </w:tc>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3A8BAA5" w14:textId="77777777" w:rsidR="00386878" w:rsidRPr="0026253F" w:rsidRDefault="00386878" w:rsidP="00D831AC">
            <w:pPr>
              <w:ind w:left="0" w:firstLine="0"/>
              <w:jc w:val="left"/>
              <w:rPr>
                <w:rFonts w:cs="Calibri"/>
                <w:color w:val="000000"/>
                <w:sz w:val="20"/>
                <w:szCs w:val="20"/>
              </w:rPr>
            </w:pPr>
            <w:proofErr w:type="spellStart"/>
            <w:r w:rsidRPr="0026253F">
              <w:rPr>
                <w:rFonts w:cs="Calibri"/>
                <w:color w:val="000000"/>
                <w:sz w:val="20"/>
                <w:szCs w:val="20"/>
              </w:rPr>
              <w:t>Processor</w:t>
            </w:r>
            <w:proofErr w:type="spellEnd"/>
            <w:r w:rsidRPr="0026253F">
              <w:rPr>
                <w:rFonts w:cs="Calibri"/>
                <w:color w:val="000000"/>
                <w:sz w:val="20"/>
                <w:szCs w:val="20"/>
              </w:rPr>
              <w:t xml:space="preserve"> s výkonem podle https://www.cpubenchmark.net</w:t>
            </w:r>
          </w:p>
        </w:tc>
        <w:tc>
          <w:tcPr>
            <w:tcW w:w="1417" w:type="dxa"/>
            <w:tcBorders>
              <w:top w:val="single" w:sz="4" w:space="0" w:color="auto"/>
              <w:left w:val="nil"/>
              <w:bottom w:val="single" w:sz="4" w:space="0" w:color="auto"/>
              <w:right w:val="single" w:sz="8" w:space="0" w:color="auto"/>
            </w:tcBorders>
            <w:shd w:val="clear" w:color="auto" w:fill="auto"/>
            <w:noWrap/>
            <w:vAlign w:val="bottom"/>
            <w:hideMark/>
          </w:tcPr>
          <w:p w14:paraId="5B0D29AD" w14:textId="77777777" w:rsidR="00386878" w:rsidRPr="0026253F" w:rsidRDefault="00386878" w:rsidP="00D831AC">
            <w:pPr>
              <w:ind w:left="0" w:firstLine="0"/>
              <w:jc w:val="left"/>
              <w:rPr>
                <w:rFonts w:cs="Calibri"/>
                <w:color w:val="000000"/>
              </w:rPr>
            </w:pPr>
            <w:r w:rsidRPr="0026253F">
              <w:rPr>
                <w:rFonts w:cs="Calibri"/>
                <w:color w:val="000000"/>
              </w:rPr>
              <w:t>4 255 bodů</w:t>
            </w:r>
          </w:p>
        </w:tc>
        <w:tc>
          <w:tcPr>
            <w:tcW w:w="1701" w:type="dxa"/>
            <w:tcBorders>
              <w:top w:val="single" w:sz="4" w:space="0" w:color="auto"/>
              <w:left w:val="nil"/>
              <w:bottom w:val="single" w:sz="4" w:space="0" w:color="auto"/>
              <w:right w:val="single" w:sz="8" w:space="0" w:color="auto"/>
            </w:tcBorders>
          </w:tcPr>
          <w:p w14:paraId="2304B49B" w14:textId="77777777" w:rsidR="00386878" w:rsidRPr="0026253F" w:rsidRDefault="00386878" w:rsidP="00D831AC">
            <w:pPr>
              <w:ind w:left="0" w:firstLine="0"/>
              <w:jc w:val="left"/>
              <w:rPr>
                <w:rFonts w:cs="Calibri"/>
                <w:color w:val="000000"/>
              </w:rPr>
            </w:pPr>
          </w:p>
        </w:tc>
      </w:tr>
      <w:tr w:rsidR="00386878" w:rsidRPr="0026253F" w14:paraId="0BE1DEA2"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124B830E" w14:textId="77777777" w:rsidR="00386878" w:rsidRPr="0026253F" w:rsidRDefault="00386878" w:rsidP="00D831AC">
            <w:pPr>
              <w:ind w:left="0" w:firstLine="0"/>
              <w:jc w:val="left"/>
              <w:rPr>
                <w:rFonts w:cs="Calibri"/>
                <w:color w:val="000000"/>
              </w:rPr>
            </w:pPr>
          </w:p>
        </w:tc>
        <w:tc>
          <w:tcPr>
            <w:tcW w:w="4678" w:type="dxa"/>
            <w:tcBorders>
              <w:top w:val="single" w:sz="4" w:space="0" w:color="000000"/>
              <w:left w:val="single" w:sz="8" w:space="0" w:color="auto"/>
              <w:bottom w:val="single" w:sz="4" w:space="0" w:color="000000"/>
              <w:right w:val="single" w:sz="4" w:space="0" w:color="000000"/>
            </w:tcBorders>
            <w:shd w:val="clear" w:color="FCE4D6" w:fill="FCE4D6"/>
            <w:noWrap/>
            <w:vAlign w:val="bottom"/>
            <w:hideMark/>
          </w:tcPr>
          <w:p w14:paraId="75EF5E2A" w14:textId="77777777" w:rsidR="00386878" w:rsidRPr="0026253F" w:rsidRDefault="00386878" w:rsidP="00D831AC">
            <w:pPr>
              <w:ind w:left="0" w:firstLine="0"/>
              <w:jc w:val="left"/>
              <w:rPr>
                <w:rFonts w:cs="Calibri"/>
                <w:color w:val="000000"/>
              </w:rPr>
            </w:pPr>
            <w:r w:rsidRPr="0026253F">
              <w:rPr>
                <w:rFonts w:cs="Calibri"/>
                <w:color w:val="000000"/>
              </w:rPr>
              <w:t>Síťová karta</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7AFC664B" w14:textId="77777777" w:rsidR="00386878" w:rsidRPr="0026253F" w:rsidRDefault="00386878" w:rsidP="00D831AC">
            <w:pPr>
              <w:ind w:left="0" w:firstLine="0"/>
              <w:jc w:val="left"/>
              <w:rPr>
                <w:rFonts w:cs="Calibri"/>
                <w:color w:val="000000"/>
              </w:rPr>
            </w:pPr>
            <w:proofErr w:type="gramStart"/>
            <w:r w:rsidRPr="0026253F">
              <w:rPr>
                <w:rFonts w:cs="Calibri"/>
                <w:color w:val="000000"/>
              </w:rPr>
              <w:t>1GB</w:t>
            </w:r>
            <w:proofErr w:type="gramEnd"/>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3FED40F5" w14:textId="77777777" w:rsidR="00386878" w:rsidRPr="0026253F" w:rsidRDefault="00386878" w:rsidP="00D831AC">
            <w:pPr>
              <w:ind w:left="0" w:firstLine="0"/>
              <w:jc w:val="left"/>
              <w:rPr>
                <w:rFonts w:cs="Calibri"/>
                <w:color w:val="000000"/>
              </w:rPr>
            </w:pPr>
          </w:p>
        </w:tc>
      </w:tr>
      <w:tr w:rsidR="00386878" w:rsidRPr="0026253F" w14:paraId="755F6DA5"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7326A858"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D151A5A" w14:textId="77777777" w:rsidR="00386878" w:rsidRPr="0026253F" w:rsidRDefault="00386878" w:rsidP="00D831AC">
            <w:pPr>
              <w:ind w:left="0" w:firstLine="0"/>
              <w:jc w:val="left"/>
              <w:rPr>
                <w:rFonts w:cs="Calibri"/>
                <w:color w:val="000000"/>
              </w:rPr>
            </w:pPr>
            <w:r w:rsidRPr="0026253F">
              <w:rPr>
                <w:rFonts w:cs="Calibri"/>
                <w:color w:val="000000"/>
              </w:rPr>
              <w:t>USB 3.1 gen1</w:t>
            </w:r>
          </w:p>
        </w:tc>
        <w:tc>
          <w:tcPr>
            <w:tcW w:w="1417" w:type="dxa"/>
            <w:tcBorders>
              <w:top w:val="nil"/>
              <w:left w:val="nil"/>
              <w:bottom w:val="single" w:sz="4" w:space="0" w:color="auto"/>
              <w:right w:val="single" w:sz="8" w:space="0" w:color="auto"/>
            </w:tcBorders>
            <w:shd w:val="clear" w:color="auto" w:fill="auto"/>
            <w:noWrap/>
            <w:vAlign w:val="bottom"/>
            <w:hideMark/>
          </w:tcPr>
          <w:p w14:paraId="1DA0B535" w14:textId="77777777" w:rsidR="00386878" w:rsidRPr="0026253F" w:rsidRDefault="00386878" w:rsidP="00D831AC">
            <w:pPr>
              <w:ind w:left="0" w:firstLine="0"/>
              <w:jc w:val="left"/>
              <w:rPr>
                <w:rFonts w:cs="Calibri"/>
                <w:color w:val="000000"/>
              </w:rPr>
            </w:pPr>
            <w:r w:rsidRPr="0026253F">
              <w:rPr>
                <w:rFonts w:cs="Calibri"/>
                <w:color w:val="000000"/>
              </w:rPr>
              <w:t xml:space="preserve">2 × </w:t>
            </w:r>
          </w:p>
        </w:tc>
        <w:tc>
          <w:tcPr>
            <w:tcW w:w="1701" w:type="dxa"/>
            <w:tcBorders>
              <w:top w:val="nil"/>
              <w:left w:val="nil"/>
              <w:bottom w:val="single" w:sz="4" w:space="0" w:color="auto"/>
              <w:right w:val="single" w:sz="8" w:space="0" w:color="auto"/>
            </w:tcBorders>
          </w:tcPr>
          <w:p w14:paraId="395462CF" w14:textId="77777777" w:rsidR="00386878" w:rsidRPr="0026253F" w:rsidRDefault="00386878" w:rsidP="00D831AC">
            <w:pPr>
              <w:ind w:left="0" w:firstLine="0"/>
              <w:jc w:val="left"/>
              <w:rPr>
                <w:rFonts w:cs="Calibri"/>
                <w:color w:val="000000"/>
              </w:rPr>
            </w:pPr>
          </w:p>
        </w:tc>
      </w:tr>
      <w:tr w:rsidR="00386878" w:rsidRPr="0026253F" w14:paraId="7C4F4D80"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68FE59F6"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000000" w:fill="FFFFFF"/>
            <w:noWrap/>
            <w:vAlign w:val="bottom"/>
            <w:hideMark/>
          </w:tcPr>
          <w:p w14:paraId="00CE1880" w14:textId="77777777" w:rsidR="00386878" w:rsidRPr="0026253F" w:rsidRDefault="00386878" w:rsidP="00D831AC">
            <w:pPr>
              <w:ind w:left="0" w:firstLine="0"/>
              <w:jc w:val="left"/>
              <w:rPr>
                <w:rFonts w:cs="Calibri"/>
                <w:color w:val="000000"/>
                <w:sz w:val="20"/>
                <w:szCs w:val="20"/>
              </w:rPr>
            </w:pPr>
            <w:r w:rsidRPr="0026253F">
              <w:rPr>
                <w:rFonts w:cs="Calibri"/>
                <w:color w:val="000000"/>
                <w:sz w:val="20"/>
                <w:szCs w:val="20"/>
              </w:rPr>
              <w:t>USB-C konektor s možností napájení a připojení Display</w:t>
            </w:r>
            <w:r>
              <w:rPr>
                <w:rFonts w:cs="Calibri"/>
                <w:color w:val="000000"/>
                <w:sz w:val="20"/>
                <w:szCs w:val="20"/>
              </w:rPr>
              <w:t xml:space="preserve"> </w:t>
            </w:r>
            <w:r w:rsidRPr="0026253F">
              <w:rPr>
                <w:rFonts w:cs="Calibri"/>
                <w:color w:val="000000"/>
                <w:sz w:val="20"/>
                <w:szCs w:val="20"/>
              </w:rPr>
              <w:t>Port</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7D8E89B6" w14:textId="77777777" w:rsidR="00386878" w:rsidRPr="0026253F" w:rsidRDefault="00386878" w:rsidP="00D831AC">
            <w:pPr>
              <w:ind w:left="0" w:firstLine="0"/>
              <w:jc w:val="left"/>
              <w:rPr>
                <w:rFonts w:cs="Calibri"/>
                <w:color w:val="000000"/>
              </w:rPr>
            </w:pPr>
            <w:r w:rsidRPr="0026253F">
              <w:rPr>
                <w:rFonts w:cs="Calibri"/>
                <w:color w:val="000000"/>
              </w:rPr>
              <w:t>1 x</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6046198E" w14:textId="77777777" w:rsidR="00386878" w:rsidRPr="0026253F" w:rsidRDefault="00386878" w:rsidP="00D831AC">
            <w:pPr>
              <w:ind w:left="0" w:firstLine="0"/>
              <w:jc w:val="left"/>
              <w:rPr>
                <w:rFonts w:cs="Calibri"/>
                <w:color w:val="000000"/>
              </w:rPr>
            </w:pPr>
          </w:p>
        </w:tc>
      </w:tr>
      <w:tr w:rsidR="00386878" w:rsidRPr="0026253F" w14:paraId="6B608380"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095D1D71"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43F27EE" w14:textId="77777777" w:rsidR="00386878" w:rsidRPr="0026253F" w:rsidRDefault="00386878" w:rsidP="00D831AC">
            <w:pPr>
              <w:ind w:left="0" w:firstLine="0"/>
              <w:jc w:val="left"/>
              <w:rPr>
                <w:rFonts w:cs="Calibri"/>
                <w:color w:val="000000"/>
              </w:rPr>
            </w:pPr>
            <w:r>
              <w:rPr>
                <w:rFonts w:cs="Calibri"/>
                <w:color w:val="000000"/>
              </w:rPr>
              <w:t>Operační paměť</w:t>
            </w:r>
            <w:r w:rsidRPr="0026253F">
              <w:rPr>
                <w:rFonts w:cs="Calibri"/>
                <w:color w:val="000000"/>
              </w:rPr>
              <w:t xml:space="preserve"> RAM</w:t>
            </w:r>
          </w:p>
        </w:tc>
        <w:tc>
          <w:tcPr>
            <w:tcW w:w="1417" w:type="dxa"/>
            <w:tcBorders>
              <w:top w:val="nil"/>
              <w:left w:val="nil"/>
              <w:bottom w:val="single" w:sz="4" w:space="0" w:color="auto"/>
              <w:right w:val="single" w:sz="8" w:space="0" w:color="auto"/>
            </w:tcBorders>
            <w:shd w:val="clear" w:color="auto" w:fill="auto"/>
            <w:noWrap/>
            <w:vAlign w:val="bottom"/>
            <w:hideMark/>
          </w:tcPr>
          <w:p w14:paraId="15EBB1ED" w14:textId="77777777" w:rsidR="00386878" w:rsidRPr="0026253F" w:rsidRDefault="00386878" w:rsidP="00D831AC">
            <w:pPr>
              <w:ind w:left="0" w:firstLine="0"/>
              <w:jc w:val="left"/>
              <w:rPr>
                <w:rFonts w:cs="Calibri"/>
                <w:color w:val="000000"/>
              </w:rPr>
            </w:pPr>
            <w:proofErr w:type="gramStart"/>
            <w:r w:rsidRPr="0026253F">
              <w:rPr>
                <w:rFonts w:cs="Calibri"/>
                <w:color w:val="000000"/>
              </w:rPr>
              <w:t>8GB</w:t>
            </w:r>
            <w:proofErr w:type="gramEnd"/>
          </w:p>
        </w:tc>
        <w:tc>
          <w:tcPr>
            <w:tcW w:w="1701" w:type="dxa"/>
            <w:tcBorders>
              <w:top w:val="nil"/>
              <w:left w:val="nil"/>
              <w:bottom w:val="single" w:sz="4" w:space="0" w:color="auto"/>
              <w:right w:val="single" w:sz="8" w:space="0" w:color="auto"/>
            </w:tcBorders>
          </w:tcPr>
          <w:p w14:paraId="0E158A1F" w14:textId="77777777" w:rsidR="00386878" w:rsidRPr="0026253F" w:rsidRDefault="00386878" w:rsidP="00D831AC">
            <w:pPr>
              <w:ind w:left="0" w:firstLine="0"/>
              <w:jc w:val="left"/>
              <w:rPr>
                <w:rFonts w:cs="Calibri"/>
                <w:color w:val="000000"/>
              </w:rPr>
            </w:pPr>
          </w:p>
        </w:tc>
      </w:tr>
      <w:tr w:rsidR="00386878" w:rsidRPr="0026253F" w14:paraId="1195B021"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70A1C733"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0963D98E" w14:textId="77777777" w:rsidR="00386878" w:rsidRPr="0026253F" w:rsidRDefault="00386878" w:rsidP="00D831AC">
            <w:pPr>
              <w:ind w:left="0" w:firstLine="0"/>
              <w:jc w:val="left"/>
              <w:rPr>
                <w:rFonts w:cs="Calibri"/>
                <w:color w:val="000000"/>
              </w:rPr>
            </w:pPr>
            <w:r>
              <w:rPr>
                <w:rFonts w:cs="Calibri"/>
                <w:color w:val="000000"/>
              </w:rPr>
              <w:t>Počet paměť</w:t>
            </w:r>
            <w:r w:rsidRPr="0026253F">
              <w:rPr>
                <w:rFonts w:cs="Calibri"/>
                <w:color w:val="000000"/>
              </w:rPr>
              <w:t>ových slotu</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569DD0F6" w14:textId="77777777" w:rsidR="00386878" w:rsidRPr="0026253F" w:rsidRDefault="00386878" w:rsidP="00D831AC">
            <w:pPr>
              <w:ind w:left="0" w:firstLine="0"/>
              <w:jc w:val="left"/>
              <w:rPr>
                <w:rFonts w:cs="Calibri"/>
                <w:color w:val="000000"/>
              </w:rPr>
            </w:pPr>
            <w:r w:rsidRPr="0026253F">
              <w:rPr>
                <w:rFonts w:cs="Calibri"/>
                <w:color w:val="000000"/>
              </w:rPr>
              <w:t>2 x DIMM</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7F6645EE" w14:textId="77777777" w:rsidR="00386878" w:rsidRPr="0026253F" w:rsidRDefault="00386878" w:rsidP="00D831AC">
            <w:pPr>
              <w:ind w:left="0" w:firstLine="0"/>
              <w:jc w:val="left"/>
              <w:rPr>
                <w:rFonts w:cs="Calibri"/>
                <w:color w:val="000000"/>
              </w:rPr>
            </w:pPr>
          </w:p>
        </w:tc>
      </w:tr>
      <w:tr w:rsidR="00386878" w:rsidRPr="0026253F" w14:paraId="4B74212A"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36928E6C"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F6E940F" w14:textId="77777777" w:rsidR="00386878" w:rsidRPr="0026253F" w:rsidRDefault="00386878" w:rsidP="00D831AC">
            <w:pPr>
              <w:ind w:left="0" w:firstLine="0"/>
              <w:jc w:val="left"/>
              <w:rPr>
                <w:rFonts w:cs="Calibri"/>
                <w:color w:val="000000"/>
              </w:rPr>
            </w:pPr>
            <w:r w:rsidRPr="0026253F">
              <w:rPr>
                <w:rFonts w:cs="Calibri"/>
                <w:color w:val="000000"/>
              </w:rPr>
              <w:t>GPU</w:t>
            </w:r>
          </w:p>
        </w:tc>
        <w:tc>
          <w:tcPr>
            <w:tcW w:w="1417" w:type="dxa"/>
            <w:tcBorders>
              <w:top w:val="nil"/>
              <w:left w:val="nil"/>
              <w:bottom w:val="single" w:sz="4" w:space="0" w:color="auto"/>
              <w:right w:val="single" w:sz="8" w:space="0" w:color="auto"/>
            </w:tcBorders>
            <w:shd w:val="clear" w:color="auto" w:fill="auto"/>
            <w:noWrap/>
            <w:vAlign w:val="bottom"/>
            <w:hideMark/>
          </w:tcPr>
          <w:p w14:paraId="4032E096" w14:textId="77777777" w:rsidR="00386878" w:rsidRPr="0026253F" w:rsidRDefault="00386878" w:rsidP="00D831AC">
            <w:pPr>
              <w:ind w:left="0" w:firstLine="0"/>
              <w:jc w:val="left"/>
              <w:rPr>
                <w:rFonts w:cs="Calibri"/>
                <w:color w:val="000000"/>
              </w:rPr>
            </w:pPr>
            <w:r w:rsidRPr="0026253F">
              <w:rPr>
                <w:rFonts w:cs="Calibri"/>
                <w:color w:val="000000"/>
              </w:rPr>
              <w:t>885 bodů</w:t>
            </w:r>
          </w:p>
        </w:tc>
        <w:tc>
          <w:tcPr>
            <w:tcW w:w="1701" w:type="dxa"/>
            <w:tcBorders>
              <w:top w:val="nil"/>
              <w:left w:val="nil"/>
              <w:bottom w:val="single" w:sz="4" w:space="0" w:color="auto"/>
              <w:right w:val="single" w:sz="8" w:space="0" w:color="auto"/>
            </w:tcBorders>
          </w:tcPr>
          <w:p w14:paraId="7ADEABDC" w14:textId="77777777" w:rsidR="00386878" w:rsidRPr="0026253F" w:rsidRDefault="00386878" w:rsidP="00D831AC">
            <w:pPr>
              <w:ind w:left="0" w:firstLine="0"/>
              <w:jc w:val="left"/>
              <w:rPr>
                <w:rFonts w:cs="Calibri"/>
                <w:color w:val="000000"/>
              </w:rPr>
            </w:pPr>
          </w:p>
        </w:tc>
      </w:tr>
      <w:tr w:rsidR="00386878" w:rsidRPr="0026253F" w14:paraId="3CB8BA76"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4129270B"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62CBA237" w14:textId="77777777" w:rsidR="00386878" w:rsidRPr="0026253F" w:rsidRDefault="00386878" w:rsidP="00D831AC">
            <w:pPr>
              <w:ind w:left="0" w:firstLine="0"/>
              <w:jc w:val="left"/>
              <w:rPr>
                <w:rFonts w:cs="Calibri"/>
                <w:color w:val="000000"/>
              </w:rPr>
            </w:pPr>
            <w:r w:rsidRPr="0026253F">
              <w:rPr>
                <w:rFonts w:cs="Calibri"/>
                <w:color w:val="000000"/>
              </w:rPr>
              <w:t>USB 3.1 gen1</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391B144A" w14:textId="77777777" w:rsidR="00386878" w:rsidRPr="0026253F" w:rsidRDefault="00386878" w:rsidP="00D831AC">
            <w:pPr>
              <w:ind w:left="0" w:firstLine="0"/>
              <w:jc w:val="left"/>
              <w:rPr>
                <w:rFonts w:cs="Calibri"/>
                <w:color w:val="000000"/>
              </w:rPr>
            </w:pPr>
            <w:r w:rsidRPr="0026253F">
              <w:rPr>
                <w:rFonts w:cs="Calibri"/>
                <w:color w:val="000000"/>
              </w:rPr>
              <w:t>2 x</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5EE61B78" w14:textId="77777777" w:rsidR="00386878" w:rsidRPr="0026253F" w:rsidRDefault="00386878" w:rsidP="00D831AC">
            <w:pPr>
              <w:ind w:left="0" w:firstLine="0"/>
              <w:jc w:val="left"/>
              <w:rPr>
                <w:rFonts w:cs="Calibri"/>
                <w:color w:val="000000"/>
              </w:rPr>
            </w:pPr>
          </w:p>
        </w:tc>
      </w:tr>
      <w:tr w:rsidR="00386878" w:rsidRPr="0026253F" w14:paraId="44F08A43"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15D621FA"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000000" w:fill="FFFFFF"/>
            <w:noWrap/>
            <w:vAlign w:val="bottom"/>
            <w:hideMark/>
          </w:tcPr>
          <w:p w14:paraId="52E236E1" w14:textId="77777777" w:rsidR="00386878" w:rsidRPr="0026253F" w:rsidRDefault="00386878" w:rsidP="00D831AC">
            <w:pPr>
              <w:ind w:left="0" w:firstLine="0"/>
              <w:jc w:val="left"/>
              <w:rPr>
                <w:rFonts w:cs="Calibri"/>
                <w:color w:val="000000"/>
              </w:rPr>
            </w:pPr>
            <w:r w:rsidRPr="0026253F">
              <w:rPr>
                <w:rFonts w:cs="Calibri"/>
                <w:color w:val="000000"/>
              </w:rPr>
              <w:t>Konektor HDMI</w:t>
            </w:r>
          </w:p>
        </w:tc>
        <w:tc>
          <w:tcPr>
            <w:tcW w:w="1417" w:type="dxa"/>
            <w:tcBorders>
              <w:top w:val="nil"/>
              <w:left w:val="nil"/>
              <w:bottom w:val="single" w:sz="4" w:space="0" w:color="auto"/>
              <w:right w:val="single" w:sz="8" w:space="0" w:color="auto"/>
            </w:tcBorders>
            <w:shd w:val="clear" w:color="auto" w:fill="auto"/>
            <w:noWrap/>
            <w:vAlign w:val="bottom"/>
            <w:hideMark/>
          </w:tcPr>
          <w:p w14:paraId="4B604562" w14:textId="77777777" w:rsidR="00386878" w:rsidRPr="0026253F" w:rsidRDefault="00386878" w:rsidP="00D831AC">
            <w:pPr>
              <w:ind w:left="0" w:firstLine="0"/>
              <w:jc w:val="left"/>
              <w:rPr>
                <w:rFonts w:cs="Calibri"/>
                <w:color w:val="000000"/>
              </w:rPr>
            </w:pPr>
            <w:r w:rsidRPr="0026253F">
              <w:rPr>
                <w:rFonts w:cs="Calibri"/>
                <w:color w:val="000000"/>
              </w:rPr>
              <w:t>1× HDMI</w:t>
            </w:r>
          </w:p>
        </w:tc>
        <w:tc>
          <w:tcPr>
            <w:tcW w:w="1701" w:type="dxa"/>
            <w:tcBorders>
              <w:top w:val="nil"/>
              <w:left w:val="nil"/>
              <w:bottom w:val="single" w:sz="4" w:space="0" w:color="auto"/>
              <w:right w:val="single" w:sz="8" w:space="0" w:color="auto"/>
            </w:tcBorders>
          </w:tcPr>
          <w:p w14:paraId="47528CCE" w14:textId="77777777" w:rsidR="00386878" w:rsidRPr="0026253F" w:rsidRDefault="00386878" w:rsidP="00D831AC">
            <w:pPr>
              <w:ind w:left="0" w:firstLine="0"/>
              <w:jc w:val="left"/>
              <w:rPr>
                <w:rFonts w:cs="Calibri"/>
                <w:color w:val="000000"/>
              </w:rPr>
            </w:pPr>
          </w:p>
        </w:tc>
      </w:tr>
      <w:tr w:rsidR="00386878" w:rsidRPr="0026253F" w14:paraId="08546840"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5AF4F47F"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025482E8" w14:textId="77777777" w:rsidR="00386878" w:rsidRPr="0026253F" w:rsidRDefault="00386878" w:rsidP="00D831AC">
            <w:pPr>
              <w:ind w:left="0" w:firstLine="0"/>
              <w:jc w:val="left"/>
              <w:rPr>
                <w:rFonts w:cs="Calibri"/>
                <w:color w:val="000000"/>
              </w:rPr>
            </w:pPr>
            <w:r w:rsidRPr="0026253F">
              <w:rPr>
                <w:rFonts w:cs="Calibri"/>
                <w:color w:val="000000"/>
              </w:rPr>
              <w:t>Úložiště dat kapacita</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7F2EBECA" w14:textId="77777777" w:rsidR="00386878" w:rsidRPr="0026253F" w:rsidRDefault="00386878" w:rsidP="00D831AC">
            <w:pPr>
              <w:ind w:left="0" w:firstLine="0"/>
              <w:jc w:val="left"/>
              <w:rPr>
                <w:rFonts w:cs="Calibri"/>
                <w:color w:val="000000"/>
              </w:rPr>
            </w:pPr>
            <w:proofErr w:type="gramStart"/>
            <w:r w:rsidRPr="0026253F">
              <w:rPr>
                <w:rFonts w:cs="Calibri"/>
                <w:color w:val="000000"/>
              </w:rPr>
              <w:t>256GB</w:t>
            </w:r>
            <w:proofErr w:type="gramEnd"/>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3F5A5AA6" w14:textId="77777777" w:rsidR="00386878" w:rsidRPr="0026253F" w:rsidRDefault="00386878" w:rsidP="00D831AC">
            <w:pPr>
              <w:ind w:left="0" w:firstLine="0"/>
              <w:jc w:val="left"/>
              <w:rPr>
                <w:rFonts w:cs="Calibri"/>
                <w:color w:val="000000"/>
              </w:rPr>
            </w:pPr>
          </w:p>
        </w:tc>
      </w:tr>
      <w:tr w:rsidR="00386878" w:rsidRPr="0026253F" w14:paraId="444FA820"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29301FD7"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642449C" w14:textId="77777777" w:rsidR="00386878" w:rsidRPr="0026253F" w:rsidRDefault="00386878" w:rsidP="00D831AC">
            <w:pPr>
              <w:ind w:left="0" w:firstLine="0"/>
              <w:jc w:val="left"/>
              <w:rPr>
                <w:rFonts w:cs="Calibri"/>
                <w:color w:val="000000"/>
              </w:rPr>
            </w:pPr>
            <w:r w:rsidRPr="0026253F">
              <w:rPr>
                <w:rFonts w:cs="Calibri"/>
                <w:color w:val="000000"/>
              </w:rPr>
              <w:t xml:space="preserve">Rozhraní M2 </w:t>
            </w:r>
            <w:proofErr w:type="spellStart"/>
            <w:r w:rsidRPr="0026253F">
              <w:rPr>
                <w:rFonts w:cs="Calibri"/>
                <w:color w:val="000000"/>
              </w:rPr>
              <w:t>NVMe</w:t>
            </w:r>
            <w:proofErr w:type="spellEnd"/>
          </w:p>
        </w:tc>
        <w:tc>
          <w:tcPr>
            <w:tcW w:w="1417" w:type="dxa"/>
            <w:tcBorders>
              <w:top w:val="nil"/>
              <w:left w:val="nil"/>
              <w:bottom w:val="single" w:sz="4" w:space="0" w:color="auto"/>
              <w:right w:val="single" w:sz="8" w:space="0" w:color="auto"/>
            </w:tcBorders>
            <w:shd w:val="clear" w:color="auto" w:fill="auto"/>
            <w:noWrap/>
            <w:vAlign w:val="bottom"/>
            <w:hideMark/>
          </w:tcPr>
          <w:p w14:paraId="274EF5C8" w14:textId="77777777" w:rsidR="00386878" w:rsidRPr="0026253F" w:rsidRDefault="00386878" w:rsidP="00D831AC">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auto"/>
              <w:right w:val="single" w:sz="8" w:space="0" w:color="auto"/>
            </w:tcBorders>
          </w:tcPr>
          <w:p w14:paraId="1B37BCB8" w14:textId="77777777" w:rsidR="00386878" w:rsidRPr="0026253F" w:rsidRDefault="00386878" w:rsidP="00D831AC">
            <w:pPr>
              <w:ind w:left="0" w:firstLine="0"/>
              <w:jc w:val="left"/>
              <w:rPr>
                <w:rFonts w:cs="Calibri"/>
                <w:color w:val="000000"/>
              </w:rPr>
            </w:pPr>
          </w:p>
        </w:tc>
      </w:tr>
      <w:tr w:rsidR="00386878" w:rsidRPr="0026253F" w14:paraId="1C74B0B2"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3EF19FD4"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568D5770" w14:textId="77777777" w:rsidR="00386878" w:rsidRPr="0026253F" w:rsidRDefault="00386878" w:rsidP="00D831AC">
            <w:pPr>
              <w:ind w:left="0" w:firstLine="0"/>
              <w:jc w:val="left"/>
              <w:rPr>
                <w:rFonts w:cs="Calibri"/>
                <w:color w:val="000000"/>
              </w:rPr>
            </w:pPr>
            <w:r w:rsidRPr="0026253F">
              <w:rPr>
                <w:rFonts w:cs="Calibri"/>
                <w:color w:val="000000"/>
              </w:rPr>
              <w:t>Zvuk</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07605236" w14:textId="77777777" w:rsidR="00386878" w:rsidRPr="0026253F" w:rsidRDefault="00386878" w:rsidP="00D831AC">
            <w:pPr>
              <w:ind w:left="0" w:firstLine="0"/>
              <w:jc w:val="left"/>
              <w:rPr>
                <w:rFonts w:cs="Calibri"/>
                <w:color w:val="000000"/>
              </w:rPr>
            </w:pPr>
            <w:r w:rsidRPr="0026253F">
              <w:rPr>
                <w:rFonts w:cs="Calibri"/>
                <w:color w:val="000000"/>
              </w:rPr>
              <w:t>Integrovaný reproduktor</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153E9206" w14:textId="77777777" w:rsidR="00386878" w:rsidRPr="0026253F" w:rsidRDefault="00386878" w:rsidP="00D831AC">
            <w:pPr>
              <w:ind w:left="0" w:firstLine="0"/>
              <w:jc w:val="left"/>
              <w:rPr>
                <w:rFonts w:cs="Calibri"/>
                <w:color w:val="000000"/>
              </w:rPr>
            </w:pPr>
          </w:p>
        </w:tc>
      </w:tr>
      <w:tr w:rsidR="00386878" w:rsidRPr="0026253F" w14:paraId="77385141"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43AB5F33"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0700CC2" w14:textId="77777777" w:rsidR="00386878" w:rsidRPr="0026253F" w:rsidRDefault="00386878" w:rsidP="00D831AC">
            <w:pPr>
              <w:ind w:left="0" w:firstLine="0"/>
              <w:jc w:val="left"/>
              <w:rPr>
                <w:rFonts w:cs="Calibri"/>
                <w:color w:val="000000"/>
              </w:rPr>
            </w:pPr>
            <w:r w:rsidRPr="0026253F">
              <w:rPr>
                <w:rFonts w:cs="Calibri"/>
                <w:color w:val="000000"/>
              </w:rPr>
              <w:t xml:space="preserve">Bezdrátové připojení </w:t>
            </w:r>
            <w:r>
              <w:rPr>
                <w:rFonts w:cs="Calibri"/>
                <w:color w:val="000000"/>
              </w:rPr>
              <w:t>–</w:t>
            </w:r>
            <w:r w:rsidRPr="0026253F">
              <w:rPr>
                <w:rFonts w:cs="Calibri"/>
                <w:color w:val="000000"/>
              </w:rPr>
              <w:t xml:space="preserve"> </w:t>
            </w:r>
            <w:proofErr w:type="spellStart"/>
            <w:r w:rsidRPr="0026253F">
              <w:rPr>
                <w:rFonts w:cs="Calibri"/>
                <w:color w:val="000000"/>
              </w:rPr>
              <w:t>WiFi</w:t>
            </w:r>
            <w:proofErr w:type="spellEnd"/>
          </w:p>
        </w:tc>
        <w:tc>
          <w:tcPr>
            <w:tcW w:w="1417" w:type="dxa"/>
            <w:tcBorders>
              <w:top w:val="nil"/>
              <w:left w:val="nil"/>
              <w:bottom w:val="single" w:sz="4" w:space="0" w:color="auto"/>
              <w:right w:val="single" w:sz="8" w:space="0" w:color="auto"/>
            </w:tcBorders>
            <w:shd w:val="clear" w:color="auto" w:fill="auto"/>
            <w:noWrap/>
            <w:vAlign w:val="bottom"/>
            <w:hideMark/>
          </w:tcPr>
          <w:p w14:paraId="05A6312B" w14:textId="77777777" w:rsidR="00386878" w:rsidRPr="0026253F" w:rsidRDefault="00386878" w:rsidP="00D831AC">
            <w:pPr>
              <w:ind w:left="0" w:firstLine="0"/>
              <w:jc w:val="left"/>
              <w:rPr>
                <w:rFonts w:cs="Calibri"/>
                <w:color w:val="000000"/>
              </w:rPr>
            </w:pPr>
            <w:proofErr w:type="spellStart"/>
            <w:r w:rsidRPr="0026253F">
              <w:rPr>
                <w:rFonts w:cs="Calibri"/>
                <w:color w:val="000000"/>
              </w:rPr>
              <w:t>WiFi</w:t>
            </w:r>
            <w:proofErr w:type="spellEnd"/>
            <w:r w:rsidRPr="0026253F">
              <w:rPr>
                <w:rFonts w:cs="Calibri"/>
                <w:color w:val="000000"/>
              </w:rPr>
              <w:t xml:space="preserve"> 6</w:t>
            </w:r>
          </w:p>
        </w:tc>
        <w:tc>
          <w:tcPr>
            <w:tcW w:w="1701" w:type="dxa"/>
            <w:tcBorders>
              <w:top w:val="nil"/>
              <w:left w:val="nil"/>
              <w:bottom w:val="single" w:sz="4" w:space="0" w:color="auto"/>
              <w:right w:val="single" w:sz="8" w:space="0" w:color="auto"/>
            </w:tcBorders>
          </w:tcPr>
          <w:p w14:paraId="53B8E50F" w14:textId="77777777" w:rsidR="00386878" w:rsidRPr="0026253F" w:rsidRDefault="00386878" w:rsidP="00D831AC">
            <w:pPr>
              <w:ind w:left="0" w:firstLine="0"/>
              <w:jc w:val="left"/>
              <w:rPr>
                <w:rFonts w:cs="Calibri"/>
                <w:color w:val="000000"/>
              </w:rPr>
            </w:pPr>
          </w:p>
        </w:tc>
      </w:tr>
      <w:tr w:rsidR="00386878" w:rsidRPr="0026253F" w14:paraId="2BCB71C2"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46921E87"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6EA9FAE1" w14:textId="77777777" w:rsidR="00386878" w:rsidRPr="0026253F" w:rsidRDefault="00386878" w:rsidP="00D831AC">
            <w:pPr>
              <w:ind w:left="0" w:firstLine="0"/>
              <w:jc w:val="left"/>
              <w:rPr>
                <w:rFonts w:cs="Calibri"/>
                <w:color w:val="000000"/>
              </w:rPr>
            </w:pPr>
            <w:r w:rsidRPr="0026253F">
              <w:rPr>
                <w:rFonts w:cs="Calibri"/>
                <w:color w:val="000000"/>
              </w:rPr>
              <w:t xml:space="preserve">Bezdrátové připojení </w:t>
            </w:r>
            <w:r>
              <w:rPr>
                <w:rFonts w:cs="Calibri"/>
                <w:color w:val="000000"/>
              </w:rPr>
              <w:t>–</w:t>
            </w:r>
            <w:r w:rsidRPr="0026253F">
              <w:rPr>
                <w:rFonts w:cs="Calibri"/>
                <w:color w:val="000000"/>
              </w:rPr>
              <w:t xml:space="preserve"> BT</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0A0A81C7" w14:textId="77777777" w:rsidR="00386878" w:rsidRPr="0026253F" w:rsidRDefault="00386878" w:rsidP="00D831AC">
            <w:pPr>
              <w:ind w:left="0" w:firstLine="0"/>
              <w:jc w:val="left"/>
              <w:rPr>
                <w:rFonts w:cs="Calibri"/>
                <w:color w:val="000000"/>
              </w:rPr>
            </w:pPr>
            <w:r w:rsidRPr="0026253F">
              <w:rPr>
                <w:rFonts w:cs="Calibri"/>
                <w:color w:val="000000"/>
              </w:rPr>
              <w:t>Bluetooth 5.0</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50216278" w14:textId="77777777" w:rsidR="00386878" w:rsidRPr="0026253F" w:rsidRDefault="00386878" w:rsidP="00D831AC">
            <w:pPr>
              <w:ind w:left="0" w:firstLine="0"/>
              <w:jc w:val="left"/>
              <w:rPr>
                <w:rFonts w:cs="Calibri"/>
                <w:color w:val="000000"/>
              </w:rPr>
            </w:pPr>
          </w:p>
        </w:tc>
      </w:tr>
      <w:tr w:rsidR="00386878" w:rsidRPr="0026253F" w14:paraId="7F5BBCDD"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36D7E2FD"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32BD0A4" w14:textId="77777777" w:rsidR="00386878" w:rsidRPr="0026253F" w:rsidRDefault="00386878" w:rsidP="00D831AC">
            <w:pPr>
              <w:ind w:left="0" w:firstLine="0"/>
              <w:jc w:val="left"/>
              <w:rPr>
                <w:rFonts w:cs="Calibri"/>
                <w:color w:val="000000"/>
              </w:rPr>
            </w:pPr>
            <w:r w:rsidRPr="0026253F">
              <w:rPr>
                <w:rFonts w:cs="Calibri"/>
                <w:color w:val="000000"/>
              </w:rPr>
              <w:t xml:space="preserve">Zabezpečení </w:t>
            </w:r>
          </w:p>
        </w:tc>
        <w:tc>
          <w:tcPr>
            <w:tcW w:w="1417" w:type="dxa"/>
            <w:tcBorders>
              <w:top w:val="nil"/>
              <w:left w:val="nil"/>
              <w:bottom w:val="single" w:sz="4" w:space="0" w:color="auto"/>
              <w:right w:val="single" w:sz="8" w:space="0" w:color="auto"/>
            </w:tcBorders>
            <w:shd w:val="clear" w:color="auto" w:fill="auto"/>
            <w:noWrap/>
            <w:vAlign w:val="bottom"/>
            <w:hideMark/>
          </w:tcPr>
          <w:p w14:paraId="12EFD70F" w14:textId="77777777" w:rsidR="00386878" w:rsidRPr="0026253F" w:rsidRDefault="00386878" w:rsidP="00D831AC">
            <w:pPr>
              <w:ind w:left="0" w:firstLine="0"/>
              <w:jc w:val="left"/>
              <w:rPr>
                <w:rFonts w:cs="Calibri"/>
                <w:color w:val="000000"/>
              </w:rPr>
            </w:pPr>
            <w:r w:rsidRPr="0026253F">
              <w:rPr>
                <w:rFonts w:cs="Calibri"/>
                <w:color w:val="000000"/>
              </w:rPr>
              <w:t>Čtečka otisků prstů</w:t>
            </w:r>
          </w:p>
        </w:tc>
        <w:tc>
          <w:tcPr>
            <w:tcW w:w="1701" w:type="dxa"/>
            <w:tcBorders>
              <w:top w:val="nil"/>
              <w:left w:val="nil"/>
              <w:bottom w:val="single" w:sz="4" w:space="0" w:color="auto"/>
              <w:right w:val="single" w:sz="8" w:space="0" w:color="auto"/>
            </w:tcBorders>
          </w:tcPr>
          <w:p w14:paraId="161A05C3" w14:textId="77777777" w:rsidR="00386878" w:rsidRPr="0026253F" w:rsidRDefault="00386878" w:rsidP="00D831AC">
            <w:pPr>
              <w:ind w:left="0" w:firstLine="0"/>
              <w:jc w:val="left"/>
              <w:rPr>
                <w:rFonts w:cs="Calibri"/>
                <w:color w:val="000000"/>
              </w:rPr>
            </w:pPr>
          </w:p>
        </w:tc>
      </w:tr>
      <w:tr w:rsidR="00386878" w:rsidRPr="0026253F" w14:paraId="1E408D73"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7D695EDF"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4E698321" w14:textId="77777777" w:rsidR="00386878" w:rsidRPr="0026253F" w:rsidRDefault="00386878" w:rsidP="00D831AC">
            <w:pPr>
              <w:ind w:left="0" w:firstLine="0"/>
              <w:jc w:val="left"/>
              <w:rPr>
                <w:rFonts w:cs="Calibri"/>
                <w:color w:val="000000"/>
              </w:rPr>
            </w:pPr>
            <w:r>
              <w:rPr>
                <w:rFonts w:cs="Calibri"/>
                <w:color w:val="000000"/>
              </w:rPr>
              <w:t>Úhlopříčka displej</w:t>
            </w:r>
            <w:r w:rsidRPr="0026253F">
              <w:rPr>
                <w:rFonts w:cs="Calibri"/>
                <w:color w:val="000000"/>
              </w:rPr>
              <w:t>e</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40D8550A" w14:textId="77777777" w:rsidR="00386878" w:rsidRPr="0026253F" w:rsidRDefault="00386878" w:rsidP="00D831AC">
            <w:pPr>
              <w:ind w:left="0" w:firstLine="0"/>
              <w:jc w:val="left"/>
              <w:rPr>
                <w:rFonts w:cs="Calibri"/>
                <w:color w:val="000000"/>
              </w:rPr>
            </w:pPr>
            <w:r w:rsidRPr="0026253F">
              <w:rPr>
                <w:rFonts w:cs="Calibri"/>
                <w:color w:val="000000"/>
              </w:rPr>
              <w:t>15,6"</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4643487C" w14:textId="77777777" w:rsidR="00386878" w:rsidRPr="0026253F" w:rsidRDefault="00386878" w:rsidP="00D831AC">
            <w:pPr>
              <w:ind w:left="0" w:firstLine="0"/>
              <w:jc w:val="left"/>
              <w:rPr>
                <w:rFonts w:cs="Calibri"/>
                <w:color w:val="000000"/>
              </w:rPr>
            </w:pPr>
          </w:p>
        </w:tc>
      </w:tr>
      <w:tr w:rsidR="00386878" w:rsidRPr="0026253F" w14:paraId="5CEB7668"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2D7F246F"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01A57DE3" w14:textId="77777777" w:rsidR="00386878" w:rsidRPr="0026253F" w:rsidRDefault="00386878" w:rsidP="00D831AC">
            <w:pPr>
              <w:ind w:left="0" w:firstLine="0"/>
              <w:jc w:val="left"/>
              <w:rPr>
                <w:rFonts w:cs="Calibri"/>
                <w:color w:val="000000"/>
              </w:rPr>
            </w:pPr>
            <w:r w:rsidRPr="0026253F">
              <w:rPr>
                <w:rFonts w:cs="Calibri"/>
                <w:color w:val="000000"/>
              </w:rPr>
              <w:t>Rozlišení monitoru</w:t>
            </w:r>
          </w:p>
        </w:tc>
        <w:tc>
          <w:tcPr>
            <w:tcW w:w="1417" w:type="dxa"/>
            <w:tcBorders>
              <w:top w:val="nil"/>
              <w:left w:val="nil"/>
              <w:bottom w:val="single" w:sz="4" w:space="0" w:color="auto"/>
              <w:right w:val="single" w:sz="8" w:space="0" w:color="auto"/>
            </w:tcBorders>
            <w:shd w:val="clear" w:color="auto" w:fill="auto"/>
            <w:noWrap/>
            <w:vAlign w:val="bottom"/>
            <w:hideMark/>
          </w:tcPr>
          <w:p w14:paraId="44DB0C7C" w14:textId="77777777" w:rsidR="00386878" w:rsidRPr="0026253F" w:rsidRDefault="00386878" w:rsidP="00D831AC">
            <w:pPr>
              <w:ind w:left="0" w:firstLine="0"/>
              <w:jc w:val="left"/>
              <w:rPr>
                <w:rFonts w:cs="Calibri"/>
                <w:color w:val="000000"/>
              </w:rPr>
            </w:pPr>
            <w:r w:rsidRPr="0026253F">
              <w:rPr>
                <w:rFonts w:cs="Calibri"/>
                <w:color w:val="000000"/>
              </w:rPr>
              <w:t>1920 x 1080 p</w:t>
            </w:r>
          </w:p>
        </w:tc>
        <w:tc>
          <w:tcPr>
            <w:tcW w:w="1701" w:type="dxa"/>
            <w:tcBorders>
              <w:top w:val="nil"/>
              <w:left w:val="nil"/>
              <w:bottom w:val="single" w:sz="4" w:space="0" w:color="auto"/>
              <w:right w:val="single" w:sz="8" w:space="0" w:color="auto"/>
            </w:tcBorders>
          </w:tcPr>
          <w:p w14:paraId="227AD288" w14:textId="77777777" w:rsidR="00386878" w:rsidRPr="0026253F" w:rsidRDefault="00386878" w:rsidP="00D831AC">
            <w:pPr>
              <w:ind w:left="0" w:firstLine="0"/>
              <w:jc w:val="left"/>
              <w:rPr>
                <w:rFonts w:cs="Calibri"/>
                <w:color w:val="000000"/>
              </w:rPr>
            </w:pPr>
          </w:p>
        </w:tc>
      </w:tr>
      <w:tr w:rsidR="00386878" w:rsidRPr="0026253F" w14:paraId="69FAD4DA"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502A6D2A"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06AAC7FE" w14:textId="77777777" w:rsidR="00386878" w:rsidRPr="0026253F" w:rsidRDefault="00386878" w:rsidP="00D831AC">
            <w:pPr>
              <w:ind w:left="0" w:firstLine="0"/>
              <w:jc w:val="left"/>
              <w:rPr>
                <w:rFonts w:cs="Calibri"/>
                <w:color w:val="000000"/>
              </w:rPr>
            </w:pPr>
            <w:r w:rsidRPr="0026253F">
              <w:rPr>
                <w:rFonts w:cs="Calibri"/>
                <w:color w:val="000000"/>
              </w:rPr>
              <w:t>Web kamera</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60C705AE" w14:textId="77777777" w:rsidR="00386878" w:rsidRPr="0026253F" w:rsidRDefault="00386878" w:rsidP="00D831AC">
            <w:pPr>
              <w:ind w:left="0" w:firstLine="0"/>
              <w:jc w:val="left"/>
              <w:rPr>
                <w:rFonts w:cs="Calibri"/>
                <w:color w:val="000000"/>
              </w:rPr>
            </w:pPr>
            <w:r w:rsidRPr="0026253F">
              <w:rPr>
                <w:rFonts w:cs="Calibri"/>
                <w:color w:val="000000"/>
              </w:rPr>
              <w:t>720 p</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4E31DD12" w14:textId="77777777" w:rsidR="00386878" w:rsidRPr="0026253F" w:rsidRDefault="00386878" w:rsidP="00D831AC">
            <w:pPr>
              <w:ind w:left="0" w:firstLine="0"/>
              <w:jc w:val="left"/>
              <w:rPr>
                <w:rFonts w:cs="Calibri"/>
                <w:color w:val="000000"/>
              </w:rPr>
            </w:pPr>
          </w:p>
        </w:tc>
      </w:tr>
      <w:tr w:rsidR="00386878" w:rsidRPr="0026253F" w14:paraId="5D68E775"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56C49CD0"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FC0CDCC" w14:textId="77777777" w:rsidR="00386878" w:rsidRPr="0026253F" w:rsidRDefault="00386878" w:rsidP="00D831AC">
            <w:pPr>
              <w:ind w:left="0" w:firstLine="0"/>
              <w:jc w:val="left"/>
              <w:rPr>
                <w:rFonts w:cs="Calibri"/>
                <w:color w:val="000000"/>
              </w:rPr>
            </w:pPr>
            <w:r w:rsidRPr="0026253F">
              <w:rPr>
                <w:rFonts w:cs="Calibri"/>
                <w:color w:val="000000"/>
              </w:rPr>
              <w:t>Legální licence</w:t>
            </w:r>
          </w:p>
        </w:tc>
        <w:tc>
          <w:tcPr>
            <w:tcW w:w="1417" w:type="dxa"/>
            <w:tcBorders>
              <w:top w:val="nil"/>
              <w:left w:val="nil"/>
              <w:bottom w:val="single" w:sz="4" w:space="0" w:color="auto"/>
              <w:right w:val="single" w:sz="8" w:space="0" w:color="auto"/>
            </w:tcBorders>
            <w:shd w:val="clear" w:color="auto" w:fill="auto"/>
            <w:noWrap/>
            <w:vAlign w:val="bottom"/>
            <w:hideMark/>
          </w:tcPr>
          <w:p w14:paraId="32A3FD14" w14:textId="77777777" w:rsidR="00386878" w:rsidRPr="0026253F" w:rsidRDefault="00386878" w:rsidP="00D831AC">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auto"/>
              <w:right w:val="single" w:sz="8" w:space="0" w:color="auto"/>
            </w:tcBorders>
          </w:tcPr>
          <w:p w14:paraId="5830A64E" w14:textId="77777777" w:rsidR="00386878" w:rsidRPr="0026253F" w:rsidRDefault="00386878" w:rsidP="00D831AC">
            <w:pPr>
              <w:ind w:left="0" w:firstLine="0"/>
              <w:jc w:val="left"/>
              <w:rPr>
                <w:rFonts w:cs="Calibri"/>
                <w:color w:val="000000"/>
              </w:rPr>
            </w:pPr>
          </w:p>
        </w:tc>
      </w:tr>
      <w:tr w:rsidR="00386878" w:rsidRPr="0026253F" w14:paraId="634073A7"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1C846DA4"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1F6EE2E7" w14:textId="77777777" w:rsidR="00386878" w:rsidRPr="0026253F" w:rsidRDefault="00386878" w:rsidP="00D831AC">
            <w:pPr>
              <w:ind w:left="0" w:firstLine="0"/>
              <w:jc w:val="left"/>
              <w:rPr>
                <w:rFonts w:cs="Calibri"/>
                <w:color w:val="000000"/>
                <w:sz w:val="20"/>
                <w:szCs w:val="20"/>
              </w:rPr>
            </w:pPr>
            <w:r w:rsidRPr="0026253F">
              <w:rPr>
                <w:rFonts w:cs="Calibri"/>
                <w:color w:val="000000"/>
                <w:sz w:val="20"/>
                <w:szCs w:val="20"/>
              </w:rPr>
              <w:t>Plná kompatibilita s Microsoft Windows 10, verze 64, CZ</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7C0385D7" w14:textId="77777777" w:rsidR="00386878" w:rsidRPr="0026253F" w:rsidRDefault="00386878" w:rsidP="00D831AC">
            <w:pPr>
              <w:ind w:left="0" w:firstLine="0"/>
              <w:jc w:val="left"/>
              <w:rPr>
                <w:rFonts w:cs="Calibri"/>
                <w:color w:val="000000"/>
              </w:rPr>
            </w:pPr>
            <w:r w:rsidRPr="0026253F">
              <w:rPr>
                <w:rFonts w:cs="Calibri"/>
                <w:color w:val="000000"/>
              </w:rPr>
              <w:t>Ano</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2E3285B6" w14:textId="77777777" w:rsidR="00386878" w:rsidRPr="0026253F" w:rsidRDefault="00386878" w:rsidP="00D831AC">
            <w:pPr>
              <w:ind w:left="0" w:firstLine="0"/>
              <w:jc w:val="left"/>
              <w:rPr>
                <w:rFonts w:cs="Calibri"/>
                <w:color w:val="000000"/>
              </w:rPr>
            </w:pPr>
          </w:p>
        </w:tc>
      </w:tr>
      <w:tr w:rsidR="00386878" w:rsidRPr="0026253F" w14:paraId="3CDFDC74"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3AA1B405"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884024D" w14:textId="77777777" w:rsidR="00386878" w:rsidRPr="0026253F" w:rsidRDefault="00386878" w:rsidP="00D831AC">
            <w:pPr>
              <w:ind w:left="0" w:firstLine="0"/>
              <w:jc w:val="left"/>
              <w:rPr>
                <w:rFonts w:cs="Calibri"/>
                <w:color w:val="000000"/>
              </w:rPr>
            </w:pPr>
            <w:r>
              <w:rPr>
                <w:rFonts w:cs="Calibri"/>
                <w:color w:val="000000"/>
              </w:rPr>
              <w:t>Umožň</w:t>
            </w:r>
            <w:r w:rsidRPr="0026253F">
              <w:rPr>
                <w:rFonts w:cs="Calibri"/>
                <w:color w:val="000000"/>
              </w:rPr>
              <w:t xml:space="preserve">ující použiti upgradu na MW 10 </w:t>
            </w:r>
            <w:proofErr w:type="spellStart"/>
            <w:r w:rsidRPr="0026253F">
              <w:rPr>
                <w:rFonts w:cs="Calibri"/>
                <w:color w:val="000000"/>
              </w:rPr>
              <w:t>Education</w:t>
            </w:r>
            <w:proofErr w:type="spellEnd"/>
          </w:p>
        </w:tc>
        <w:tc>
          <w:tcPr>
            <w:tcW w:w="1417" w:type="dxa"/>
            <w:tcBorders>
              <w:top w:val="nil"/>
              <w:left w:val="nil"/>
              <w:bottom w:val="single" w:sz="4" w:space="0" w:color="auto"/>
              <w:right w:val="single" w:sz="8" w:space="0" w:color="auto"/>
            </w:tcBorders>
            <w:shd w:val="clear" w:color="auto" w:fill="auto"/>
            <w:noWrap/>
            <w:vAlign w:val="bottom"/>
            <w:hideMark/>
          </w:tcPr>
          <w:p w14:paraId="2B591FB0" w14:textId="77777777" w:rsidR="00386878" w:rsidRPr="0026253F" w:rsidRDefault="00386878" w:rsidP="00D831AC">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auto"/>
              <w:right w:val="single" w:sz="8" w:space="0" w:color="auto"/>
            </w:tcBorders>
          </w:tcPr>
          <w:p w14:paraId="15216301" w14:textId="77777777" w:rsidR="00386878" w:rsidRPr="0026253F" w:rsidRDefault="00386878" w:rsidP="00D831AC">
            <w:pPr>
              <w:ind w:left="0" w:firstLine="0"/>
              <w:jc w:val="left"/>
              <w:rPr>
                <w:rFonts w:cs="Calibri"/>
                <w:color w:val="000000"/>
              </w:rPr>
            </w:pPr>
          </w:p>
        </w:tc>
      </w:tr>
      <w:tr w:rsidR="00386878" w:rsidRPr="0026253F" w14:paraId="74FAB28B"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731925BB"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26C95DBD" w14:textId="77777777" w:rsidR="00386878" w:rsidRPr="0026253F" w:rsidRDefault="00386878" w:rsidP="00D831AC">
            <w:pPr>
              <w:ind w:left="0" w:firstLine="0"/>
              <w:jc w:val="left"/>
              <w:rPr>
                <w:rFonts w:cs="Calibri"/>
                <w:color w:val="000000"/>
              </w:rPr>
            </w:pPr>
            <w:r w:rsidRPr="0026253F">
              <w:rPr>
                <w:rFonts w:cs="Calibri"/>
                <w:color w:val="000000"/>
              </w:rPr>
              <w:t>Klávesnice</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161DD73B" w14:textId="77777777" w:rsidR="00386878" w:rsidRPr="0026253F" w:rsidRDefault="00386878" w:rsidP="00D831AC">
            <w:pPr>
              <w:ind w:left="0" w:firstLine="0"/>
              <w:jc w:val="left"/>
              <w:rPr>
                <w:rFonts w:cs="Calibri"/>
                <w:color w:val="000000"/>
              </w:rPr>
            </w:pPr>
            <w:r w:rsidRPr="0026253F">
              <w:rPr>
                <w:rFonts w:cs="Calibri"/>
                <w:color w:val="000000"/>
                <w:sz w:val="16"/>
                <w:szCs w:val="16"/>
              </w:rPr>
              <w:t>Podsvícená s numerickou</w:t>
            </w:r>
            <w:r w:rsidRPr="0026253F">
              <w:rPr>
                <w:rFonts w:cs="Calibri"/>
                <w:color w:val="000000"/>
              </w:rPr>
              <w:t xml:space="preserve"> </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11D6B56C" w14:textId="77777777" w:rsidR="00386878" w:rsidRPr="0026253F" w:rsidRDefault="00386878" w:rsidP="00D831AC">
            <w:pPr>
              <w:ind w:left="0" w:firstLine="0"/>
              <w:jc w:val="left"/>
              <w:rPr>
                <w:rFonts w:cs="Calibri"/>
                <w:color w:val="000000"/>
                <w:sz w:val="16"/>
                <w:szCs w:val="16"/>
              </w:rPr>
            </w:pPr>
          </w:p>
        </w:tc>
      </w:tr>
      <w:tr w:rsidR="00386878" w:rsidRPr="0026253F" w14:paraId="346AEC0C"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50A0752F"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6BC5B20" w14:textId="77777777" w:rsidR="00386878" w:rsidRPr="0026253F" w:rsidRDefault="00386878" w:rsidP="00D831AC">
            <w:pPr>
              <w:ind w:left="0" w:firstLine="0"/>
              <w:jc w:val="left"/>
              <w:rPr>
                <w:rFonts w:cs="Calibri"/>
                <w:color w:val="000000"/>
              </w:rPr>
            </w:pPr>
            <w:r w:rsidRPr="0026253F">
              <w:rPr>
                <w:rFonts w:cs="Calibri"/>
                <w:color w:val="000000"/>
              </w:rPr>
              <w:t> </w:t>
            </w:r>
          </w:p>
        </w:tc>
        <w:tc>
          <w:tcPr>
            <w:tcW w:w="1417" w:type="dxa"/>
            <w:tcBorders>
              <w:top w:val="nil"/>
              <w:left w:val="nil"/>
              <w:bottom w:val="single" w:sz="4" w:space="0" w:color="auto"/>
              <w:right w:val="single" w:sz="8" w:space="0" w:color="auto"/>
            </w:tcBorders>
            <w:shd w:val="clear" w:color="auto" w:fill="auto"/>
            <w:noWrap/>
            <w:vAlign w:val="bottom"/>
            <w:hideMark/>
          </w:tcPr>
          <w:p w14:paraId="7300A64D" w14:textId="77777777" w:rsidR="00386878" w:rsidRPr="0026253F" w:rsidRDefault="00386878" w:rsidP="00D831AC">
            <w:pPr>
              <w:ind w:left="0" w:firstLine="0"/>
              <w:jc w:val="left"/>
              <w:rPr>
                <w:rFonts w:cs="Calibri"/>
                <w:color w:val="000000"/>
                <w:sz w:val="16"/>
                <w:szCs w:val="16"/>
              </w:rPr>
            </w:pPr>
            <w:r w:rsidRPr="0026253F">
              <w:rPr>
                <w:rFonts w:cs="Calibri"/>
                <w:color w:val="000000"/>
                <w:sz w:val="16"/>
                <w:szCs w:val="16"/>
              </w:rPr>
              <w:t xml:space="preserve"> částí a odolná proti polití</w:t>
            </w:r>
          </w:p>
        </w:tc>
        <w:tc>
          <w:tcPr>
            <w:tcW w:w="1701" w:type="dxa"/>
            <w:tcBorders>
              <w:top w:val="nil"/>
              <w:left w:val="nil"/>
              <w:bottom w:val="single" w:sz="4" w:space="0" w:color="auto"/>
              <w:right w:val="single" w:sz="8" w:space="0" w:color="auto"/>
            </w:tcBorders>
          </w:tcPr>
          <w:p w14:paraId="7AF8C357" w14:textId="77777777" w:rsidR="00386878" w:rsidRPr="0026253F" w:rsidRDefault="00386878" w:rsidP="00D831AC">
            <w:pPr>
              <w:ind w:left="0" w:firstLine="0"/>
              <w:jc w:val="left"/>
              <w:rPr>
                <w:rFonts w:cs="Calibri"/>
                <w:color w:val="000000"/>
                <w:sz w:val="16"/>
                <w:szCs w:val="16"/>
              </w:rPr>
            </w:pPr>
          </w:p>
        </w:tc>
      </w:tr>
      <w:tr w:rsidR="00386878" w:rsidRPr="0026253F" w14:paraId="2FA423FA"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04EE638D" w14:textId="77777777" w:rsidR="00386878" w:rsidRPr="0026253F" w:rsidRDefault="00386878" w:rsidP="00D831AC">
            <w:pPr>
              <w:ind w:left="0" w:firstLine="0"/>
              <w:jc w:val="left"/>
              <w:rPr>
                <w:rFonts w:cs="Calibri"/>
                <w:color w:val="000000"/>
                <w:sz w:val="16"/>
                <w:szCs w:val="16"/>
              </w:rPr>
            </w:pPr>
          </w:p>
        </w:tc>
        <w:tc>
          <w:tcPr>
            <w:tcW w:w="4678" w:type="dxa"/>
            <w:tcBorders>
              <w:top w:val="single" w:sz="4" w:space="0" w:color="auto"/>
              <w:left w:val="single" w:sz="8" w:space="0" w:color="auto"/>
              <w:bottom w:val="single" w:sz="8" w:space="0" w:color="auto"/>
              <w:right w:val="single" w:sz="4" w:space="0" w:color="auto"/>
            </w:tcBorders>
            <w:shd w:val="clear" w:color="FCE4D6" w:fill="FCE4D6"/>
            <w:noWrap/>
            <w:vAlign w:val="bottom"/>
            <w:hideMark/>
          </w:tcPr>
          <w:p w14:paraId="486DCDDF" w14:textId="77777777" w:rsidR="00386878" w:rsidRPr="0026253F" w:rsidRDefault="00386878" w:rsidP="00D831AC">
            <w:pPr>
              <w:ind w:left="0" w:firstLine="0"/>
              <w:jc w:val="left"/>
              <w:rPr>
                <w:rFonts w:cs="Calibri"/>
                <w:color w:val="000000"/>
              </w:rPr>
            </w:pPr>
            <w:r w:rsidRPr="0026253F">
              <w:rPr>
                <w:rFonts w:cs="Calibri"/>
                <w:color w:val="000000"/>
              </w:rPr>
              <w:t>Zabezpečení</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377FBFF3" w14:textId="77777777" w:rsidR="00386878" w:rsidRPr="0026253F" w:rsidRDefault="00386878" w:rsidP="00D831AC">
            <w:pPr>
              <w:ind w:left="0" w:firstLine="0"/>
              <w:jc w:val="left"/>
              <w:rPr>
                <w:rFonts w:cs="Calibri"/>
                <w:color w:val="000000"/>
              </w:rPr>
            </w:pPr>
            <w:r w:rsidRPr="0026253F">
              <w:rPr>
                <w:rFonts w:cs="Calibri"/>
                <w:color w:val="000000"/>
              </w:rPr>
              <w:t>čtečka otisků prstů</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3AF3A23F" w14:textId="77777777" w:rsidR="00386878" w:rsidRPr="0026253F" w:rsidRDefault="00386878" w:rsidP="00D831AC">
            <w:pPr>
              <w:ind w:left="0" w:firstLine="0"/>
              <w:jc w:val="left"/>
              <w:rPr>
                <w:rFonts w:cs="Calibri"/>
                <w:color w:val="000000"/>
              </w:rPr>
            </w:pPr>
          </w:p>
        </w:tc>
      </w:tr>
      <w:tr w:rsidR="00386878" w:rsidRPr="003248B2" w14:paraId="5FB7F022" w14:textId="77777777" w:rsidTr="00D831AC">
        <w:trPr>
          <w:trHeight w:val="570"/>
        </w:trPr>
        <w:tc>
          <w:tcPr>
            <w:tcW w:w="1838" w:type="dxa"/>
            <w:tcBorders>
              <w:top w:val="single" w:sz="4" w:space="0" w:color="F4B084"/>
              <w:left w:val="single" w:sz="4" w:space="0" w:color="F4B084"/>
              <w:bottom w:val="single" w:sz="4" w:space="0" w:color="F4B084"/>
              <w:right w:val="nil"/>
            </w:tcBorders>
            <w:shd w:val="clear" w:color="ED7D31" w:fill="ED7D31"/>
            <w:noWrap/>
            <w:vAlign w:val="bottom"/>
            <w:hideMark/>
          </w:tcPr>
          <w:p w14:paraId="47050689" w14:textId="77777777" w:rsidR="00386878" w:rsidRPr="003248B2" w:rsidRDefault="00386878" w:rsidP="00D831AC">
            <w:pPr>
              <w:ind w:left="0" w:firstLine="0"/>
              <w:jc w:val="left"/>
              <w:rPr>
                <w:rFonts w:cs="Calibri"/>
                <w:b/>
                <w:bCs/>
                <w:i/>
                <w:color w:val="FFFFFF"/>
                <w:sz w:val="24"/>
                <w:szCs w:val="24"/>
              </w:rPr>
            </w:pPr>
            <w:r w:rsidRPr="003248B2">
              <w:rPr>
                <w:rFonts w:cs="Calibri"/>
                <w:b/>
                <w:bCs/>
                <w:i/>
                <w:color w:val="FFFFFF"/>
                <w:sz w:val="24"/>
                <w:szCs w:val="24"/>
              </w:rPr>
              <w:lastRenderedPageBreak/>
              <w:t>Název</w:t>
            </w:r>
          </w:p>
        </w:tc>
        <w:tc>
          <w:tcPr>
            <w:tcW w:w="4678" w:type="dxa"/>
            <w:tcBorders>
              <w:top w:val="single" w:sz="4" w:space="0" w:color="F4B084"/>
              <w:left w:val="nil"/>
              <w:bottom w:val="single" w:sz="4" w:space="0" w:color="F4B084"/>
              <w:right w:val="single" w:sz="4" w:space="0" w:color="auto"/>
            </w:tcBorders>
            <w:shd w:val="clear" w:color="ED7D31" w:fill="ED7D31"/>
            <w:noWrap/>
            <w:vAlign w:val="bottom"/>
            <w:hideMark/>
          </w:tcPr>
          <w:p w14:paraId="26D89202" w14:textId="77777777" w:rsidR="00386878" w:rsidRPr="003248B2" w:rsidRDefault="00386878" w:rsidP="00D831AC">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1417"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5D662134" w14:textId="77777777" w:rsidR="00386878" w:rsidRPr="003248B2" w:rsidRDefault="00386878" w:rsidP="00D831AC">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701" w:type="dxa"/>
            <w:tcBorders>
              <w:top w:val="single" w:sz="4" w:space="0" w:color="auto"/>
              <w:left w:val="single" w:sz="4" w:space="0" w:color="auto"/>
              <w:bottom w:val="single" w:sz="4" w:space="0" w:color="auto"/>
              <w:right w:val="single" w:sz="4" w:space="0" w:color="auto"/>
            </w:tcBorders>
            <w:shd w:val="clear" w:color="ED7D31" w:fill="ED7D31"/>
          </w:tcPr>
          <w:p w14:paraId="3214B6DC" w14:textId="77777777" w:rsidR="00386878" w:rsidRPr="003248B2" w:rsidRDefault="00386878" w:rsidP="00D831AC">
            <w:pPr>
              <w:ind w:left="0" w:firstLine="0"/>
              <w:jc w:val="left"/>
              <w:rPr>
                <w:rFonts w:cs="Calibri"/>
                <w:b/>
                <w:bCs/>
                <w:i/>
                <w:color w:val="FFFFFF"/>
                <w:sz w:val="24"/>
                <w:szCs w:val="24"/>
              </w:rPr>
            </w:pPr>
            <w:r>
              <w:rPr>
                <w:rFonts w:cs="Calibri"/>
                <w:b/>
                <w:bCs/>
                <w:i/>
                <w:color w:val="FFFFFF"/>
                <w:sz w:val="24"/>
                <w:szCs w:val="24"/>
              </w:rPr>
              <w:t>Parametry nabízeného řešení/*</w:t>
            </w:r>
          </w:p>
        </w:tc>
      </w:tr>
      <w:tr w:rsidR="00386878" w:rsidRPr="0026253F" w14:paraId="72416F10"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2E843CDE" w14:textId="77777777" w:rsidR="00386878" w:rsidRPr="0026253F" w:rsidRDefault="00386878" w:rsidP="00D831AC">
            <w:pPr>
              <w:ind w:left="0" w:firstLine="0"/>
              <w:jc w:val="left"/>
              <w:rPr>
                <w:rFonts w:cs="Calibri"/>
                <w:b/>
                <w:bCs/>
                <w:color w:val="000000"/>
                <w:sz w:val="24"/>
                <w:szCs w:val="24"/>
              </w:rPr>
            </w:pPr>
            <w:r w:rsidRPr="0026253F">
              <w:rPr>
                <w:rFonts w:cs="Calibri"/>
                <w:b/>
                <w:bCs/>
                <w:color w:val="000000"/>
                <w:sz w:val="24"/>
                <w:szCs w:val="24"/>
              </w:rPr>
              <w:t>Monitor</w:t>
            </w: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221FD56F" w14:textId="77777777" w:rsidR="00386878" w:rsidRPr="0026253F" w:rsidRDefault="00386878" w:rsidP="00D831AC">
            <w:pPr>
              <w:ind w:left="0" w:firstLine="0"/>
              <w:jc w:val="left"/>
              <w:rPr>
                <w:rFonts w:cs="Calibri"/>
                <w:b/>
                <w:bCs/>
                <w:color w:val="000000"/>
              </w:rPr>
            </w:pPr>
            <w:r>
              <w:rPr>
                <w:rFonts w:cs="Calibri"/>
                <w:b/>
                <w:bCs/>
                <w:color w:val="000000"/>
              </w:rPr>
              <w:t>2</w:t>
            </w:r>
            <w:r w:rsidRPr="0026253F">
              <w:rPr>
                <w:rFonts w:cs="Calibri"/>
                <w:b/>
                <w:bCs/>
                <w:color w:val="000000"/>
              </w:rPr>
              <w:t xml:space="preserve"> ks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BD36C" w14:textId="77777777" w:rsidR="00386878" w:rsidRPr="00447A7B" w:rsidRDefault="00386878" w:rsidP="00D831AC">
            <w:pPr>
              <w:ind w:left="0" w:firstLine="0"/>
              <w:jc w:val="left"/>
              <w:rPr>
                <w:rFonts w:cs="Calibri"/>
                <w:b/>
                <w:bCs/>
                <w:color w:val="943634" w:themeColor="accent2" w:themeShade="BF"/>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9FAB6BF" w14:textId="77777777" w:rsidR="00386878" w:rsidRPr="00447A7B" w:rsidRDefault="00386878" w:rsidP="00D831AC">
            <w:pPr>
              <w:ind w:left="0" w:firstLine="0"/>
              <w:jc w:val="left"/>
              <w:rPr>
                <w:rFonts w:cs="Calibri"/>
                <w:b/>
                <w:bCs/>
                <w:color w:val="943634" w:themeColor="accent2" w:themeShade="BF"/>
                <w:sz w:val="24"/>
                <w:szCs w:val="24"/>
              </w:rPr>
            </w:pPr>
          </w:p>
        </w:tc>
      </w:tr>
      <w:tr w:rsidR="00386878" w:rsidRPr="0026253F" w14:paraId="430C1841"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534EA30F" w14:textId="77777777" w:rsidR="00386878" w:rsidRPr="0026253F" w:rsidRDefault="00386878" w:rsidP="00D831AC">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0AD2662C" w14:textId="77777777" w:rsidR="00386878" w:rsidRPr="00374BE9" w:rsidRDefault="00386878" w:rsidP="00D831AC">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44A652CB" w14:textId="77777777" w:rsidR="00386878" w:rsidRPr="0026253F" w:rsidRDefault="00386878" w:rsidP="00D831AC">
            <w:pPr>
              <w:ind w:left="0" w:firstLine="0"/>
              <w:jc w:val="left"/>
              <w:rPr>
                <w:rFonts w:cs="Calibri"/>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3BC3010D" w14:textId="77777777" w:rsidR="00386878" w:rsidRPr="0026253F" w:rsidRDefault="00386878" w:rsidP="00D831AC">
            <w:pPr>
              <w:ind w:left="0" w:firstLine="0"/>
              <w:jc w:val="left"/>
              <w:rPr>
                <w:rFonts w:cs="Calibri"/>
                <w:b/>
                <w:bCs/>
                <w:color w:val="000000"/>
                <w:sz w:val="24"/>
                <w:szCs w:val="24"/>
              </w:rPr>
            </w:pPr>
          </w:p>
        </w:tc>
      </w:tr>
      <w:tr w:rsidR="00386878" w:rsidRPr="0026253F" w14:paraId="59BDCFEE"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420B48DC" w14:textId="77777777" w:rsidR="00386878" w:rsidRPr="0026253F" w:rsidRDefault="00386878" w:rsidP="00D831AC">
            <w:pPr>
              <w:ind w:left="0" w:firstLine="0"/>
              <w:jc w:val="left"/>
              <w:rPr>
                <w:rFonts w:ascii="Times New Roman" w:hAnsi="Times New Roman"/>
                <w:sz w:val="20"/>
                <w:szCs w:val="20"/>
              </w:rPr>
            </w:pPr>
          </w:p>
        </w:tc>
        <w:tc>
          <w:tcPr>
            <w:tcW w:w="4678" w:type="dxa"/>
            <w:tcBorders>
              <w:top w:val="single" w:sz="8" w:space="0" w:color="auto"/>
              <w:left w:val="single" w:sz="8" w:space="0" w:color="auto"/>
              <w:bottom w:val="single" w:sz="4" w:space="0" w:color="auto"/>
              <w:right w:val="single" w:sz="4" w:space="0" w:color="auto"/>
            </w:tcBorders>
            <w:shd w:val="clear" w:color="FCE4D6" w:fill="FCE4D6"/>
            <w:noWrap/>
            <w:vAlign w:val="bottom"/>
            <w:hideMark/>
          </w:tcPr>
          <w:p w14:paraId="45F6F231" w14:textId="77777777" w:rsidR="00386878" w:rsidRPr="0026253F" w:rsidRDefault="00386878" w:rsidP="00D831AC">
            <w:pPr>
              <w:ind w:left="0" w:firstLine="0"/>
              <w:jc w:val="left"/>
              <w:rPr>
                <w:rFonts w:cs="Calibri"/>
                <w:color w:val="000000"/>
              </w:rPr>
            </w:pPr>
            <w:r w:rsidRPr="0026253F">
              <w:rPr>
                <w:rFonts w:cs="Calibri"/>
                <w:color w:val="000000"/>
              </w:rPr>
              <w:t xml:space="preserve">Velikost úhlopříčky panelu </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2DB62C93" w14:textId="77777777" w:rsidR="00386878" w:rsidRPr="0026253F" w:rsidRDefault="00386878" w:rsidP="00D831AC">
            <w:pPr>
              <w:ind w:left="0" w:firstLine="0"/>
              <w:jc w:val="left"/>
              <w:rPr>
                <w:rFonts w:cs="Calibri"/>
                <w:color w:val="000000"/>
              </w:rPr>
            </w:pPr>
            <w:r w:rsidRPr="0026253F">
              <w:rPr>
                <w:rFonts w:cs="Calibri"/>
                <w:color w:val="000000"/>
              </w:rPr>
              <w:t>27"</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40D8D706" w14:textId="77777777" w:rsidR="00386878" w:rsidRPr="0026253F" w:rsidRDefault="00386878" w:rsidP="00D831AC">
            <w:pPr>
              <w:ind w:left="0" w:firstLine="0"/>
              <w:jc w:val="left"/>
              <w:rPr>
                <w:rFonts w:cs="Calibri"/>
                <w:color w:val="000000"/>
              </w:rPr>
            </w:pPr>
          </w:p>
        </w:tc>
      </w:tr>
      <w:tr w:rsidR="00386878" w:rsidRPr="0026253F" w14:paraId="263EB67B"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61DEB3A0"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79DFCFB" w14:textId="77777777" w:rsidR="00386878" w:rsidRPr="0026253F" w:rsidRDefault="00386878" w:rsidP="00D831AC">
            <w:pPr>
              <w:ind w:left="0" w:firstLine="0"/>
              <w:jc w:val="left"/>
              <w:rPr>
                <w:rFonts w:cs="Calibri"/>
                <w:color w:val="000000"/>
              </w:rPr>
            </w:pPr>
            <w:r w:rsidRPr="0026253F">
              <w:rPr>
                <w:rFonts w:cs="Calibri"/>
                <w:color w:val="000000"/>
              </w:rPr>
              <w:t>Panel s technologií IPS nebo lepší</w:t>
            </w:r>
          </w:p>
        </w:tc>
        <w:tc>
          <w:tcPr>
            <w:tcW w:w="1417" w:type="dxa"/>
            <w:tcBorders>
              <w:top w:val="nil"/>
              <w:left w:val="nil"/>
              <w:bottom w:val="single" w:sz="4" w:space="0" w:color="auto"/>
              <w:right w:val="single" w:sz="8" w:space="0" w:color="auto"/>
            </w:tcBorders>
            <w:shd w:val="clear" w:color="auto" w:fill="auto"/>
            <w:noWrap/>
            <w:vAlign w:val="bottom"/>
            <w:hideMark/>
          </w:tcPr>
          <w:p w14:paraId="42FF0CB0" w14:textId="77777777" w:rsidR="00386878" w:rsidRPr="0026253F" w:rsidRDefault="00386878" w:rsidP="00D831AC">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auto"/>
              <w:right w:val="single" w:sz="8" w:space="0" w:color="auto"/>
            </w:tcBorders>
          </w:tcPr>
          <w:p w14:paraId="4D969E2B" w14:textId="77777777" w:rsidR="00386878" w:rsidRPr="0026253F" w:rsidRDefault="00386878" w:rsidP="00D831AC">
            <w:pPr>
              <w:ind w:left="0" w:firstLine="0"/>
              <w:jc w:val="left"/>
              <w:rPr>
                <w:rFonts w:cs="Calibri"/>
                <w:color w:val="000000"/>
              </w:rPr>
            </w:pPr>
          </w:p>
        </w:tc>
      </w:tr>
      <w:tr w:rsidR="00386878" w:rsidRPr="0026253F" w14:paraId="56B069FA"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4EEB64E0"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3789B733" w14:textId="77777777" w:rsidR="00386878" w:rsidRPr="0026253F" w:rsidRDefault="00386878" w:rsidP="00D831AC">
            <w:pPr>
              <w:ind w:left="0" w:firstLine="0"/>
              <w:jc w:val="left"/>
              <w:rPr>
                <w:rFonts w:cs="Calibri"/>
                <w:color w:val="000000"/>
              </w:rPr>
            </w:pPr>
            <w:r w:rsidRPr="0026253F">
              <w:rPr>
                <w:rFonts w:cs="Calibri"/>
                <w:color w:val="000000"/>
              </w:rPr>
              <w:t>Rovný panel</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3945E07E" w14:textId="77777777" w:rsidR="00386878" w:rsidRPr="0026253F" w:rsidRDefault="00386878" w:rsidP="00D831AC">
            <w:pPr>
              <w:ind w:left="0" w:firstLine="0"/>
              <w:jc w:val="left"/>
              <w:rPr>
                <w:rFonts w:cs="Calibri"/>
                <w:color w:val="000000"/>
              </w:rPr>
            </w:pPr>
            <w:r w:rsidRPr="0026253F">
              <w:rPr>
                <w:rFonts w:cs="Calibri"/>
                <w:color w:val="000000"/>
              </w:rPr>
              <w:t>Ano</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48C207C2" w14:textId="77777777" w:rsidR="00386878" w:rsidRPr="0026253F" w:rsidRDefault="00386878" w:rsidP="00D831AC">
            <w:pPr>
              <w:ind w:left="0" w:firstLine="0"/>
              <w:jc w:val="left"/>
              <w:rPr>
                <w:rFonts w:cs="Calibri"/>
                <w:color w:val="000000"/>
              </w:rPr>
            </w:pPr>
          </w:p>
        </w:tc>
      </w:tr>
      <w:tr w:rsidR="00386878" w:rsidRPr="0026253F" w14:paraId="094D61A6"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48DE871E"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BF267F0" w14:textId="77777777" w:rsidR="00386878" w:rsidRPr="0026253F" w:rsidRDefault="00386878" w:rsidP="00D831AC">
            <w:pPr>
              <w:ind w:left="0" w:firstLine="0"/>
              <w:jc w:val="left"/>
              <w:rPr>
                <w:rFonts w:cs="Calibri"/>
                <w:color w:val="000000"/>
              </w:rPr>
            </w:pPr>
            <w:r w:rsidRPr="0026253F">
              <w:rPr>
                <w:rFonts w:cs="Calibri"/>
                <w:color w:val="000000"/>
              </w:rPr>
              <w:t>Udávaný jas</w:t>
            </w:r>
          </w:p>
        </w:tc>
        <w:tc>
          <w:tcPr>
            <w:tcW w:w="1417" w:type="dxa"/>
            <w:tcBorders>
              <w:top w:val="nil"/>
              <w:left w:val="nil"/>
              <w:bottom w:val="single" w:sz="4" w:space="0" w:color="auto"/>
              <w:right w:val="single" w:sz="8" w:space="0" w:color="auto"/>
            </w:tcBorders>
            <w:shd w:val="clear" w:color="auto" w:fill="auto"/>
            <w:noWrap/>
            <w:vAlign w:val="bottom"/>
            <w:hideMark/>
          </w:tcPr>
          <w:p w14:paraId="3D8A1417" w14:textId="77777777" w:rsidR="00386878" w:rsidRPr="0026253F" w:rsidRDefault="00386878" w:rsidP="00D831AC">
            <w:pPr>
              <w:ind w:left="0" w:firstLine="0"/>
              <w:jc w:val="left"/>
              <w:rPr>
                <w:rFonts w:cs="Calibri"/>
                <w:color w:val="000000"/>
              </w:rPr>
            </w:pPr>
            <w:r w:rsidRPr="0026253F">
              <w:rPr>
                <w:rFonts w:cs="Calibri"/>
                <w:color w:val="000000"/>
              </w:rPr>
              <w:t>245 cd/m2</w:t>
            </w:r>
          </w:p>
        </w:tc>
        <w:tc>
          <w:tcPr>
            <w:tcW w:w="1701" w:type="dxa"/>
            <w:tcBorders>
              <w:top w:val="nil"/>
              <w:left w:val="nil"/>
              <w:bottom w:val="single" w:sz="4" w:space="0" w:color="auto"/>
              <w:right w:val="single" w:sz="8" w:space="0" w:color="auto"/>
            </w:tcBorders>
          </w:tcPr>
          <w:p w14:paraId="75318F24" w14:textId="77777777" w:rsidR="00386878" w:rsidRPr="0026253F" w:rsidRDefault="00386878" w:rsidP="00D831AC">
            <w:pPr>
              <w:ind w:left="0" w:firstLine="0"/>
              <w:jc w:val="left"/>
              <w:rPr>
                <w:rFonts w:cs="Calibri"/>
                <w:color w:val="000000"/>
              </w:rPr>
            </w:pPr>
          </w:p>
        </w:tc>
      </w:tr>
      <w:tr w:rsidR="00386878" w:rsidRPr="0026253F" w14:paraId="46370EBF"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78A7E3A9"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5BD5B9BD" w14:textId="77777777" w:rsidR="00386878" w:rsidRPr="0026253F" w:rsidRDefault="00386878" w:rsidP="00D831AC">
            <w:pPr>
              <w:ind w:left="0" w:firstLine="0"/>
              <w:jc w:val="left"/>
              <w:rPr>
                <w:rFonts w:cs="Calibri"/>
                <w:color w:val="000000"/>
              </w:rPr>
            </w:pPr>
            <w:r w:rsidRPr="0026253F">
              <w:rPr>
                <w:rFonts w:cs="Calibri"/>
                <w:color w:val="000000"/>
              </w:rPr>
              <w:t>Obnovovací frekvence</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31435E81" w14:textId="77777777" w:rsidR="00386878" w:rsidRPr="0026253F" w:rsidRDefault="00386878" w:rsidP="00D831AC">
            <w:pPr>
              <w:ind w:left="0" w:firstLine="0"/>
              <w:jc w:val="left"/>
              <w:rPr>
                <w:rFonts w:cs="Calibri"/>
                <w:color w:val="000000"/>
              </w:rPr>
            </w:pPr>
            <w:r w:rsidRPr="0026253F">
              <w:rPr>
                <w:rFonts w:cs="Calibri"/>
                <w:color w:val="000000"/>
              </w:rPr>
              <w:t>60 Hz</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008D4259" w14:textId="77777777" w:rsidR="00386878" w:rsidRPr="0026253F" w:rsidRDefault="00386878" w:rsidP="00D831AC">
            <w:pPr>
              <w:ind w:left="0" w:firstLine="0"/>
              <w:jc w:val="left"/>
              <w:rPr>
                <w:rFonts w:cs="Calibri"/>
                <w:color w:val="000000"/>
              </w:rPr>
            </w:pPr>
          </w:p>
        </w:tc>
      </w:tr>
      <w:tr w:rsidR="00386878" w:rsidRPr="0026253F" w14:paraId="2DB69728"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493D9AFE"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B6FCCE7" w14:textId="77777777" w:rsidR="00386878" w:rsidRPr="0026253F" w:rsidRDefault="00386878" w:rsidP="00D831AC">
            <w:pPr>
              <w:ind w:left="0" w:firstLine="0"/>
              <w:jc w:val="left"/>
              <w:rPr>
                <w:rFonts w:cs="Calibri"/>
                <w:color w:val="000000"/>
              </w:rPr>
            </w:pPr>
            <w:r w:rsidRPr="0026253F">
              <w:rPr>
                <w:rFonts w:cs="Calibri"/>
                <w:color w:val="000000"/>
              </w:rPr>
              <w:t>Počet Konektorů HDMI</w:t>
            </w:r>
          </w:p>
        </w:tc>
        <w:tc>
          <w:tcPr>
            <w:tcW w:w="1417" w:type="dxa"/>
            <w:tcBorders>
              <w:top w:val="nil"/>
              <w:left w:val="nil"/>
              <w:bottom w:val="single" w:sz="4" w:space="0" w:color="auto"/>
              <w:right w:val="single" w:sz="8" w:space="0" w:color="auto"/>
            </w:tcBorders>
            <w:shd w:val="clear" w:color="auto" w:fill="auto"/>
            <w:noWrap/>
            <w:vAlign w:val="bottom"/>
            <w:hideMark/>
          </w:tcPr>
          <w:p w14:paraId="6B149075" w14:textId="77777777" w:rsidR="00386878" w:rsidRPr="0026253F" w:rsidRDefault="00386878" w:rsidP="00D831AC">
            <w:pPr>
              <w:ind w:left="0" w:firstLine="0"/>
              <w:jc w:val="left"/>
              <w:rPr>
                <w:rFonts w:cs="Calibri"/>
                <w:color w:val="000000"/>
              </w:rPr>
            </w:pPr>
            <w:r w:rsidRPr="0026253F">
              <w:rPr>
                <w:rFonts w:cs="Calibri"/>
                <w:color w:val="000000"/>
              </w:rPr>
              <w:t>1 x</w:t>
            </w:r>
          </w:p>
        </w:tc>
        <w:tc>
          <w:tcPr>
            <w:tcW w:w="1701" w:type="dxa"/>
            <w:tcBorders>
              <w:top w:val="nil"/>
              <w:left w:val="nil"/>
              <w:bottom w:val="single" w:sz="4" w:space="0" w:color="auto"/>
              <w:right w:val="single" w:sz="8" w:space="0" w:color="auto"/>
            </w:tcBorders>
          </w:tcPr>
          <w:p w14:paraId="0EF6D0D8" w14:textId="77777777" w:rsidR="00386878" w:rsidRPr="0026253F" w:rsidRDefault="00386878" w:rsidP="00D831AC">
            <w:pPr>
              <w:ind w:left="0" w:firstLine="0"/>
              <w:jc w:val="left"/>
              <w:rPr>
                <w:rFonts w:cs="Calibri"/>
                <w:color w:val="000000"/>
              </w:rPr>
            </w:pPr>
          </w:p>
        </w:tc>
      </w:tr>
      <w:tr w:rsidR="00386878" w:rsidRPr="0026253F" w14:paraId="1953F785"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50D1A535"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15BBCDA1" w14:textId="77777777" w:rsidR="00386878" w:rsidRPr="0026253F" w:rsidRDefault="00386878" w:rsidP="00D831AC">
            <w:pPr>
              <w:ind w:left="0" w:firstLine="0"/>
              <w:jc w:val="left"/>
              <w:rPr>
                <w:rFonts w:cs="Calibri"/>
                <w:color w:val="000000"/>
              </w:rPr>
            </w:pPr>
            <w:r w:rsidRPr="0026253F">
              <w:rPr>
                <w:rFonts w:cs="Calibri"/>
                <w:color w:val="000000"/>
              </w:rPr>
              <w:t>Technologie k ochraně očí</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60CC5820" w14:textId="77777777" w:rsidR="00386878" w:rsidRPr="0026253F" w:rsidRDefault="00386878" w:rsidP="00D831AC">
            <w:pPr>
              <w:ind w:left="0" w:firstLine="0"/>
              <w:jc w:val="left"/>
              <w:rPr>
                <w:rFonts w:cs="Calibri"/>
                <w:color w:val="000000"/>
                <w:sz w:val="16"/>
                <w:szCs w:val="16"/>
              </w:rPr>
            </w:pPr>
            <w:proofErr w:type="spellStart"/>
            <w:r w:rsidRPr="0026253F">
              <w:rPr>
                <w:rFonts w:cs="Calibri"/>
                <w:color w:val="000000"/>
                <w:sz w:val="16"/>
                <w:szCs w:val="16"/>
              </w:rPr>
              <w:t>Flicker</w:t>
            </w:r>
            <w:proofErr w:type="spellEnd"/>
            <w:r w:rsidRPr="0026253F">
              <w:rPr>
                <w:rFonts w:cs="Calibri"/>
                <w:color w:val="000000"/>
                <w:sz w:val="16"/>
                <w:szCs w:val="16"/>
              </w:rPr>
              <w:t xml:space="preserve">-Free, </w:t>
            </w:r>
            <w:proofErr w:type="spellStart"/>
            <w:r w:rsidRPr="0026253F">
              <w:rPr>
                <w:rFonts w:cs="Calibri"/>
                <w:color w:val="000000"/>
                <w:sz w:val="16"/>
                <w:szCs w:val="16"/>
              </w:rPr>
              <w:t>Low</w:t>
            </w:r>
            <w:proofErr w:type="spellEnd"/>
            <w:r w:rsidRPr="0026253F">
              <w:rPr>
                <w:rFonts w:cs="Calibri"/>
                <w:color w:val="000000"/>
                <w:sz w:val="16"/>
                <w:szCs w:val="16"/>
              </w:rPr>
              <w:t xml:space="preserve"> Blue </w:t>
            </w:r>
            <w:proofErr w:type="spellStart"/>
            <w:r w:rsidRPr="0026253F">
              <w:rPr>
                <w:rFonts w:cs="Calibri"/>
                <w:color w:val="000000"/>
                <w:sz w:val="16"/>
                <w:szCs w:val="16"/>
              </w:rPr>
              <w:t>Light</w:t>
            </w:r>
            <w:proofErr w:type="spellEnd"/>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1A5DBE23" w14:textId="77777777" w:rsidR="00386878" w:rsidRPr="0026253F" w:rsidRDefault="00386878" w:rsidP="00D831AC">
            <w:pPr>
              <w:ind w:left="0" w:firstLine="0"/>
              <w:jc w:val="left"/>
              <w:rPr>
                <w:rFonts w:cs="Calibri"/>
                <w:color w:val="000000"/>
                <w:sz w:val="16"/>
                <w:szCs w:val="16"/>
              </w:rPr>
            </w:pPr>
          </w:p>
        </w:tc>
      </w:tr>
      <w:tr w:rsidR="00386878" w:rsidRPr="0026253F" w14:paraId="11153C15"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454B62A3" w14:textId="77777777" w:rsidR="00386878" w:rsidRPr="0026253F" w:rsidRDefault="00386878" w:rsidP="00D831AC">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813DF54" w14:textId="77777777" w:rsidR="00386878" w:rsidRPr="0026253F" w:rsidRDefault="00386878" w:rsidP="00D831AC">
            <w:pPr>
              <w:ind w:left="0" w:firstLine="0"/>
              <w:jc w:val="left"/>
              <w:rPr>
                <w:rFonts w:cs="Calibri"/>
                <w:color w:val="000000"/>
              </w:rPr>
            </w:pPr>
            <w:r w:rsidRPr="0026253F">
              <w:rPr>
                <w:rFonts w:cs="Calibri"/>
                <w:color w:val="000000"/>
              </w:rPr>
              <w:t>HDMI kabel</w:t>
            </w:r>
          </w:p>
        </w:tc>
        <w:tc>
          <w:tcPr>
            <w:tcW w:w="1417" w:type="dxa"/>
            <w:tcBorders>
              <w:top w:val="nil"/>
              <w:left w:val="nil"/>
              <w:bottom w:val="single" w:sz="4" w:space="0" w:color="auto"/>
              <w:right w:val="single" w:sz="8" w:space="0" w:color="auto"/>
            </w:tcBorders>
            <w:shd w:val="clear" w:color="auto" w:fill="auto"/>
            <w:noWrap/>
            <w:vAlign w:val="bottom"/>
            <w:hideMark/>
          </w:tcPr>
          <w:p w14:paraId="2D6B8ABC" w14:textId="77777777" w:rsidR="00386878" w:rsidRPr="0026253F" w:rsidRDefault="00386878" w:rsidP="00D831AC">
            <w:pPr>
              <w:ind w:left="0" w:firstLine="0"/>
              <w:jc w:val="left"/>
              <w:rPr>
                <w:rFonts w:cs="Calibri"/>
                <w:color w:val="000000"/>
              </w:rPr>
            </w:pPr>
            <w:r w:rsidRPr="0026253F">
              <w:rPr>
                <w:rFonts w:cs="Calibri"/>
                <w:color w:val="000000"/>
              </w:rPr>
              <w:t>Ano</w:t>
            </w:r>
          </w:p>
        </w:tc>
        <w:tc>
          <w:tcPr>
            <w:tcW w:w="1701" w:type="dxa"/>
            <w:tcBorders>
              <w:top w:val="nil"/>
              <w:left w:val="nil"/>
              <w:bottom w:val="single" w:sz="4" w:space="0" w:color="auto"/>
              <w:right w:val="single" w:sz="8" w:space="0" w:color="auto"/>
            </w:tcBorders>
          </w:tcPr>
          <w:p w14:paraId="11B61375" w14:textId="77777777" w:rsidR="00386878" w:rsidRPr="0026253F" w:rsidRDefault="00386878" w:rsidP="00D831AC">
            <w:pPr>
              <w:ind w:left="0" w:firstLine="0"/>
              <w:jc w:val="left"/>
              <w:rPr>
                <w:rFonts w:cs="Calibri"/>
                <w:color w:val="000000"/>
              </w:rPr>
            </w:pPr>
          </w:p>
        </w:tc>
      </w:tr>
      <w:tr w:rsidR="00386878" w:rsidRPr="0026253F" w14:paraId="73093908"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76AEBD87"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8" w:space="0" w:color="auto"/>
              <w:right w:val="single" w:sz="4" w:space="0" w:color="auto"/>
            </w:tcBorders>
            <w:shd w:val="clear" w:color="FCE4D6" w:fill="FCE4D6"/>
            <w:noWrap/>
            <w:vAlign w:val="bottom"/>
            <w:hideMark/>
          </w:tcPr>
          <w:p w14:paraId="28A9E452" w14:textId="77777777" w:rsidR="00386878" w:rsidRPr="0026253F" w:rsidRDefault="00386878" w:rsidP="00D831AC">
            <w:pPr>
              <w:ind w:left="0" w:firstLine="0"/>
              <w:jc w:val="left"/>
              <w:rPr>
                <w:rFonts w:cs="Calibri"/>
                <w:color w:val="000000"/>
              </w:rPr>
            </w:pPr>
            <w:r w:rsidRPr="0026253F">
              <w:rPr>
                <w:rFonts w:cs="Calibri"/>
                <w:color w:val="000000"/>
              </w:rPr>
              <w:t>Rozlišení monitoru</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hideMark/>
          </w:tcPr>
          <w:p w14:paraId="18A8F66F" w14:textId="77777777" w:rsidR="00386878" w:rsidRPr="0026253F" w:rsidRDefault="00386878" w:rsidP="00D831AC">
            <w:pPr>
              <w:ind w:left="0" w:firstLine="0"/>
              <w:jc w:val="left"/>
              <w:rPr>
                <w:rFonts w:cs="Calibri"/>
                <w:color w:val="000000"/>
              </w:rPr>
            </w:pPr>
            <w:r w:rsidRPr="0026253F">
              <w:rPr>
                <w:rFonts w:cs="Calibri"/>
                <w:color w:val="000000"/>
              </w:rPr>
              <w:t>1920 x 1080 p</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2502AF3B" w14:textId="77777777" w:rsidR="00386878" w:rsidRPr="0026253F" w:rsidRDefault="00386878" w:rsidP="00D831AC">
            <w:pPr>
              <w:ind w:left="0" w:firstLine="0"/>
              <w:jc w:val="left"/>
              <w:rPr>
                <w:rFonts w:cs="Calibri"/>
                <w:color w:val="000000"/>
              </w:rPr>
            </w:pPr>
          </w:p>
        </w:tc>
      </w:tr>
      <w:tr w:rsidR="00386878" w:rsidRPr="003248B2" w14:paraId="6CBC5DEA" w14:textId="77777777" w:rsidTr="00D831AC">
        <w:trPr>
          <w:trHeight w:val="570"/>
        </w:trPr>
        <w:tc>
          <w:tcPr>
            <w:tcW w:w="1838" w:type="dxa"/>
            <w:tcBorders>
              <w:top w:val="single" w:sz="4" w:space="0" w:color="F4B084"/>
              <w:left w:val="single" w:sz="4" w:space="0" w:color="F4B084"/>
              <w:bottom w:val="single" w:sz="4" w:space="0" w:color="F4B084"/>
              <w:right w:val="nil"/>
            </w:tcBorders>
            <w:shd w:val="clear" w:color="ED7D31" w:fill="ED7D31"/>
            <w:noWrap/>
            <w:vAlign w:val="bottom"/>
            <w:hideMark/>
          </w:tcPr>
          <w:p w14:paraId="43DDD680" w14:textId="77777777" w:rsidR="00386878" w:rsidRPr="003248B2" w:rsidRDefault="00386878" w:rsidP="00D831AC">
            <w:pPr>
              <w:ind w:left="0" w:firstLine="0"/>
              <w:jc w:val="left"/>
              <w:rPr>
                <w:rFonts w:cs="Calibri"/>
                <w:b/>
                <w:bCs/>
                <w:i/>
                <w:color w:val="FFFFFF"/>
                <w:sz w:val="24"/>
                <w:szCs w:val="24"/>
              </w:rPr>
            </w:pPr>
            <w:r w:rsidRPr="003248B2">
              <w:rPr>
                <w:rFonts w:cs="Calibri"/>
                <w:b/>
                <w:bCs/>
                <w:i/>
                <w:color w:val="FFFFFF"/>
                <w:sz w:val="24"/>
                <w:szCs w:val="24"/>
              </w:rPr>
              <w:t>Název</w:t>
            </w:r>
          </w:p>
        </w:tc>
        <w:tc>
          <w:tcPr>
            <w:tcW w:w="4678" w:type="dxa"/>
            <w:tcBorders>
              <w:top w:val="single" w:sz="4" w:space="0" w:color="F4B084"/>
              <w:left w:val="nil"/>
              <w:bottom w:val="single" w:sz="4" w:space="0" w:color="F4B084"/>
              <w:right w:val="single" w:sz="4" w:space="0" w:color="auto"/>
            </w:tcBorders>
            <w:shd w:val="clear" w:color="ED7D31" w:fill="ED7D31"/>
            <w:noWrap/>
            <w:vAlign w:val="bottom"/>
            <w:hideMark/>
          </w:tcPr>
          <w:p w14:paraId="307ACA3D" w14:textId="77777777" w:rsidR="00386878" w:rsidRPr="003248B2" w:rsidRDefault="00386878" w:rsidP="00D831AC">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1417"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71AD428D" w14:textId="77777777" w:rsidR="00386878" w:rsidRPr="003248B2" w:rsidRDefault="00386878" w:rsidP="00D831AC">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701" w:type="dxa"/>
            <w:tcBorders>
              <w:top w:val="single" w:sz="4" w:space="0" w:color="auto"/>
              <w:left w:val="single" w:sz="4" w:space="0" w:color="auto"/>
              <w:bottom w:val="single" w:sz="4" w:space="0" w:color="auto"/>
              <w:right w:val="single" w:sz="4" w:space="0" w:color="auto"/>
            </w:tcBorders>
            <w:shd w:val="clear" w:color="ED7D31" w:fill="ED7D31"/>
          </w:tcPr>
          <w:p w14:paraId="1EDF0480" w14:textId="77777777" w:rsidR="00386878" w:rsidRPr="003248B2" w:rsidRDefault="00386878" w:rsidP="00D831AC">
            <w:pPr>
              <w:ind w:left="0" w:firstLine="0"/>
              <w:jc w:val="left"/>
              <w:rPr>
                <w:rFonts w:cs="Calibri"/>
                <w:b/>
                <w:bCs/>
                <w:i/>
                <w:color w:val="FFFFFF"/>
                <w:sz w:val="24"/>
                <w:szCs w:val="24"/>
              </w:rPr>
            </w:pPr>
            <w:r>
              <w:rPr>
                <w:rFonts w:cs="Calibri"/>
                <w:b/>
                <w:bCs/>
                <w:i/>
                <w:color w:val="FFFFFF"/>
                <w:sz w:val="24"/>
                <w:szCs w:val="24"/>
              </w:rPr>
              <w:t>Parametry nabízeného řešení/*</w:t>
            </w:r>
          </w:p>
        </w:tc>
      </w:tr>
      <w:tr w:rsidR="00386878" w:rsidRPr="0026253F" w14:paraId="3B249946"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116BDBC9" w14:textId="77777777" w:rsidR="00386878" w:rsidRPr="0026253F" w:rsidRDefault="00386878" w:rsidP="00D831AC">
            <w:pPr>
              <w:ind w:left="0" w:firstLine="0"/>
              <w:jc w:val="left"/>
              <w:rPr>
                <w:rFonts w:cs="Calibri"/>
                <w:b/>
                <w:bCs/>
                <w:color w:val="000000"/>
                <w:sz w:val="24"/>
                <w:szCs w:val="24"/>
              </w:rPr>
            </w:pPr>
            <w:r>
              <w:rPr>
                <w:rFonts w:cs="Calibri"/>
                <w:b/>
                <w:bCs/>
                <w:color w:val="000000"/>
                <w:sz w:val="24"/>
                <w:szCs w:val="24"/>
              </w:rPr>
              <w:t>Server</w:t>
            </w: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71DB7892" w14:textId="77777777" w:rsidR="00386878" w:rsidRPr="0026253F" w:rsidRDefault="00386878" w:rsidP="00D831AC">
            <w:pPr>
              <w:ind w:left="0" w:firstLine="0"/>
              <w:jc w:val="left"/>
              <w:rPr>
                <w:rFonts w:cs="Calibri"/>
                <w:b/>
                <w:bCs/>
                <w:color w:val="000000"/>
              </w:rPr>
            </w:pPr>
            <w:r>
              <w:rPr>
                <w:rFonts w:cs="Calibri"/>
                <w:b/>
                <w:bCs/>
                <w:color w:val="000000"/>
              </w:rPr>
              <w:t>1</w:t>
            </w:r>
            <w:r w:rsidRPr="0026253F">
              <w:rPr>
                <w:rFonts w:cs="Calibri"/>
                <w:b/>
                <w:bCs/>
                <w:color w:val="000000"/>
              </w:rPr>
              <w:t xml:space="preserve"> ks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D6EFB" w14:textId="77777777" w:rsidR="00386878" w:rsidRPr="00447A7B" w:rsidRDefault="00386878" w:rsidP="00D831AC">
            <w:pPr>
              <w:ind w:left="0" w:firstLine="0"/>
              <w:jc w:val="left"/>
              <w:rPr>
                <w:rFonts w:cs="Calibri"/>
                <w:b/>
                <w:bCs/>
                <w:color w:val="943634" w:themeColor="accent2" w:themeShade="BF"/>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7874311" w14:textId="77777777" w:rsidR="00386878" w:rsidRPr="00447A7B" w:rsidRDefault="00386878" w:rsidP="00D831AC">
            <w:pPr>
              <w:ind w:left="0" w:firstLine="0"/>
              <w:jc w:val="left"/>
              <w:rPr>
                <w:rFonts w:cs="Calibri"/>
                <w:b/>
                <w:bCs/>
                <w:color w:val="943634" w:themeColor="accent2" w:themeShade="BF"/>
                <w:sz w:val="24"/>
                <w:szCs w:val="24"/>
              </w:rPr>
            </w:pPr>
          </w:p>
        </w:tc>
      </w:tr>
      <w:tr w:rsidR="00386878" w:rsidRPr="0026253F" w14:paraId="5966B3F5"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0618F1D1" w14:textId="77777777" w:rsidR="00386878" w:rsidRPr="0026253F" w:rsidRDefault="00386878" w:rsidP="00D831AC">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06019B2C" w14:textId="77777777" w:rsidR="00386878" w:rsidRDefault="00386878" w:rsidP="00D831AC">
            <w:pPr>
              <w:ind w:left="0" w:firstLine="0"/>
              <w:jc w:val="left"/>
              <w:rPr>
                <w:rFonts w:cs="Calibri"/>
                <w:b/>
                <w:bCs/>
                <w:color w:val="000000"/>
                <w:sz w:val="32"/>
                <w:szCs w:val="32"/>
              </w:rPr>
            </w:pPr>
            <w:r w:rsidRPr="00374BE9">
              <w:rPr>
                <w:rFonts w:cs="Calibri"/>
                <w:b/>
                <w:bCs/>
                <w:color w:val="000000"/>
                <w:sz w:val="32"/>
                <w:szCs w:val="32"/>
              </w:rPr>
              <w:t xml:space="preserve">Výrobce:          </w:t>
            </w:r>
          </w:p>
          <w:p w14:paraId="06AA9BF6" w14:textId="77777777" w:rsidR="00386878" w:rsidRPr="00374BE9" w:rsidRDefault="00386878" w:rsidP="00D831AC">
            <w:pPr>
              <w:ind w:left="0" w:firstLine="0"/>
              <w:jc w:val="left"/>
              <w:rPr>
                <w:rFonts w:cs="Calibri"/>
                <w:b/>
                <w:bCs/>
                <w:color w:val="000000"/>
                <w:sz w:val="32"/>
                <w:szCs w:val="32"/>
              </w:rPr>
            </w:pPr>
          </w:p>
        </w:tc>
        <w:tc>
          <w:tcPr>
            <w:tcW w:w="1417"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5A2DEFF4" w14:textId="77777777" w:rsidR="00386878" w:rsidRPr="0026253F" w:rsidRDefault="00386878" w:rsidP="00D831AC">
            <w:pPr>
              <w:ind w:left="0" w:firstLine="0"/>
              <w:jc w:val="left"/>
              <w:rPr>
                <w:rFonts w:cs="Calibri"/>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FCE4D6" w:fill="FCE4D6"/>
          </w:tcPr>
          <w:p w14:paraId="2F5B3756" w14:textId="77777777" w:rsidR="00386878" w:rsidRPr="0026253F" w:rsidRDefault="00386878" w:rsidP="00D831AC">
            <w:pPr>
              <w:ind w:left="0" w:firstLine="0"/>
              <w:jc w:val="left"/>
              <w:rPr>
                <w:rFonts w:cs="Calibri"/>
                <w:b/>
                <w:bCs/>
                <w:color w:val="000000"/>
                <w:sz w:val="24"/>
                <w:szCs w:val="24"/>
              </w:rPr>
            </w:pPr>
          </w:p>
        </w:tc>
      </w:tr>
      <w:tr w:rsidR="00386878" w:rsidRPr="0026253F" w14:paraId="75F44C76"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5412B66A" w14:textId="77777777" w:rsidR="00386878" w:rsidRPr="0026253F" w:rsidRDefault="00386878" w:rsidP="00D831AC">
            <w:pPr>
              <w:ind w:left="0" w:firstLine="0"/>
              <w:jc w:val="left"/>
              <w:rPr>
                <w:rFonts w:ascii="Times New Roman" w:hAnsi="Times New Roman"/>
                <w:sz w:val="20"/>
                <w:szCs w:val="20"/>
              </w:rPr>
            </w:pPr>
          </w:p>
        </w:tc>
        <w:tc>
          <w:tcPr>
            <w:tcW w:w="4678" w:type="dxa"/>
            <w:tcBorders>
              <w:top w:val="single" w:sz="8" w:space="0" w:color="auto"/>
              <w:left w:val="single" w:sz="8" w:space="0" w:color="auto"/>
              <w:bottom w:val="single" w:sz="4" w:space="0" w:color="auto"/>
              <w:right w:val="single" w:sz="4" w:space="0" w:color="auto"/>
            </w:tcBorders>
            <w:shd w:val="clear" w:color="FCE4D6" w:fill="FCE4D6"/>
            <w:noWrap/>
            <w:vAlign w:val="bottom"/>
          </w:tcPr>
          <w:p w14:paraId="6CECD660" w14:textId="77777777" w:rsidR="00386878" w:rsidRPr="0026253F" w:rsidRDefault="00386878" w:rsidP="00D831AC">
            <w:pPr>
              <w:ind w:left="0" w:firstLine="0"/>
              <w:jc w:val="left"/>
              <w:rPr>
                <w:rFonts w:cs="Calibri"/>
                <w:color w:val="000000"/>
              </w:rPr>
            </w:pPr>
            <w:r>
              <w:rPr>
                <w:rFonts w:cs="Calibri"/>
                <w:color w:val="000000"/>
              </w:rPr>
              <w:t>Provedení serveru</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54E900DB" w14:textId="77777777" w:rsidR="00386878" w:rsidRPr="0026253F" w:rsidRDefault="00386878" w:rsidP="00D831AC">
            <w:pPr>
              <w:ind w:left="0" w:firstLine="0"/>
              <w:jc w:val="left"/>
              <w:rPr>
                <w:rFonts w:cs="Calibri"/>
                <w:color w:val="000000"/>
              </w:rPr>
            </w:pPr>
            <w:r>
              <w:rPr>
                <w:rFonts w:cs="Calibri"/>
                <w:color w:val="000000"/>
              </w:rPr>
              <w:t>Tower</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09D2C5A0" w14:textId="77777777" w:rsidR="00386878" w:rsidRPr="0026253F" w:rsidRDefault="00386878" w:rsidP="00D831AC">
            <w:pPr>
              <w:ind w:left="0" w:firstLine="0"/>
              <w:jc w:val="left"/>
              <w:rPr>
                <w:rFonts w:cs="Calibri"/>
                <w:color w:val="000000"/>
              </w:rPr>
            </w:pPr>
          </w:p>
        </w:tc>
      </w:tr>
      <w:tr w:rsidR="00386878" w:rsidRPr="0026253F" w14:paraId="6A51AB78"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382633B1"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2C99EBA3" w14:textId="77777777" w:rsidR="00386878" w:rsidRPr="0026253F" w:rsidRDefault="00386878" w:rsidP="00D831AC">
            <w:pPr>
              <w:ind w:left="0" w:firstLine="0"/>
              <w:jc w:val="left"/>
              <w:rPr>
                <w:rFonts w:cs="Calibri"/>
                <w:color w:val="000000"/>
              </w:rPr>
            </w:pPr>
            <w:r>
              <w:rPr>
                <w:rFonts w:cs="Calibri"/>
                <w:color w:val="000000"/>
              </w:rPr>
              <w:t>Maximální výška serveru</w:t>
            </w:r>
          </w:p>
        </w:tc>
        <w:tc>
          <w:tcPr>
            <w:tcW w:w="1417" w:type="dxa"/>
            <w:tcBorders>
              <w:top w:val="nil"/>
              <w:left w:val="nil"/>
              <w:bottom w:val="single" w:sz="4" w:space="0" w:color="auto"/>
              <w:right w:val="single" w:sz="8" w:space="0" w:color="auto"/>
            </w:tcBorders>
            <w:shd w:val="clear" w:color="auto" w:fill="auto"/>
            <w:noWrap/>
            <w:vAlign w:val="bottom"/>
          </w:tcPr>
          <w:p w14:paraId="27F199FE" w14:textId="77777777" w:rsidR="00386878" w:rsidRPr="0026253F" w:rsidRDefault="00386878" w:rsidP="00D831AC">
            <w:pPr>
              <w:ind w:left="0" w:firstLine="0"/>
              <w:jc w:val="left"/>
              <w:rPr>
                <w:rFonts w:cs="Calibri"/>
                <w:color w:val="000000"/>
              </w:rPr>
            </w:pPr>
            <w:r>
              <w:rPr>
                <w:rFonts w:cs="Calibri"/>
                <w:color w:val="000000"/>
              </w:rPr>
              <w:t>4U</w:t>
            </w:r>
          </w:p>
        </w:tc>
        <w:tc>
          <w:tcPr>
            <w:tcW w:w="1701" w:type="dxa"/>
            <w:tcBorders>
              <w:top w:val="nil"/>
              <w:left w:val="nil"/>
              <w:bottom w:val="single" w:sz="4" w:space="0" w:color="auto"/>
              <w:right w:val="single" w:sz="8" w:space="0" w:color="auto"/>
            </w:tcBorders>
          </w:tcPr>
          <w:p w14:paraId="7AAD6D93" w14:textId="77777777" w:rsidR="00386878" w:rsidRPr="0026253F" w:rsidRDefault="00386878" w:rsidP="00D831AC">
            <w:pPr>
              <w:ind w:left="0" w:firstLine="0"/>
              <w:jc w:val="left"/>
              <w:rPr>
                <w:rFonts w:cs="Calibri"/>
                <w:color w:val="000000"/>
              </w:rPr>
            </w:pPr>
          </w:p>
        </w:tc>
      </w:tr>
      <w:tr w:rsidR="00386878" w:rsidRPr="0026253F" w14:paraId="43255DEF"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5A2BF93A"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64050FB8" w14:textId="77777777" w:rsidR="00386878" w:rsidRPr="0026253F" w:rsidRDefault="00386878" w:rsidP="00D831AC">
            <w:pPr>
              <w:ind w:left="0" w:firstLine="0"/>
              <w:jc w:val="left"/>
              <w:rPr>
                <w:rFonts w:cs="Calibri"/>
                <w:color w:val="000000"/>
              </w:rPr>
            </w:pPr>
            <w:r>
              <w:rPr>
                <w:rFonts w:cs="Calibri"/>
                <w:color w:val="000000"/>
              </w:rPr>
              <w:t xml:space="preserve">Minimální počet slotů </w:t>
            </w:r>
            <w:proofErr w:type="spellStart"/>
            <w:r>
              <w:rPr>
                <w:rFonts w:cs="Calibri"/>
                <w:color w:val="000000"/>
              </w:rPr>
              <w:t>PCle</w:t>
            </w:r>
            <w:proofErr w:type="spellEnd"/>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3138E408" w14:textId="77777777" w:rsidR="00386878" w:rsidRPr="0026253F" w:rsidRDefault="00386878" w:rsidP="00D831AC">
            <w:pPr>
              <w:ind w:left="0" w:firstLine="0"/>
              <w:jc w:val="left"/>
              <w:rPr>
                <w:rFonts w:cs="Calibri"/>
                <w:color w:val="000000"/>
              </w:rPr>
            </w:pPr>
            <w:r>
              <w:rPr>
                <w:rFonts w:cs="Calibri"/>
                <w:color w:val="000000"/>
              </w:rPr>
              <w:t>5</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6E90C6BE" w14:textId="77777777" w:rsidR="00386878" w:rsidRPr="0026253F" w:rsidRDefault="00386878" w:rsidP="00D831AC">
            <w:pPr>
              <w:ind w:left="0" w:firstLine="0"/>
              <w:jc w:val="left"/>
              <w:rPr>
                <w:rFonts w:cs="Calibri"/>
                <w:color w:val="000000"/>
              </w:rPr>
            </w:pPr>
          </w:p>
        </w:tc>
      </w:tr>
      <w:tr w:rsidR="00386878" w:rsidRPr="0026253F" w14:paraId="574F8CAC"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0B917DDB"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679600D7" w14:textId="77777777" w:rsidR="00386878" w:rsidRPr="0026253F" w:rsidRDefault="00386878" w:rsidP="00D831AC">
            <w:pPr>
              <w:ind w:left="0" w:firstLine="0"/>
              <w:jc w:val="left"/>
              <w:rPr>
                <w:rFonts w:cs="Calibri"/>
                <w:color w:val="000000"/>
              </w:rPr>
            </w:pPr>
            <w:r>
              <w:rPr>
                <w:rFonts w:cs="Calibri"/>
                <w:color w:val="000000"/>
              </w:rPr>
              <w:t>Minimální počet instalovaných procesorů</w:t>
            </w:r>
          </w:p>
        </w:tc>
        <w:tc>
          <w:tcPr>
            <w:tcW w:w="1417" w:type="dxa"/>
            <w:tcBorders>
              <w:top w:val="nil"/>
              <w:left w:val="nil"/>
              <w:bottom w:val="single" w:sz="4" w:space="0" w:color="auto"/>
              <w:right w:val="single" w:sz="8" w:space="0" w:color="auto"/>
            </w:tcBorders>
            <w:shd w:val="clear" w:color="auto" w:fill="auto"/>
            <w:noWrap/>
            <w:vAlign w:val="bottom"/>
          </w:tcPr>
          <w:p w14:paraId="00AB207C" w14:textId="77777777" w:rsidR="00386878" w:rsidRPr="0026253F" w:rsidRDefault="00386878" w:rsidP="00D831AC">
            <w:pPr>
              <w:ind w:left="0" w:firstLine="0"/>
              <w:jc w:val="left"/>
              <w:rPr>
                <w:rFonts w:cs="Calibri"/>
                <w:color w:val="000000"/>
              </w:rPr>
            </w:pPr>
            <w:r>
              <w:rPr>
                <w:rFonts w:cs="Calibri"/>
                <w:color w:val="000000"/>
              </w:rPr>
              <w:t>1</w:t>
            </w:r>
          </w:p>
        </w:tc>
        <w:tc>
          <w:tcPr>
            <w:tcW w:w="1701" w:type="dxa"/>
            <w:tcBorders>
              <w:top w:val="nil"/>
              <w:left w:val="nil"/>
              <w:bottom w:val="single" w:sz="4" w:space="0" w:color="auto"/>
              <w:right w:val="single" w:sz="8" w:space="0" w:color="auto"/>
            </w:tcBorders>
          </w:tcPr>
          <w:p w14:paraId="4009E97F" w14:textId="77777777" w:rsidR="00386878" w:rsidRPr="0026253F" w:rsidRDefault="00386878" w:rsidP="00D831AC">
            <w:pPr>
              <w:ind w:left="0" w:firstLine="0"/>
              <w:jc w:val="left"/>
              <w:rPr>
                <w:rFonts w:cs="Calibri"/>
                <w:color w:val="000000"/>
              </w:rPr>
            </w:pPr>
          </w:p>
        </w:tc>
      </w:tr>
      <w:tr w:rsidR="00386878" w:rsidRPr="0026253F" w14:paraId="4586F6AB"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21D47821"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6F115510" w14:textId="77777777" w:rsidR="00386878" w:rsidRPr="0026253F" w:rsidRDefault="00386878" w:rsidP="00D831AC">
            <w:pPr>
              <w:ind w:left="0" w:firstLine="0"/>
              <w:jc w:val="left"/>
              <w:rPr>
                <w:rFonts w:cs="Calibri"/>
                <w:color w:val="000000"/>
              </w:rPr>
            </w:pPr>
            <w:r>
              <w:rPr>
                <w:rFonts w:cs="Calibri"/>
                <w:color w:val="000000"/>
              </w:rPr>
              <w:t>Minimální počet procesorů</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06F9472B" w14:textId="77777777" w:rsidR="00386878" w:rsidRPr="0026253F" w:rsidRDefault="00386878" w:rsidP="00D831AC">
            <w:pPr>
              <w:ind w:left="0" w:firstLine="0"/>
              <w:jc w:val="left"/>
              <w:rPr>
                <w:rFonts w:cs="Calibri"/>
                <w:color w:val="000000"/>
              </w:rPr>
            </w:pPr>
            <w:r>
              <w:rPr>
                <w:rFonts w:cs="Calibri"/>
                <w:color w:val="000000"/>
              </w:rPr>
              <w:t>1</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242BF5F1" w14:textId="77777777" w:rsidR="00386878" w:rsidRPr="0026253F" w:rsidRDefault="00386878" w:rsidP="00D831AC">
            <w:pPr>
              <w:ind w:left="0" w:firstLine="0"/>
              <w:jc w:val="left"/>
              <w:rPr>
                <w:rFonts w:cs="Calibri"/>
                <w:color w:val="000000"/>
                <w:sz w:val="16"/>
                <w:szCs w:val="16"/>
              </w:rPr>
            </w:pPr>
          </w:p>
        </w:tc>
      </w:tr>
      <w:tr w:rsidR="00386878" w:rsidRPr="0026253F" w14:paraId="1084369C"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65B1C8F9"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7077E3E7" w14:textId="77777777" w:rsidR="00386878" w:rsidRPr="0026253F" w:rsidRDefault="00386878" w:rsidP="00D831AC">
            <w:pPr>
              <w:ind w:left="0" w:firstLine="0"/>
              <w:jc w:val="left"/>
              <w:rPr>
                <w:rFonts w:cs="Calibri"/>
                <w:color w:val="000000"/>
              </w:rPr>
            </w:pPr>
            <w:r>
              <w:rPr>
                <w:rFonts w:cs="Calibri"/>
                <w:color w:val="000000"/>
              </w:rPr>
              <w:t>Minimální výkon procesoru podle www.cpubenchmark.net</w:t>
            </w:r>
          </w:p>
        </w:tc>
        <w:tc>
          <w:tcPr>
            <w:tcW w:w="1417" w:type="dxa"/>
            <w:tcBorders>
              <w:top w:val="nil"/>
              <w:left w:val="nil"/>
              <w:bottom w:val="single" w:sz="4" w:space="0" w:color="auto"/>
              <w:right w:val="single" w:sz="8" w:space="0" w:color="auto"/>
            </w:tcBorders>
            <w:shd w:val="clear" w:color="auto" w:fill="auto"/>
            <w:noWrap/>
            <w:vAlign w:val="bottom"/>
          </w:tcPr>
          <w:p w14:paraId="426F00E4" w14:textId="77777777" w:rsidR="00386878" w:rsidRPr="00406D7F" w:rsidRDefault="00386878" w:rsidP="00D831AC">
            <w:pPr>
              <w:ind w:left="0" w:firstLine="0"/>
              <w:jc w:val="left"/>
              <w:rPr>
                <w:rFonts w:cs="Calibri"/>
                <w:color w:val="000000"/>
              </w:rPr>
            </w:pPr>
            <w:r w:rsidRPr="00406D7F">
              <w:rPr>
                <w:rFonts w:cs="Calibri"/>
                <w:color w:val="000000"/>
              </w:rPr>
              <w:t>11160</w:t>
            </w:r>
          </w:p>
        </w:tc>
        <w:tc>
          <w:tcPr>
            <w:tcW w:w="1701" w:type="dxa"/>
            <w:tcBorders>
              <w:top w:val="nil"/>
              <w:left w:val="nil"/>
              <w:bottom w:val="single" w:sz="4" w:space="0" w:color="auto"/>
              <w:right w:val="single" w:sz="8" w:space="0" w:color="auto"/>
            </w:tcBorders>
          </w:tcPr>
          <w:p w14:paraId="3781FAED" w14:textId="77777777" w:rsidR="00386878" w:rsidRPr="0026253F" w:rsidRDefault="00386878" w:rsidP="00D831AC">
            <w:pPr>
              <w:ind w:left="0" w:firstLine="0"/>
              <w:jc w:val="left"/>
              <w:rPr>
                <w:rFonts w:cs="Calibri"/>
                <w:color w:val="000000"/>
                <w:sz w:val="16"/>
                <w:szCs w:val="16"/>
              </w:rPr>
            </w:pPr>
          </w:p>
        </w:tc>
      </w:tr>
      <w:tr w:rsidR="00386878" w:rsidRPr="0026253F" w14:paraId="6B9DD8DD"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3B2FB05A" w14:textId="77777777" w:rsidR="00386878" w:rsidRPr="0026253F" w:rsidRDefault="00386878" w:rsidP="00D831AC">
            <w:pPr>
              <w:ind w:left="0" w:firstLine="0"/>
              <w:jc w:val="left"/>
              <w:rPr>
                <w:rFonts w:cs="Calibri"/>
                <w:color w:val="000000"/>
                <w:sz w:val="16"/>
                <w:szCs w:val="16"/>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2F8D3095" w14:textId="77777777" w:rsidR="00386878" w:rsidRPr="0026253F" w:rsidRDefault="00386878" w:rsidP="00D831AC">
            <w:pPr>
              <w:ind w:left="0" w:firstLine="0"/>
              <w:jc w:val="left"/>
              <w:rPr>
                <w:rFonts w:cs="Calibri"/>
                <w:color w:val="000000"/>
              </w:rPr>
            </w:pPr>
            <w:r>
              <w:rPr>
                <w:rFonts w:cs="Calibri"/>
                <w:color w:val="000000"/>
              </w:rPr>
              <w:t>Procesor počet jader</w:t>
            </w:r>
          </w:p>
        </w:tc>
        <w:tc>
          <w:tcPr>
            <w:tcW w:w="1417" w:type="dxa"/>
            <w:tcBorders>
              <w:top w:val="single" w:sz="4" w:space="0" w:color="F4B084"/>
              <w:left w:val="nil"/>
              <w:bottom w:val="single" w:sz="4" w:space="0" w:color="F4B084"/>
              <w:right w:val="nil"/>
            </w:tcBorders>
            <w:shd w:val="clear" w:color="FCE4D6" w:fill="FCE4D6"/>
            <w:noWrap/>
            <w:vAlign w:val="bottom"/>
          </w:tcPr>
          <w:p w14:paraId="568D8D55" w14:textId="77777777" w:rsidR="00386878" w:rsidRPr="00334C7B" w:rsidRDefault="00386878" w:rsidP="00D831AC">
            <w:pPr>
              <w:ind w:left="0" w:firstLine="0"/>
              <w:jc w:val="left"/>
              <w:rPr>
                <w:rFonts w:cs="Calibri"/>
                <w:color w:val="000000"/>
              </w:rPr>
            </w:pPr>
            <w:r w:rsidRPr="00334C7B">
              <w:rPr>
                <w:rFonts w:cs="Calibri"/>
                <w:color w:val="000000"/>
              </w:rPr>
              <w:t>8</w:t>
            </w:r>
          </w:p>
        </w:tc>
        <w:tc>
          <w:tcPr>
            <w:tcW w:w="1701" w:type="dxa"/>
            <w:tcBorders>
              <w:top w:val="single" w:sz="4" w:space="0" w:color="F4B084"/>
              <w:left w:val="nil"/>
              <w:bottom w:val="single" w:sz="4" w:space="0" w:color="F4B084"/>
              <w:right w:val="nil"/>
            </w:tcBorders>
            <w:shd w:val="clear" w:color="FCE4D6" w:fill="FCE4D6"/>
          </w:tcPr>
          <w:p w14:paraId="0F73E17B" w14:textId="77777777" w:rsidR="00386878" w:rsidRPr="0026253F" w:rsidRDefault="00386878" w:rsidP="00D831AC">
            <w:pPr>
              <w:ind w:left="0" w:firstLine="0"/>
              <w:jc w:val="left"/>
              <w:rPr>
                <w:rFonts w:cs="Calibri"/>
                <w:color w:val="000000"/>
                <w:sz w:val="16"/>
                <w:szCs w:val="16"/>
              </w:rPr>
            </w:pPr>
          </w:p>
        </w:tc>
      </w:tr>
      <w:tr w:rsidR="00386878" w:rsidRPr="0026253F" w14:paraId="4A4E63E2"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2195846F" w14:textId="77777777" w:rsidR="00386878" w:rsidRPr="0026253F" w:rsidRDefault="00386878" w:rsidP="00D831AC">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00064A67" w14:textId="77777777" w:rsidR="00386878" w:rsidRPr="0026253F" w:rsidRDefault="00386878" w:rsidP="00D831AC">
            <w:pPr>
              <w:ind w:left="0" w:firstLine="0"/>
              <w:jc w:val="left"/>
              <w:rPr>
                <w:rFonts w:cs="Calibri"/>
                <w:color w:val="000000"/>
              </w:rPr>
            </w:pPr>
            <w:r>
              <w:rPr>
                <w:rFonts w:cs="Calibri"/>
                <w:color w:val="000000"/>
              </w:rPr>
              <w:t>Minimální kapacita instalované paměti RAM (v GB)</w:t>
            </w:r>
          </w:p>
        </w:tc>
        <w:tc>
          <w:tcPr>
            <w:tcW w:w="1417" w:type="dxa"/>
            <w:tcBorders>
              <w:top w:val="single" w:sz="4" w:space="0" w:color="auto"/>
              <w:left w:val="nil"/>
              <w:bottom w:val="single" w:sz="4" w:space="0" w:color="auto"/>
              <w:right w:val="single" w:sz="8" w:space="0" w:color="auto"/>
            </w:tcBorders>
            <w:shd w:val="clear" w:color="auto" w:fill="auto"/>
            <w:noWrap/>
            <w:vAlign w:val="bottom"/>
          </w:tcPr>
          <w:p w14:paraId="0C610E1D" w14:textId="77777777" w:rsidR="00386878" w:rsidRPr="00334C7B" w:rsidRDefault="00386878" w:rsidP="00D831AC">
            <w:pPr>
              <w:ind w:left="0" w:firstLine="0"/>
              <w:jc w:val="left"/>
              <w:rPr>
                <w:rFonts w:cs="Calibri"/>
                <w:color w:val="000000"/>
              </w:rPr>
            </w:pPr>
            <w:r w:rsidRPr="00334C7B">
              <w:rPr>
                <w:rFonts w:cs="Calibri"/>
                <w:color w:val="000000"/>
              </w:rPr>
              <w:t>64</w:t>
            </w:r>
          </w:p>
        </w:tc>
        <w:tc>
          <w:tcPr>
            <w:tcW w:w="1701" w:type="dxa"/>
            <w:tcBorders>
              <w:top w:val="single" w:sz="4" w:space="0" w:color="auto"/>
              <w:left w:val="nil"/>
              <w:bottom w:val="single" w:sz="4" w:space="0" w:color="auto"/>
              <w:right w:val="single" w:sz="8" w:space="0" w:color="auto"/>
            </w:tcBorders>
          </w:tcPr>
          <w:p w14:paraId="026726F6" w14:textId="77777777" w:rsidR="00386878" w:rsidRPr="0026253F" w:rsidRDefault="00386878" w:rsidP="00D831AC">
            <w:pPr>
              <w:ind w:left="0" w:firstLine="0"/>
              <w:jc w:val="left"/>
              <w:rPr>
                <w:rFonts w:cs="Calibri"/>
                <w:color w:val="000000"/>
                <w:sz w:val="16"/>
                <w:szCs w:val="16"/>
              </w:rPr>
            </w:pPr>
          </w:p>
        </w:tc>
      </w:tr>
      <w:tr w:rsidR="00386878" w:rsidRPr="0026253F" w14:paraId="072F5652"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tcPr>
          <w:p w14:paraId="3C5AA572" w14:textId="77777777" w:rsidR="00386878" w:rsidRPr="0026253F" w:rsidRDefault="00386878" w:rsidP="00D831AC">
            <w:pPr>
              <w:ind w:left="0" w:firstLine="0"/>
              <w:jc w:val="left"/>
              <w:rPr>
                <w:rFonts w:cs="Calibri"/>
                <w:color w:val="000000"/>
                <w:sz w:val="16"/>
                <w:szCs w:val="16"/>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7C89E498" w14:textId="77777777" w:rsidR="00386878" w:rsidRPr="00386878" w:rsidRDefault="00386878" w:rsidP="00D831AC">
            <w:pPr>
              <w:ind w:left="0" w:firstLine="0"/>
              <w:jc w:val="left"/>
              <w:rPr>
                <w:rFonts w:cs="Calibri"/>
                <w:b/>
                <w:bCs/>
                <w:color w:val="000000"/>
              </w:rPr>
            </w:pPr>
            <w:r w:rsidRPr="00386878">
              <w:rPr>
                <w:rFonts w:cs="Calibri"/>
                <w:b/>
                <w:bCs/>
                <w:color w:val="000000"/>
              </w:rPr>
              <w:t>RAM počet pozic</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5113A7C9" w14:textId="77777777" w:rsidR="00386878" w:rsidRPr="00386878" w:rsidRDefault="00386878" w:rsidP="00D831AC">
            <w:pPr>
              <w:ind w:left="0" w:firstLine="0"/>
              <w:jc w:val="left"/>
              <w:rPr>
                <w:rFonts w:cs="Calibri"/>
                <w:b/>
                <w:bCs/>
                <w:color w:val="000000"/>
              </w:rPr>
            </w:pPr>
            <w:r w:rsidRPr="00386878">
              <w:rPr>
                <w:rFonts w:cs="Calibri"/>
                <w:b/>
                <w:bCs/>
                <w:color w:val="000000"/>
              </w:rPr>
              <w:t>Minimálně</w:t>
            </w:r>
          </w:p>
          <w:p w14:paraId="7A189A90" w14:textId="77777777" w:rsidR="00386878" w:rsidRPr="00386878" w:rsidRDefault="00386878" w:rsidP="00D831AC">
            <w:pPr>
              <w:ind w:left="0" w:firstLine="0"/>
              <w:jc w:val="left"/>
              <w:rPr>
                <w:rFonts w:cs="Calibri"/>
                <w:b/>
                <w:bCs/>
                <w:color w:val="000000"/>
              </w:rPr>
            </w:pPr>
            <w:r w:rsidRPr="00386878">
              <w:rPr>
                <w:rFonts w:cs="Calibri"/>
                <w:b/>
                <w:bCs/>
                <w:color w:val="000000"/>
              </w:rPr>
              <w:t xml:space="preserve"> 6 ks</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1CEE90A2" w14:textId="77777777" w:rsidR="00386878" w:rsidRPr="0026253F" w:rsidRDefault="00386878" w:rsidP="00D831AC">
            <w:pPr>
              <w:ind w:left="0" w:firstLine="0"/>
              <w:jc w:val="left"/>
              <w:rPr>
                <w:rFonts w:cs="Calibri"/>
                <w:color w:val="000000"/>
              </w:rPr>
            </w:pPr>
          </w:p>
        </w:tc>
      </w:tr>
      <w:tr w:rsidR="00386878" w:rsidRPr="0026253F" w14:paraId="57BB45CD"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tcPr>
          <w:p w14:paraId="3E0F357F" w14:textId="77777777" w:rsidR="00386878" w:rsidRPr="0026253F" w:rsidRDefault="00386878" w:rsidP="00D831AC">
            <w:pPr>
              <w:ind w:left="0" w:firstLine="0"/>
              <w:jc w:val="left"/>
              <w:rPr>
                <w:rFonts w:cs="Calibri"/>
                <w:color w:val="000000"/>
                <w:sz w:val="16"/>
                <w:szCs w:val="16"/>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68841B55" w14:textId="77777777" w:rsidR="00386878" w:rsidRPr="00386878" w:rsidRDefault="00386878" w:rsidP="00D831AC">
            <w:pPr>
              <w:ind w:left="0" w:firstLine="0"/>
              <w:jc w:val="left"/>
              <w:rPr>
                <w:rFonts w:cs="Calibri"/>
                <w:b/>
                <w:bCs/>
                <w:color w:val="000000"/>
              </w:rPr>
            </w:pPr>
            <w:r w:rsidRPr="00386878">
              <w:rPr>
                <w:rFonts w:cs="Calibri"/>
                <w:b/>
                <w:bCs/>
                <w:color w:val="000000"/>
              </w:rPr>
              <w:t>RAM kapacita/typ</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2F196FAF" w14:textId="77777777" w:rsidR="00386878" w:rsidRPr="00386878" w:rsidRDefault="00386878" w:rsidP="00D831AC">
            <w:pPr>
              <w:ind w:left="0" w:firstLine="0"/>
              <w:jc w:val="left"/>
              <w:rPr>
                <w:rFonts w:cs="Calibri"/>
                <w:b/>
                <w:bCs/>
                <w:color w:val="000000"/>
              </w:rPr>
            </w:pPr>
            <w:r w:rsidRPr="00386878">
              <w:rPr>
                <w:rFonts w:cs="Calibri"/>
                <w:b/>
                <w:bCs/>
                <w:color w:val="000000"/>
              </w:rPr>
              <w:t>64 GB RDIMM</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7DDE6450" w14:textId="77777777" w:rsidR="00386878" w:rsidRPr="0026253F" w:rsidRDefault="00386878" w:rsidP="00D831AC">
            <w:pPr>
              <w:ind w:left="0" w:firstLine="0"/>
              <w:jc w:val="left"/>
              <w:rPr>
                <w:rFonts w:cs="Calibri"/>
                <w:color w:val="000000"/>
              </w:rPr>
            </w:pPr>
          </w:p>
        </w:tc>
      </w:tr>
      <w:tr w:rsidR="00386878" w:rsidRPr="0026253F" w14:paraId="6DCFD302"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4671A350" w14:textId="77777777" w:rsidR="00386878" w:rsidRPr="0026253F" w:rsidRDefault="00386878" w:rsidP="00D831AC">
            <w:pPr>
              <w:ind w:left="0" w:firstLine="0"/>
              <w:jc w:val="left"/>
              <w:rPr>
                <w:rFonts w:cs="Calibri"/>
                <w:color w:val="000000"/>
                <w:sz w:val="16"/>
                <w:szCs w:val="16"/>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109305BD" w14:textId="77777777" w:rsidR="00386878" w:rsidRPr="0026253F" w:rsidRDefault="00386878" w:rsidP="00D831AC">
            <w:pPr>
              <w:ind w:left="0" w:firstLine="0"/>
              <w:jc w:val="left"/>
              <w:rPr>
                <w:rFonts w:cs="Calibri"/>
                <w:color w:val="000000"/>
              </w:rPr>
            </w:pPr>
            <w:r>
              <w:rPr>
                <w:rFonts w:cs="Calibri"/>
                <w:color w:val="000000"/>
              </w:rPr>
              <w:t>Maximální paměťová kapacita serveru (v GB)</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734FD6AF" w14:textId="77777777" w:rsidR="00386878" w:rsidRPr="0026253F" w:rsidRDefault="00386878" w:rsidP="00D831AC">
            <w:pPr>
              <w:ind w:left="0" w:firstLine="0"/>
              <w:jc w:val="left"/>
              <w:rPr>
                <w:rFonts w:cs="Calibri"/>
                <w:color w:val="000000"/>
              </w:rPr>
            </w:pPr>
            <w:r>
              <w:rPr>
                <w:rFonts w:cs="Calibri"/>
                <w:color w:val="000000"/>
              </w:rPr>
              <w:t>384</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58EBEC29" w14:textId="77777777" w:rsidR="00386878" w:rsidRPr="0026253F" w:rsidRDefault="00386878" w:rsidP="00D831AC">
            <w:pPr>
              <w:ind w:left="0" w:firstLine="0"/>
              <w:jc w:val="left"/>
              <w:rPr>
                <w:rFonts w:cs="Calibri"/>
                <w:color w:val="000000"/>
              </w:rPr>
            </w:pPr>
          </w:p>
        </w:tc>
      </w:tr>
      <w:tr w:rsidR="00386878" w:rsidRPr="0026253F" w14:paraId="63A0F2E2"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58DEE611"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A2CFB34" w14:textId="77777777" w:rsidR="00386878" w:rsidRPr="0026253F" w:rsidRDefault="00386878" w:rsidP="00D831AC">
            <w:pPr>
              <w:ind w:left="0" w:firstLine="0"/>
              <w:jc w:val="left"/>
              <w:rPr>
                <w:rFonts w:cs="Calibri"/>
                <w:color w:val="000000"/>
              </w:rPr>
            </w:pPr>
            <w:r>
              <w:rPr>
                <w:rFonts w:cs="Calibri"/>
                <w:color w:val="000000"/>
              </w:rPr>
              <w:t>HDD/SSD</w:t>
            </w:r>
          </w:p>
        </w:tc>
        <w:tc>
          <w:tcPr>
            <w:tcW w:w="1417"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AAE02B6" w14:textId="77777777" w:rsidR="00386878" w:rsidRPr="0026253F" w:rsidRDefault="00386878" w:rsidP="00D831AC">
            <w:pPr>
              <w:ind w:left="0" w:firstLine="0"/>
              <w:jc w:val="left"/>
              <w:rPr>
                <w:rFonts w:cs="Calibri"/>
                <w:color w:val="000000"/>
              </w:rPr>
            </w:pPr>
            <w:r>
              <w:rPr>
                <w:rFonts w:cs="Calibri"/>
                <w:color w:val="000000"/>
              </w:rPr>
              <w:t xml:space="preserve">Musí být certifikovaný výrobcem serveru pro použití v konkrétním </w:t>
            </w:r>
            <w:r>
              <w:t>modelu dodávaného serveru</w:t>
            </w:r>
          </w:p>
        </w:tc>
        <w:tc>
          <w:tcPr>
            <w:tcW w:w="1701" w:type="dxa"/>
            <w:tcBorders>
              <w:top w:val="single" w:sz="4" w:space="0" w:color="auto"/>
              <w:left w:val="single" w:sz="4" w:space="0" w:color="auto"/>
              <w:bottom w:val="single" w:sz="4" w:space="0" w:color="auto"/>
              <w:right w:val="single" w:sz="8" w:space="0" w:color="auto"/>
            </w:tcBorders>
          </w:tcPr>
          <w:p w14:paraId="70AACDAA" w14:textId="77777777" w:rsidR="00386878" w:rsidRPr="0026253F" w:rsidRDefault="00386878" w:rsidP="00D831AC">
            <w:pPr>
              <w:ind w:left="0" w:firstLine="0"/>
              <w:jc w:val="left"/>
              <w:rPr>
                <w:rFonts w:cs="Calibri"/>
                <w:color w:val="000000"/>
              </w:rPr>
            </w:pPr>
          </w:p>
        </w:tc>
      </w:tr>
      <w:tr w:rsidR="00386878" w:rsidRPr="0026253F" w14:paraId="29D8F694" w14:textId="77777777" w:rsidTr="00D831AC">
        <w:trPr>
          <w:trHeight w:val="315"/>
        </w:trPr>
        <w:tc>
          <w:tcPr>
            <w:tcW w:w="1838" w:type="dxa"/>
            <w:tcBorders>
              <w:top w:val="single" w:sz="4" w:space="0" w:color="F4B084"/>
              <w:left w:val="single" w:sz="4" w:space="0" w:color="F4B084"/>
              <w:bottom w:val="single" w:sz="4" w:space="0" w:color="auto"/>
              <w:right w:val="nil"/>
            </w:tcBorders>
            <w:shd w:val="clear" w:color="FCE4D6" w:fill="FCE4D6"/>
            <w:noWrap/>
            <w:vAlign w:val="bottom"/>
          </w:tcPr>
          <w:p w14:paraId="3092B952"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07DC43E0" w14:textId="77777777" w:rsidR="00386878" w:rsidRPr="00386878" w:rsidRDefault="00386878" w:rsidP="00D831AC">
            <w:pPr>
              <w:ind w:left="0" w:firstLine="0"/>
              <w:jc w:val="left"/>
              <w:rPr>
                <w:rFonts w:cs="Calibri"/>
                <w:b/>
                <w:bCs/>
                <w:color w:val="000000"/>
              </w:rPr>
            </w:pPr>
            <w:r w:rsidRPr="00386878">
              <w:rPr>
                <w:rFonts w:cs="Calibri"/>
                <w:b/>
                <w:bCs/>
                <w:color w:val="000000"/>
              </w:rPr>
              <w:t>HDD</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2824ADFC" w14:textId="77777777" w:rsidR="00386878" w:rsidRPr="00386878" w:rsidRDefault="00386878" w:rsidP="00D831AC">
            <w:pPr>
              <w:ind w:left="0" w:firstLine="0"/>
              <w:jc w:val="left"/>
              <w:rPr>
                <w:rFonts w:cs="Calibri"/>
                <w:b/>
                <w:bCs/>
                <w:color w:val="000000"/>
              </w:rPr>
            </w:pPr>
            <w:r w:rsidRPr="00386878">
              <w:rPr>
                <w:rFonts w:cs="Calibri"/>
                <w:b/>
                <w:bCs/>
                <w:color w:val="000000"/>
              </w:rPr>
              <w:t>SAS Hot-</w:t>
            </w:r>
            <w:proofErr w:type="spellStart"/>
            <w:r w:rsidRPr="00386878">
              <w:rPr>
                <w:rFonts w:cs="Calibri"/>
                <w:b/>
                <w:bCs/>
                <w:color w:val="000000"/>
              </w:rPr>
              <w:t>plug</w:t>
            </w:r>
            <w:proofErr w:type="spellEnd"/>
            <w:r w:rsidRPr="00386878">
              <w:rPr>
                <w:rFonts w:cs="Calibri"/>
                <w:b/>
                <w:bCs/>
                <w:color w:val="000000"/>
              </w:rPr>
              <w:t xml:space="preserve"> minimálně </w:t>
            </w:r>
            <w:proofErr w:type="gramStart"/>
            <w:r w:rsidRPr="00386878">
              <w:rPr>
                <w:rFonts w:cs="Calibri"/>
                <w:b/>
                <w:bCs/>
                <w:color w:val="000000"/>
              </w:rPr>
              <w:t>10K</w:t>
            </w:r>
            <w:proofErr w:type="gramEnd"/>
            <w:r w:rsidRPr="00386878">
              <w:rPr>
                <w:rFonts w:cs="Calibri"/>
                <w:b/>
                <w:bCs/>
                <w:color w:val="000000"/>
              </w:rPr>
              <w:t xml:space="preserve"> otáček</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22336C93" w14:textId="77777777" w:rsidR="00386878" w:rsidRPr="0026253F" w:rsidRDefault="00386878" w:rsidP="00D831AC">
            <w:pPr>
              <w:ind w:left="0" w:firstLine="0"/>
              <w:jc w:val="left"/>
              <w:rPr>
                <w:rFonts w:cs="Calibri"/>
                <w:color w:val="000000"/>
              </w:rPr>
            </w:pPr>
          </w:p>
        </w:tc>
      </w:tr>
      <w:tr w:rsidR="00386878" w:rsidRPr="0026253F" w14:paraId="3CDAB3AE" w14:textId="77777777" w:rsidTr="00D831AC">
        <w:trPr>
          <w:trHeight w:val="315"/>
        </w:trPr>
        <w:tc>
          <w:tcPr>
            <w:tcW w:w="1838" w:type="dxa"/>
            <w:tcBorders>
              <w:top w:val="single" w:sz="4" w:space="0" w:color="F4B084"/>
              <w:left w:val="single" w:sz="4" w:space="0" w:color="F4B084"/>
              <w:bottom w:val="single" w:sz="4" w:space="0" w:color="auto"/>
              <w:right w:val="nil"/>
            </w:tcBorders>
            <w:shd w:val="clear" w:color="FCE4D6" w:fill="FCE4D6"/>
            <w:noWrap/>
            <w:vAlign w:val="bottom"/>
          </w:tcPr>
          <w:p w14:paraId="037867EE"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3D37D8F9" w14:textId="77777777" w:rsidR="00386878" w:rsidRPr="00386878" w:rsidRDefault="00386878" w:rsidP="00D831AC">
            <w:pPr>
              <w:ind w:left="0" w:firstLine="0"/>
              <w:jc w:val="left"/>
              <w:rPr>
                <w:rFonts w:cs="Calibri"/>
                <w:b/>
                <w:bCs/>
                <w:color w:val="000000"/>
              </w:rPr>
            </w:pPr>
            <w:r w:rsidRPr="00386878">
              <w:rPr>
                <w:rFonts w:cs="Calibri"/>
                <w:b/>
                <w:bCs/>
                <w:color w:val="000000"/>
              </w:rPr>
              <w:t>Minimální počet pozic pro Hot-</w:t>
            </w:r>
            <w:proofErr w:type="spellStart"/>
            <w:r w:rsidRPr="00386878">
              <w:rPr>
                <w:rFonts w:cs="Calibri"/>
                <w:b/>
                <w:bCs/>
                <w:color w:val="000000"/>
              </w:rPr>
              <w:t>plug</w:t>
            </w:r>
            <w:proofErr w:type="spellEnd"/>
            <w:r w:rsidRPr="00386878">
              <w:rPr>
                <w:rFonts w:cs="Calibri"/>
                <w:b/>
                <w:bCs/>
                <w:color w:val="000000"/>
              </w:rPr>
              <w:t xml:space="preserve"> HDD</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228B9530" w14:textId="77777777" w:rsidR="00386878" w:rsidRPr="00386878" w:rsidRDefault="00386878" w:rsidP="00D831AC">
            <w:pPr>
              <w:ind w:left="0" w:firstLine="0"/>
              <w:jc w:val="left"/>
              <w:rPr>
                <w:rFonts w:cs="Calibri"/>
                <w:b/>
                <w:bCs/>
                <w:color w:val="000000"/>
              </w:rPr>
            </w:pPr>
            <w:r w:rsidRPr="00386878">
              <w:rPr>
                <w:rFonts w:cs="Calibri"/>
                <w:b/>
                <w:bCs/>
                <w:color w:val="000000"/>
              </w:rPr>
              <w:t xml:space="preserve">8 ks s možností </w:t>
            </w:r>
            <w:r w:rsidRPr="00386878">
              <w:rPr>
                <w:rFonts w:cs="Calibri"/>
                <w:b/>
                <w:bCs/>
                <w:color w:val="000000"/>
              </w:rPr>
              <w:lastRenderedPageBreak/>
              <w:t>rozšíření na 16 ks</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5FE705E9" w14:textId="77777777" w:rsidR="00386878" w:rsidRPr="0026253F" w:rsidRDefault="00386878" w:rsidP="00D831AC">
            <w:pPr>
              <w:ind w:left="0" w:firstLine="0"/>
              <w:jc w:val="left"/>
              <w:rPr>
                <w:rFonts w:cs="Calibri"/>
                <w:color w:val="000000"/>
              </w:rPr>
            </w:pPr>
          </w:p>
        </w:tc>
      </w:tr>
      <w:tr w:rsidR="00386878" w:rsidRPr="0026253F" w14:paraId="48C2BC19" w14:textId="77777777" w:rsidTr="00D831AC">
        <w:trPr>
          <w:trHeight w:val="315"/>
        </w:trPr>
        <w:tc>
          <w:tcPr>
            <w:tcW w:w="1838" w:type="dxa"/>
            <w:tcBorders>
              <w:top w:val="single" w:sz="4" w:space="0" w:color="F4B084"/>
              <w:left w:val="single" w:sz="4" w:space="0" w:color="F4B084"/>
              <w:bottom w:val="single" w:sz="4" w:space="0" w:color="auto"/>
              <w:right w:val="nil"/>
            </w:tcBorders>
            <w:shd w:val="clear" w:color="FCE4D6" w:fill="FCE4D6"/>
            <w:noWrap/>
            <w:vAlign w:val="bottom"/>
            <w:hideMark/>
          </w:tcPr>
          <w:p w14:paraId="2D2BF39A"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0A2D292D" w14:textId="77777777" w:rsidR="00386878" w:rsidRPr="0026253F" w:rsidRDefault="00386878" w:rsidP="00D831AC">
            <w:pPr>
              <w:ind w:left="0" w:firstLine="0"/>
              <w:jc w:val="left"/>
              <w:rPr>
                <w:rFonts w:cs="Calibri"/>
                <w:color w:val="000000"/>
              </w:rPr>
            </w:pPr>
            <w:r>
              <w:rPr>
                <w:rFonts w:cs="Calibri"/>
                <w:color w:val="000000"/>
              </w:rPr>
              <w:t>SSD počet</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019148BE" w14:textId="77777777" w:rsidR="00386878" w:rsidRPr="0026253F" w:rsidRDefault="00386878" w:rsidP="00D831AC">
            <w:pPr>
              <w:ind w:left="0" w:firstLine="0"/>
              <w:jc w:val="left"/>
              <w:rPr>
                <w:rFonts w:cs="Calibri"/>
                <w:color w:val="000000"/>
              </w:rPr>
            </w:pPr>
            <w:r>
              <w:rPr>
                <w:rFonts w:cs="Calibri"/>
                <w:color w:val="000000"/>
              </w:rPr>
              <w:t>2 totožné SSD</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3DA046A3" w14:textId="77777777" w:rsidR="00386878" w:rsidRPr="0026253F" w:rsidRDefault="00386878" w:rsidP="00D831AC">
            <w:pPr>
              <w:ind w:left="0" w:firstLine="0"/>
              <w:jc w:val="left"/>
              <w:rPr>
                <w:rFonts w:cs="Calibri"/>
                <w:color w:val="000000"/>
              </w:rPr>
            </w:pPr>
          </w:p>
        </w:tc>
      </w:tr>
      <w:tr w:rsidR="00386878" w:rsidRPr="0026253F" w14:paraId="5FC523A0" w14:textId="77777777" w:rsidTr="00D831AC">
        <w:trPr>
          <w:trHeight w:val="31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6EB10"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4B8CE" w14:textId="77777777" w:rsidR="00386878" w:rsidRPr="0026253F" w:rsidRDefault="00386878" w:rsidP="00D831AC">
            <w:pPr>
              <w:ind w:left="0" w:firstLine="0"/>
              <w:jc w:val="left"/>
              <w:rPr>
                <w:rFonts w:cs="Calibri"/>
                <w:color w:val="000000"/>
              </w:rPr>
            </w:pPr>
            <w:r>
              <w:rPr>
                <w:rFonts w:cs="Calibri"/>
                <w:color w:val="000000"/>
              </w:rPr>
              <w:t>SSD rozhraní</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27134" w14:textId="77777777" w:rsidR="00386878" w:rsidRPr="0026253F" w:rsidRDefault="00386878" w:rsidP="00D831AC">
            <w:pPr>
              <w:ind w:left="0" w:firstLine="0"/>
              <w:jc w:val="left"/>
              <w:rPr>
                <w:rFonts w:cs="Calibri"/>
                <w:color w:val="000000"/>
              </w:rPr>
            </w:pPr>
            <w:r>
              <w:rPr>
                <w:rFonts w:cs="Calibri"/>
                <w:color w:val="000000"/>
              </w:rPr>
              <w:t>SATA</w:t>
            </w:r>
          </w:p>
        </w:tc>
        <w:tc>
          <w:tcPr>
            <w:tcW w:w="1701" w:type="dxa"/>
            <w:tcBorders>
              <w:top w:val="single" w:sz="4" w:space="0" w:color="auto"/>
              <w:left w:val="single" w:sz="4" w:space="0" w:color="auto"/>
              <w:bottom w:val="single" w:sz="4" w:space="0" w:color="auto"/>
              <w:right w:val="single" w:sz="4" w:space="0" w:color="auto"/>
            </w:tcBorders>
          </w:tcPr>
          <w:p w14:paraId="3E8DC4D6" w14:textId="77777777" w:rsidR="00386878" w:rsidRPr="0026253F" w:rsidRDefault="00386878" w:rsidP="00D831AC">
            <w:pPr>
              <w:ind w:left="0" w:firstLine="0"/>
              <w:jc w:val="left"/>
              <w:rPr>
                <w:rFonts w:cs="Calibri"/>
                <w:color w:val="000000"/>
              </w:rPr>
            </w:pPr>
          </w:p>
        </w:tc>
      </w:tr>
      <w:tr w:rsidR="00386878" w:rsidRPr="0026253F" w14:paraId="5BE3BAF8" w14:textId="77777777" w:rsidTr="00D831AC">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hideMark/>
          </w:tcPr>
          <w:p w14:paraId="28F4A1D2"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4BF0AFF5" w14:textId="77777777" w:rsidR="00386878" w:rsidRPr="0026253F" w:rsidRDefault="00386878" w:rsidP="00D831AC">
            <w:pPr>
              <w:ind w:left="0" w:firstLine="0"/>
              <w:jc w:val="left"/>
              <w:rPr>
                <w:rFonts w:cs="Calibri"/>
                <w:color w:val="000000"/>
              </w:rPr>
            </w:pPr>
            <w:r>
              <w:rPr>
                <w:rFonts w:cs="Calibri"/>
                <w:color w:val="000000"/>
              </w:rPr>
              <w:t>SSD minimální kapacita v GB</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6B9B2C75" w14:textId="77777777" w:rsidR="00386878" w:rsidRPr="0026253F" w:rsidRDefault="00386878" w:rsidP="00D831AC">
            <w:pPr>
              <w:ind w:left="0" w:firstLine="0"/>
              <w:jc w:val="left"/>
              <w:rPr>
                <w:rFonts w:cs="Calibri"/>
                <w:color w:val="000000"/>
              </w:rPr>
            </w:pPr>
            <w:r>
              <w:rPr>
                <w:rFonts w:cs="Calibri"/>
                <w:color w:val="000000"/>
              </w:rPr>
              <w:t>240</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3B057845" w14:textId="77777777" w:rsidR="00386878" w:rsidRPr="0026253F" w:rsidRDefault="00386878" w:rsidP="00D831AC">
            <w:pPr>
              <w:ind w:left="0" w:firstLine="0"/>
              <w:jc w:val="left"/>
              <w:rPr>
                <w:rFonts w:cs="Calibri"/>
                <w:color w:val="000000"/>
              </w:rPr>
            </w:pPr>
          </w:p>
        </w:tc>
      </w:tr>
      <w:tr w:rsidR="00386878" w:rsidRPr="0026253F" w14:paraId="123076EF"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4A889602"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8" w:space="0" w:color="auto"/>
              <w:right w:val="single" w:sz="4" w:space="0" w:color="auto"/>
            </w:tcBorders>
            <w:shd w:val="clear" w:color="auto" w:fill="auto"/>
            <w:noWrap/>
            <w:vAlign w:val="bottom"/>
          </w:tcPr>
          <w:p w14:paraId="74EFA35D" w14:textId="77777777" w:rsidR="00386878" w:rsidRPr="0026253F" w:rsidRDefault="00386878" w:rsidP="00D831AC">
            <w:pPr>
              <w:ind w:left="0" w:firstLine="0"/>
              <w:jc w:val="left"/>
              <w:rPr>
                <w:rFonts w:cs="Calibri"/>
                <w:color w:val="000000"/>
              </w:rPr>
            </w:pPr>
            <w:r>
              <w:rPr>
                <w:rFonts w:cs="Calibri"/>
                <w:color w:val="000000"/>
              </w:rPr>
              <w:t>HDD počet</w:t>
            </w:r>
          </w:p>
        </w:tc>
        <w:tc>
          <w:tcPr>
            <w:tcW w:w="1417" w:type="dxa"/>
            <w:tcBorders>
              <w:top w:val="single" w:sz="4" w:space="0" w:color="auto"/>
              <w:left w:val="single" w:sz="4" w:space="0" w:color="auto"/>
              <w:bottom w:val="single" w:sz="8" w:space="0" w:color="auto"/>
              <w:right w:val="single" w:sz="8" w:space="0" w:color="auto"/>
            </w:tcBorders>
            <w:shd w:val="clear" w:color="auto" w:fill="auto"/>
            <w:noWrap/>
            <w:vAlign w:val="bottom"/>
          </w:tcPr>
          <w:p w14:paraId="285B226B" w14:textId="77777777" w:rsidR="00386878" w:rsidRPr="0026253F" w:rsidRDefault="00386878" w:rsidP="00D831AC">
            <w:pPr>
              <w:ind w:left="0" w:firstLine="0"/>
              <w:jc w:val="left"/>
              <w:rPr>
                <w:rFonts w:cs="Calibri"/>
                <w:color w:val="000000"/>
              </w:rPr>
            </w:pPr>
            <w:r>
              <w:rPr>
                <w:rFonts w:cs="Calibri"/>
                <w:color w:val="000000"/>
              </w:rPr>
              <w:t>2 totožné HDD</w:t>
            </w:r>
          </w:p>
        </w:tc>
        <w:tc>
          <w:tcPr>
            <w:tcW w:w="1701" w:type="dxa"/>
            <w:tcBorders>
              <w:top w:val="single" w:sz="4" w:space="0" w:color="auto"/>
              <w:left w:val="single" w:sz="4" w:space="0" w:color="auto"/>
              <w:bottom w:val="single" w:sz="8" w:space="0" w:color="auto"/>
              <w:right w:val="single" w:sz="8" w:space="0" w:color="auto"/>
            </w:tcBorders>
          </w:tcPr>
          <w:p w14:paraId="4B44319F" w14:textId="77777777" w:rsidR="00386878" w:rsidRPr="0026253F" w:rsidRDefault="00386878" w:rsidP="00D831AC">
            <w:pPr>
              <w:ind w:left="0" w:firstLine="0"/>
              <w:jc w:val="left"/>
              <w:rPr>
                <w:rFonts w:cs="Calibri"/>
                <w:color w:val="000000"/>
              </w:rPr>
            </w:pPr>
          </w:p>
        </w:tc>
      </w:tr>
      <w:tr w:rsidR="00386878" w:rsidRPr="0026253F" w14:paraId="615FBF28" w14:textId="77777777" w:rsidTr="00D831AC">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hideMark/>
          </w:tcPr>
          <w:p w14:paraId="684F5DF4"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47D43D25" w14:textId="77777777" w:rsidR="00386878" w:rsidRPr="0026253F" w:rsidRDefault="00386878" w:rsidP="00D831AC">
            <w:pPr>
              <w:ind w:left="0" w:firstLine="0"/>
              <w:jc w:val="left"/>
              <w:rPr>
                <w:rFonts w:cs="Calibri"/>
                <w:color w:val="000000"/>
              </w:rPr>
            </w:pPr>
            <w:r>
              <w:rPr>
                <w:rFonts w:cs="Calibri"/>
                <w:color w:val="000000"/>
              </w:rPr>
              <w:t>HDD rozhraní</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343A96AC" w14:textId="77777777" w:rsidR="00386878" w:rsidRPr="0026253F" w:rsidRDefault="00386878" w:rsidP="00D831AC">
            <w:pPr>
              <w:ind w:left="0" w:firstLine="0"/>
              <w:jc w:val="left"/>
              <w:rPr>
                <w:rFonts w:cs="Calibri"/>
                <w:color w:val="000000"/>
              </w:rPr>
            </w:pPr>
            <w:r>
              <w:rPr>
                <w:rFonts w:cs="Calibri"/>
                <w:color w:val="000000"/>
              </w:rPr>
              <w:t>SAS</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46B32358" w14:textId="77777777" w:rsidR="00386878" w:rsidRPr="0026253F" w:rsidRDefault="00386878" w:rsidP="00D831AC">
            <w:pPr>
              <w:ind w:left="0" w:firstLine="0"/>
              <w:jc w:val="left"/>
              <w:rPr>
                <w:rFonts w:cs="Calibri"/>
                <w:color w:val="000000"/>
              </w:rPr>
            </w:pPr>
          </w:p>
        </w:tc>
      </w:tr>
      <w:tr w:rsidR="00386878" w:rsidRPr="0026253F" w14:paraId="3781B8B3"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313559B8"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8" w:space="0" w:color="auto"/>
              <w:right w:val="single" w:sz="4" w:space="0" w:color="auto"/>
            </w:tcBorders>
            <w:shd w:val="clear" w:color="auto" w:fill="auto"/>
            <w:noWrap/>
            <w:vAlign w:val="bottom"/>
          </w:tcPr>
          <w:p w14:paraId="66BFA8CE" w14:textId="77777777" w:rsidR="00386878" w:rsidRPr="0026253F" w:rsidRDefault="00386878" w:rsidP="00D831AC">
            <w:pPr>
              <w:ind w:left="0" w:firstLine="0"/>
              <w:jc w:val="left"/>
              <w:rPr>
                <w:rFonts w:cs="Calibri"/>
                <w:color w:val="000000"/>
              </w:rPr>
            </w:pPr>
            <w:r>
              <w:rPr>
                <w:rFonts w:cs="Calibri"/>
                <w:color w:val="000000"/>
              </w:rPr>
              <w:t>HDD minimální kapacita (v TB)</w:t>
            </w:r>
          </w:p>
        </w:tc>
        <w:tc>
          <w:tcPr>
            <w:tcW w:w="1417" w:type="dxa"/>
            <w:tcBorders>
              <w:top w:val="single" w:sz="4" w:space="0" w:color="auto"/>
              <w:left w:val="single" w:sz="4" w:space="0" w:color="auto"/>
              <w:bottom w:val="single" w:sz="8" w:space="0" w:color="auto"/>
              <w:right w:val="single" w:sz="8" w:space="0" w:color="auto"/>
            </w:tcBorders>
            <w:shd w:val="clear" w:color="auto" w:fill="auto"/>
            <w:noWrap/>
            <w:vAlign w:val="bottom"/>
          </w:tcPr>
          <w:p w14:paraId="61BBD32E" w14:textId="77777777" w:rsidR="00386878" w:rsidRPr="0026253F" w:rsidRDefault="00386878" w:rsidP="00D831AC">
            <w:pPr>
              <w:ind w:left="0" w:firstLine="0"/>
              <w:jc w:val="left"/>
              <w:rPr>
                <w:rFonts w:cs="Calibri"/>
                <w:color w:val="000000"/>
              </w:rPr>
            </w:pPr>
            <w:r>
              <w:rPr>
                <w:rFonts w:cs="Calibri"/>
                <w:color w:val="000000"/>
              </w:rPr>
              <w:t>1,8</w:t>
            </w:r>
          </w:p>
        </w:tc>
        <w:tc>
          <w:tcPr>
            <w:tcW w:w="1701" w:type="dxa"/>
            <w:tcBorders>
              <w:top w:val="single" w:sz="4" w:space="0" w:color="auto"/>
              <w:left w:val="single" w:sz="4" w:space="0" w:color="auto"/>
              <w:bottom w:val="single" w:sz="8" w:space="0" w:color="auto"/>
              <w:right w:val="single" w:sz="8" w:space="0" w:color="auto"/>
            </w:tcBorders>
            <w:shd w:val="clear" w:color="FCE4D6" w:fill="FCE4D6"/>
          </w:tcPr>
          <w:p w14:paraId="7DA17E93" w14:textId="77777777" w:rsidR="00386878" w:rsidRPr="0026253F" w:rsidRDefault="00386878" w:rsidP="00D831AC">
            <w:pPr>
              <w:ind w:left="0" w:firstLine="0"/>
              <w:jc w:val="left"/>
              <w:rPr>
                <w:rFonts w:cs="Calibri"/>
                <w:color w:val="000000"/>
              </w:rPr>
            </w:pPr>
          </w:p>
        </w:tc>
      </w:tr>
      <w:tr w:rsidR="00386878" w:rsidRPr="0026253F" w14:paraId="466F168D" w14:textId="77777777" w:rsidTr="00D831AC">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tcPr>
          <w:p w14:paraId="06978911"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7E720313" w14:textId="77777777" w:rsidR="00386878" w:rsidRPr="00386878" w:rsidRDefault="00386878" w:rsidP="00D831AC">
            <w:pPr>
              <w:ind w:left="0" w:firstLine="0"/>
              <w:jc w:val="left"/>
              <w:rPr>
                <w:rFonts w:cs="Calibri"/>
                <w:b/>
                <w:bCs/>
                <w:color w:val="000000"/>
              </w:rPr>
            </w:pPr>
            <w:r w:rsidRPr="00386878">
              <w:rPr>
                <w:rFonts w:cs="Calibri"/>
                <w:b/>
                <w:bCs/>
                <w:color w:val="000000"/>
              </w:rPr>
              <w:t xml:space="preserve">HW RAID </w:t>
            </w:r>
            <w:proofErr w:type="spellStart"/>
            <w:r w:rsidRPr="00386878">
              <w:rPr>
                <w:rFonts w:cs="Calibri"/>
                <w:b/>
                <w:bCs/>
                <w:color w:val="000000"/>
              </w:rPr>
              <w:t>kontroler</w:t>
            </w:r>
            <w:proofErr w:type="spellEnd"/>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76ECEF0D" w14:textId="77777777" w:rsidR="00386878" w:rsidRPr="00386878" w:rsidRDefault="00386878" w:rsidP="00D831AC">
            <w:pPr>
              <w:ind w:left="0" w:firstLine="0"/>
              <w:jc w:val="left"/>
              <w:rPr>
                <w:rFonts w:cs="Calibri"/>
                <w:b/>
                <w:bCs/>
                <w:color w:val="000000"/>
              </w:rPr>
            </w:pPr>
            <w:r w:rsidRPr="00386878">
              <w:rPr>
                <w:rFonts w:cs="Calibri"/>
                <w:b/>
                <w:bCs/>
                <w:color w:val="000000"/>
              </w:rPr>
              <w:t>12G SAS</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7A9BCF5D" w14:textId="77777777" w:rsidR="00386878" w:rsidRPr="0026253F" w:rsidRDefault="00386878" w:rsidP="00D831AC">
            <w:pPr>
              <w:ind w:left="0" w:firstLine="0"/>
              <w:jc w:val="left"/>
              <w:rPr>
                <w:rFonts w:cs="Calibri"/>
                <w:color w:val="000000"/>
              </w:rPr>
            </w:pPr>
          </w:p>
        </w:tc>
      </w:tr>
      <w:tr w:rsidR="00386878" w:rsidRPr="0026253F" w14:paraId="49389A20" w14:textId="77777777" w:rsidTr="00D831AC">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tcPr>
          <w:p w14:paraId="2EC0EB20"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3A09048A" w14:textId="77777777" w:rsidR="00386878" w:rsidRDefault="00386878" w:rsidP="00D831AC">
            <w:pPr>
              <w:ind w:left="0" w:firstLine="0"/>
              <w:jc w:val="left"/>
              <w:rPr>
                <w:rFonts w:cs="Calibri"/>
                <w:color w:val="000000"/>
              </w:rPr>
            </w:pP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06FFFAC7" w14:textId="77777777" w:rsidR="00386878" w:rsidRDefault="00386878" w:rsidP="00D831AC">
            <w:pPr>
              <w:ind w:left="0" w:firstLine="0"/>
              <w:jc w:val="left"/>
              <w:rPr>
                <w:rFonts w:cs="Calibri"/>
                <w:color w:val="000000"/>
              </w:rPr>
            </w:pP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25445333" w14:textId="77777777" w:rsidR="00386878" w:rsidRPr="0026253F" w:rsidRDefault="00386878" w:rsidP="00D831AC">
            <w:pPr>
              <w:ind w:left="0" w:firstLine="0"/>
              <w:jc w:val="left"/>
              <w:rPr>
                <w:rFonts w:cs="Calibri"/>
                <w:color w:val="000000"/>
              </w:rPr>
            </w:pPr>
          </w:p>
        </w:tc>
      </w:tr>
      <w:tr w:rsidR="00386878" w:rsidRPr="0026253F" w14:paraId="1836E111" w14:textId="77777777" w:rsidTr="00D831AC">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hideMark/>
          </w:tcPr>
          <w:p w14:paraId="1B7DAC39"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3F44BE14" w14:textId="77777777" w:rsidR="00386878" w:rsidRPr="0026253F" w:rsidRDefault="00386878" w:rsidP="00D831AC">
            <w:pPr>
              <w:ind w:left="0" w:firstLine="0"/>
              <w:jc w:val="left"/>
              <w:rPr>
                <w:rFonts w:cs="Calibri"/>
                <w:color w:val="000000"/>
              </w:rPr>
            </w:pPr>
            <w:r>
              <w:rPr>
                <w:rFonts w:cs="Calibri"/>
                <w:color w:val="000000"/>
              </w:rPr>
              <w:t>Systém</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4B3CE805" w14:textId="77777777" w:rsidR="00386878" w:rsidRPr="0026253F" w:rsidRDefault="00386878" w:rsidP="00D831AC">
            <w:pPr>
              <w:ind w:left="0" w:firstLine="0"/>
              <w:jc w:val="left"/>
              <w:rPr>
                <w:rFonts w:cs="Calibri"/>
                <w:color w:val="000000"/>
              </w:rPr>
            </w:pPr>
            <w:r>
              <w:rPr>
                <w:rFonts w:cs="Calibri"/>
                <w:color w:val="000000"/>
              </w:rPr>
              <w:t>Windows server 2019 umožňující běh 4 virtuálních serverů</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7A9DF116" w14:textId="77777777" w:rsidR="00386878" w:rsidRPr="0026253F" w:rsidRDefault="00386878" w:rsidP="00D831AC">
            <w:pPr>
              <w:ind w:left="0" w:firstLine="0"/>
              <w:jc w:val="left"/>
              <w:rPr>
                <w:rFonts w:cs="Calibri"/>
                <w:color w:val="000000"/>
              </w:rPr>
            </w:pPr>
          </w:p>
        </w:tc>
      </w:tr>
      <w:tr w:rsidR="00386878" w:rsidRPr="0026253F" w14:paraId="13913179"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0C64F743"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8" w:space="0" w:color="auto"/>
              <w:right w:val="single" w:sz="4" w:space="0" w:color="auto"/>
            </w:tcBorders>
            <w:shd w:val="clear" w:color="auto" w:fill="auto"/>
            <w:noWrap/>
            <w:vAlign w:val="bottom"/>
          </w:tcPr>
          <w:p w14:paraId="186E6DA7" w14:textId="77777777" w:rsidR="00386878" w:rsidRPr="0026253F" w:rsidRDefault="00386878" w:rsidP="00D831AC">
            <w:pPr>
              <w:ind w:left="0" w:firstLine="0"/>
              <w:jc w:val="left"/>
              <w:rPr>
                <w:rFonts w:cs="Calibri"/>
                <w:color w:val="000000"/>
              </w:rPr>
            </w:pPr>
            <w:r>
              <w:rPr>
                <w:rFonts w:cs="Calibri"/>
                <w:color w:val="000000"/>
              </w:rPr>
              <w:t>Síťová karta</w:t>
            </w:r>
          </w:p>
        </w:tc>
        <w:tc>
          <w:tcPr>
            <w:tcW w:w="1417" w:type="dxa"/>
            <w:tcBorders>
              <w:top w:val="single" w:sz="4" w:space="0" w:color="auto"/>
              <w:left w:val="single" w:sz="4" w:space="0" w:color="auto"/>
              <w:bottom w:val="single" w:sz="8" w:space="0" w:color="auto"/>
              <w:right w:val="single" w:sz="8" w:space="0" w:color="auto"/>
            </w:tcBorders>
            <w:shd w:val="clear" w:color="auto" w:fill="auto"/>
            <w:noWrap/>
            <w:vAlign w:val="bottom"/>
          </w:tcPr>
          <w:p w14:paraId="5F716EDE" w14:textId="77777777" w:rsidR="00386878" w:rsidRPr="0026253F" w:rsidRDefault="00386878" w:rsidP="00D831AC">
            <w:pPr>
              <w:ind w:left="0" w:firstLine="0"/>
              <w:jc w:val="left"/>
              <w:rPr>
                <w:rFonts w:cs="Calibri"/>
                <w:color w:val="000000"/>
              </w:rPr>
            </w:pPr>
            <w:r>
              <w:rPr>
                <w:rFonts w:cs="Calibri"/>
                <w:color w:val="000000"/>
              </w:rPr>
              <w:t xml:space="preserve">10 </w:t>
            </w:r>
            <w:proofErr w:type="spellStart"/>
            <w:r>
              <w:rPr>
                <w:rFonts w:cs="Calibri"/>
                <w:color w:val="000000"/>
              </w:rPr>
              <w:t>GBpsSFR</w:t>
            </w:r>
            <w:proofErr w:type="spellEnd"/>
            <w:r>
              <w:rPr>
                <w:rFonts w:cs="Calibri"/>
                <w:color w:val="000000"/>
              </w:rPr>
              <w:t>+</w:t>
            </w:r>
          </w:p>
        </w:tc>
        <w:tc>
          <w:tcPr>
            <w:tcW w:w="1701" w:type="dxa"/>
            <w:tcBorders>
              <w:top w:val="single" w:sz="4" w:space="0" w:color="auto"/>
              <w:left w:val="single" w:sz="4" w:space="0" w:color="auto"/>
              <w:bottom w:val="single" w:sz="8" w:space="0" w:color="auto"/>
              <w:right w:val="single" w:sz="8" w:space="0" w:color="auto"/>
            </w:tcBorders>
          </w:tcPr>
          <w:p w14:paraId="1DB71444" w14:textId="77777777" w:rsidR="00386878" w:rsidRPr="0026253F" w:rsidRDefault="00386878" w:rsidP="00D831AC">
            <w:pPr>
              <w:ind w:left="0" w:firstLine="0"/>
              <w:jc w:val="left"/>
              <w:rPr>
                <w:rFonts w:cs="Calibri"/>
                <w:color w:val="000000"/>
              </w:rPr>
            </w:pPr>
          </w:p>
        </w:tc>
      </w:tr>
      <w:tr w:rsidR="00386878" w:rsidRPr="0026253F" w14:paraId="230C5811" w14:textId="77777777" w:rsidTr="00D831AC">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hideMark/>
          </w:tcPr>
          <w:p w14:paraId="4423AE59"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27E4596F" w14:textId="77777777" w:rsidR="00386878" w:rsidRPr="0026253F" w:rsidRDefault="00386878" w:rsidP="00D831AC">
            <w:pPr>
              <w:ind w:left="0" w:firstLine="0"/>
              <w:jc w:val="left"/>
              <w:rPr>
                <w:rFonts w:cs="Calibri"/>
                <w:color w:val="000000"/>
              </w:rPr>
            </w:pPr>
            <w:r>
              <w:rPr>
                <w:rFonts w:cs="Calibri"/>
                <w:color w:val="000000"/>
              </w:rPr>
              <w:t>Záruka</w:t>
            </w:r>
          </w:p>
        </w:tc>
        <w:tc>
          <w:tcPr>
            <w:tcW w:w="141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7E47CDA3" w14:textId="77777777" w:rsidR="00386878" w:rsidRPr="0026253F" w:rsidRDefault="00386878" w:rsidP="00D831AC">
            <w:pPr>
              <w:ind w:left="0" w:firstLine="0"/>
              <w:jc w:val="left"/>
              <w:rPr>
                <w:rFonts w:cs="Calibri"/>
                <w:color w:val="000000"/>
              </w:rPr>
            </w:pPr>
            <w:r>
              <w:rPr>
                <w:rFonts w:cs="Calibri"/>
                <w:color w:val="000000"/>
              </w:rPr>
              <w:t>3 roky</w:t>
            </w:r>
          </w:p>
        </w:tc>
        <w:tc>
          <w:tcPr>
            <w:tcW w:w="1701" w:type="dxa"/>
            <w:tcBorders>
              <w:top w:val="single" w:sz="4" w:space="0" w:color="auto"/>
              <w:left w:val="single" w:sz="4" w:space="0" w:color="auto"/>
              <w:bottom w:val="single" w:sz="4" w:space="0" w:color="auto"/>
              <w:right w:val="single" w:sz="8" w:space="0" w:color="auto"/>
            </w:tcBorders>
            <w:shd w:val="clear" w:color="FCE4D6" w:fill="FCE4D6"/>
          </w:tcPr>
          <w:p w14:paraId="23A8F003" w14:textId="77777777" w:rsidR="00386878" w:rsidRPr="0026253F" w:rsidRDefault="00386878" w:rsidP="00D831AC">
            <w:pPr>
              <w:ind w:left="0" w:firstLine="0"/>
              <w:jc w:val="left"/>
              <w:rPr>
                <w:rFonts w:cs="Calibri"/>
                <w:color w:val="000000"/>
              </w:rPr>
            </w:pPr>
          </w:p>
        </w:tc>
      </w:tr>
    </w:tbl>
    <w:p w14:paraId="2B9B47C3" w14:textId="77777777" w:rsidR="00386878" w:rsidRDefault="00386878" w:rsidP="00386878">
      <w:pPr>
        <w:ind w:left="0" w:firstLine="0"/>
        <w:rPr>
          <w:rFonts w:ascii="Arial" w:hAnsi="Arial" w:cs="Arial"/>
          <w:b/>
          <w:u w:val="single"/>
        </w:rPr>
      </w:pPr>
    </w:p>
    <w:p w14:paraId="7F1CD788" w14:textId="77777777" w:rsidR="00386878" w:rsidRDefault="00386878" w:rsidP="00386878">
      <w:pPr>
        <w:ind w:left="0" w:firstLine="0"/>
        <w:rPr>
          <w:rFonts w:ascii="Arial" w:hAnsi="Arial" w:cs="Arial"/>
          <w:b/>
          <w:u w:val="single"/>
        </w:rPr>
      </w:pPr>
    </w:p>
    <w:p w14:paraId="1085787E" w14:textId="77777777" w:rsidR="00386878" w:rsidRDefault="00386878" w:rsidP="00386878">
      <w:pPr>
        <w:ind w:left="0" w:firstLine="0"/>
        <w:rPr>
          <w:rFonts w:ascii="Arial" w:hAnsi="Arial" w:cs="Arial"/>
          <w:b/>
          <w:u w:val="single"/>
        </w:rPr>
      </w:pPr>
    </w:p>
    <w:p w14:paraId="6B6C2574" w14:textId="77777777" w:rsidR="00386878" w:rsidRDefault="00386878" w:rsidP="00386878">
      <w:pPr>
        <w:ind w:left="0" w:firstLine="0"/>
        <w:rPr>
          <w:rFonts w:ascii="Arial" w:hAnsi="Arial" w:cs="Arial"/>
          <w:b/>
          <w:u w:val="single"/>
        </w:rPr>
      </w:pPr>
    </w:p>
    <w:p w14:paraId="2EE5CF60" w14:textId="77777777" w:rsidR="00386878" w:rsidRDefault="00386878" w:rsidP="00386878">
      <w:pPr>
        <w:ind w:left="0" w:firstLine="0"/>
        <w:rPr>
          <w:rFonts w:ascii="Arial" w:hAnsi="Arial" w:cs="Arial"/>
          <w:b/>
          <w:u w:val="single"/>
        </w:rPr>
      </w:pPr>
    </w:p>
    <w:p w14:paraId="41514FA5" w14:textId="77777777" w:rsidR="00386878" w:rsidRDefault="00386878" w:rsidP="00386878">
      <w:pPr>
        <w:ind w:left="0" w:firstLine="0"/>
        <w:rPr>
          <w:rFonts w:ascii="Arial" w:hAnsi="Arial" w:cs="Arial"/>
          <w:b/>
          <w:u w:val="single"/>
        </w:rPr>
      </w:pPr>
    </w:p>
    <w:tbl>
      <w:tblPr>
        <w:tblW w:w="9634" w:type="dxa"/>
        <w:tblInd w:w="75" w:type="dxa"/>
        <w:tblCellMar>
          <w:left w:w="70" w:type="dxa"/>
          <w:right w:w="70" w:type="dxa"/>
        </w:tblCellMar>
        <w:tblLook w:val="04A0" w:firstRow="1" w:lastRow="0" w:firstColumn="1" w:lastColumn="0" w:noHBand="0" w:noVBand="1"/>
      </w:tblPr>
      <w:tblGrid>
        <w:gridCol w:w="1838"/>
        <w:gridCol w:w="4678"/>
        <w:gridCol w:w="1808"/>
        <w:gridCol w:w="1310"/>
      </w:tblGrid>
      <w:tr w:rsidR="00386878" w:rsidRPr="003248B2" w14:paraId="7E34E976" w14:textId="77777777" w:rsidTr="00D831AC">
        <w:trPr>
          <w:trHeight w:val="570"/>
        </w:trPr>
        <w:tc>
          <w:tcPr>
            <w:tcW w:w="1838" w:type="dxa"/>
            <w:tcBorders>
              <w:top w:val="single" w:sz="4" w:space="0" w:color="F4B084"/>
              <w:left w:val="single" w:sz="4" w:space="0" w:color="F4B084"/>
              <w:bottom w:val="single" w:sz="4" w:space="0" w:color="F4B084"/>
              <w:right w:val="nil"/>
            </w:tcBorders>
            <w:shd w:val="clear" w:color="ED7D31" w:fill="ED7D31"/>
            <w:noWrap/>
            <w:vAlign w:val="bottom"/>
            <w:hideMark/>
          </w:tcPr>
          <w:p w14:paraId="67694880" w14:textId="77777777" w:rsidR="00386878" w:rsidRPr="003248B2" w:rsidRDefault="00386878" w:rsidP="00D831AC">
            <w:pPr>
              <w:ind w:left="0" w:firstLine="0"/>
              <w:jc w:val="left"/>
              <w:rPr>
                <w:rFonts w:cs="Calibri"/>
                <w:b/>
                <w:bCs/>
                <w:i/>
                <w:color w:val="FFFFFF"/>
                <w:sz w:val="24"/>
                <w:szCs w:val="24"/>
              </w:rPr>
            </w:pPr>
            <w:r w:rsidRPr="003248B2">
              <w:rPr>
                <w:rFonts w:cs="Calibri"/>
                <w:b/>
                <w:bCs/>
                <w:i/>
                <w:color w:val="FFFFFF"/>
                <w:sz w:val="24"/>
                <w:szCs w:val="24"/>
              </w:rPr>
              <w:t>Název</w:t>
            </w:r>
          </w:p>
        </w:tc>
        <w:tc>
          <w:tcPr>
            <w:tcW w:w="4678" w:type="dxa"/>
            <w:tcBorders>
              <w:top w:val="single" w:sz="4" w:space="0" w:color="F4B084"/>
              <w:left w:val="nil"/>
              <w:bottom w:val="single" w:sz="4" w:space="0" w:color="F4B084"/>
              <w:right w:val="single" w:sz="4" w:space="0" w:color="auto"/>
            </w:tcBorders>
            <w:shd w:val="clear" w:color="ED7D31" w:fill="ED7D31"/>
            <w:noWrap/>
            <w:vAlign w:val="bottom"/>
            <w:hideMark/>
          </w:tcPr>
          <w:p w14:paraId="4D0F555A" w14:textId="77777777" w:rsidR="00386878" w:rsidRPr="003248B2" w:rsidRDefault="00386878" w:rsidP="00D831AC">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1808"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604A4B64" w14:textId="77777777" w:rsidR="00386878" w:rsidRPr="003248B2" w:rsidRDefault="00386878" w:rsidP="00D831AC">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310" w:type="dxa"/>
            <w:tcBorders>
              <w:top w:val="single" w:sz="4" w:space="0" w:color="auto"/>
              <w:left w:val="single" w:sz="4" w:space="0" w:color="auto"/>
              <w:bottom w:val="single" w:sz="4" w:space="0" w:color="auto"/>
              <w:right w:val="single" w:sz="4" w:space="0" w:color="auto"/>
            </w:tcBorders>
            <w:shd w:val="clear" w:color="ED7D31" w:fill="ED7D31"/>
          </w:tcPr>
          <w:p w14:paraId="1D3B122C" w14:textId="77777777" w:rsidR="00386878" w:rsidRPr="003248B2" w:rsidRDefault="00386878" w:rsidP="00D831AC">
            <w:pPr>
              <w:ind w:left="0" w:firstLine="0"/>
              <w:jc w:val="left"/>
              <w:rPr>
                <w:rFonts w:cs="Calibri"/>
                <w:b/>
                <w:bCs/>
                <w:i/>
                <w:color w:val="FFFFFF"/>
                <w:sz w:val="24"/>
                <w:szCs w:val="24"/>
              </w:rPr>
            </w:pPr>
            <w:r>
              <w:rPr>
                <w:rFonts w:cs="Calibri"/>
                <w:b/>
                <w:bCs/>
                <w:i/>
                <w:color w:val="FFFFFF"/>
                <w:sz w:val="24"/>
                <w:szCs w:val="24"/>
              </w:rPr>
              <w:t>Parametry nabízeného řešení/*</w:t>
            </w:r>
          </w:p>
        </w:tc>
      </w:tr>
      <w:tr w:rsidR="00386878" w:rsidRPr="0026253F" w14:paraId="1330538C"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4EED5F02" w14:textId="77777777" w:rsidR="00386878" w:rsidRPr="0026253F" w:rsidRDefault="00386878" w:rsidP="00D831AC">
            <w:pPr>
              <w:ind w:left="0" w:firstLine="0"/>
              <w:jc w:val="left"/>
              <w:rPr>
                <w:rFonts w:cs="Calibri"/>
                <w:b/>
                <w:bCs/>
                <w:color w:val="000000"/>
                <w:sz w:val="24"/>
                <w:szCs w:val="24"/>
              </w:rPr>
            </w:pPr>
            <w:r>
              <w:rPr>
                <w:rFonts w:cs="Calibri"/>
                <w:b/>
                <w:bCs/>
                <w:color w:val="000000"/>
                <w:sz w:val="24"/>
                <w:szCs w:val="24"/>
              </w:rPr>
              <w:t>Tiskárna</w:t>
            </w: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0362B569" w14:textId="77777777" w:rsidR="00386878" w:rsidRPr="0026253F" w:rsidRDefault="00386878" w:rsidP="00D831AC">
            <w:pPr>
              <w:ind w:left="0" w:firstLine="0"/>
              <w:jc w:val="left"/>
              <w:rPr>
                <w:rFonts w:cs="Calibri"/>
                <w:b/>
                <w:bCs/>
                <w:color w:val="000000"/>
              </w:rPr>
            </w:pPr>
            <w:r>
              <w:rPr>
                <w:rFonts w:cs="Calibri"/>
                <w:b/>
                <w:bCs/>
                <w:color w:val="000000"/>
              </w:rPr>
              <w:t>1</w:t>
            </w:r>
            <w:r w:rsidRPr="0026253F">
              <w:rPr>
                <w:rFonts w:cs="Calibri"/>
                <w:b/>
                <w:bCs/>
                <w:color w:val="000000"/>
              </w:rPr>
              <w:t xml:space="preserve"> ks</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61CE9" w14:textId="77777777" w:rsidR="00386878" w:rsidRPr="00447A7B" w:rsidRDefault="00386878" w:rsidP="00D831AC">
            <w:pPr>
              <w:ind w:left="0" w:firstLine="0"/>
              <w:jc w:val="left"/>
              <w:rPr>
                <w:rFonts w:cs="Calibri"/>
                <w:b/>
                <w:bCs/>
                <w:color w:val="943634" w:themeColor="accent2" w:themeShade="BF"/>
                <w:sz w:val="24"/>
                <w:szCs w:val="24"/>
              </w:rPr>
            </w:pPr>
          </w:p>
        </w:tc>
        <w:tc>
          <w:tcPr>
            <w:tcW w:w="1310" w:type="dxa"/>
            <w:tcBorders>
              <w:top w:val="single" w:sz="4" w:space="0" w:color="auto"/>
              <w:left w:val="single" w:sz="4" w:space="0" w:color="auto"/>
              <w:bottom w:val="single" w:sz="4" w:space="0" w:color="auto"/>
              <w:right w:val="single" w:sz="4" w:space="0" w:color="auto"/>
            </w:tcBorders>
          </w:tcPr>
          <w:p w14:paraId="3D201772" w14:textId="77777777" w:rsidR="00386878" w:rsidRPr="00447A7B" w:rsidRDefault="00386878" w:rsidP="00D831AC">
            <w:pPr>
              <w:ind w:left="0" w:firstLine="0"/>
              <w:jc w:val="left"/>
              <w:rPr>
                <w:rFonts w:cs="Calibri"/>
                <w:b/>
                <w:bCs/>
                <w:color w:val="943634" w:themeColor="accent2" w:themeShade="BF"/>
                <w:sz w:val="24"/>
                <w:szCs w:val="24"/>
              </w:rPr>
            </w:pPr>
          </w:p>
        </w:tc>
      </w:tr>
      <w:tr w:rsidR="00386878" w:rsidRPr="0026253F" w14:paraId="224ED795" w14:textId="77777777" w:rsidTr="00D831AC">
        <w:trPr>
          <w:trHeight w:val="330"/>
        </w:trPr>
        <w:tc>
          <w:tcPr>
            <w:tcW w:w="1838" w:type="dxa"/>
            <w:tcBorders>
              <w:top w:val="single" w:sz="4" w:space="0" w:color="F4B084"/>
              <w:left w:val="single" w:sz="4" w:space="0" w:color="F4B084"/>
              <w:bottom w:val="single" w:sz="4" w:space="0" w:color="F4B084"/>
              <w:right w:val="nil"/>
            </w:tcBorders>
            <w:shd w:val="clear" w:color="000000" w:fill="FFFF00"/>
            <w:noWrap/>
            <w:vAlign w:val="bottom"/>
            <w:hideMark/>
          </w:tcPr>
          <w:p w14:paraId="4001E140" w14:textId="77777777" w:rsidR="00386878" w:rsidRPr="0026253F" w:rsidRDefault="00386878" w:rsidP="00D831AC">
            <w:pPr>
              <w:ind w:left="0" w:firstLine="0"/>
              <w:jc w:val="left"/>
              <w:rPr>
                <w:rFonts w:cs="Calibri"/>
                <w:b/>
                <w:bCs/>
                <w:color w:val="000000"/>
                <w:sz w:val="24"/>
                <w:szCs w:val="24"/>
              </w:rPr>
            </w:pPr>
          </w:p>
        </w:tc>
        <w:tc>
          <w:tcPr>
            <w:tcW w:w="4678" w:type="dxa"/>
            <w:tcBorders>
              <w:top w:val="single" w:sz="4" w:space="0" w:color="F4B084"/>
              <w:left w:val="nil"/>
              <w:bottom w:val="single" w:sz="4" w:space="0" w:color="F4B084"/>
              <w:right w:val="single" w:sz="4" w:space="0" w:color="auto"/>
            </w:tcBorders>
            <w:shd w:val="clear" w:color="000000" w:fill="FFFF00"/>
            <w:noWrap/>
            <w:vAlign w:val="bottom"/>
            <w:hideMark/>
          </w:tcPr>
          <w:p w14:paraId="232B215A" w14:textId="77777777" w:rsidR="00386878" w:rsidRPr="00374BE9" w:rsidRDefault="00386878" w:rsidP="00D831AC">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1808"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48AB5003" w14:textId="77777777" w:rsidR="00386878" w:rsidRPr="0026253F" w:rsidRDefault="00386878" w:rsidP="00D831AC">
            <w:pPr>
              <w:ind w:left="0" w:firstLine="0"/>
              <w:jc w:val="left"/>
              <w:rPr>
                <w:rFonts w:cs="Calibri"/>
                <w:b/>
                <w:bCs/>
                <w:color w:val="000000"/>
                <w:sz w:val="24"/>
                <w:szCs w:val="24"/>
              </w:rPr>
            </w:pPr>
          </w:p>
        </w:tc>
        <w:tc>
          <w:tcPr>
            <w:tcW w:w="1310" w:type="dxa"/>
            <w:tcBorders>
              <w:top w:val="single" w:sz="4" w:space="0" w:color="auto"/>
              <w:left w:val="single" w:sz="4" w:space="0" w:color="auto"/>
              <w:bottom w:val="single" w:sz="4" w:space="0" w:color="auto"/>
              <w:right w:val="single" w:sz="4" w:space="0" w:color="auto"/>
            </w:tcBorders>
            <w:shd w:val="clear" w:color="FCE4D6" w:fill="FCE4D6"/>
          </w:tcPr>
          <w:p w14:paraId="6F296684" w14:textId="77777777" w:rsidR="00386878" w:rsidRPr="0026253F" w:rsidRDefault="00386878" w:rsidP="00D831AC">
            <w:pPr>
              <w:ind w:left="0" w:firstLine="0"/>
              <w:jc w:val="left"/>
              <w:rPr>
                <w:rFonts w:cs="Calibri"/>
                <w:b/>
                <w:bCs/>
                <w:color w:val="000000"/>
                <w:sz w:val="24"/>
                <w:szCs w:val="24"/>
              </w:rPr>
            </w:pPr>
          </w:p>
        </w:tc>
      </w:tr>
      <w:tr w:rsidR="00386878" w:rsidRPr="0026253F" w14:paraId="69A53AF9"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45B12BE5" w14:textId="77777777" w:rsidR="00386878" w:rsidRPr="0026253F" w:rsidRDefault="00386878" w:rsidP="00D831AC">
            <w:pPr>
              <w:ind w:left="0" w:firstLine="0"/>
              <w:jc w:val="left"/>
              <w:rPr>
                <w:rFonts w:ascii="Times New Roman" w:hAnsi="Times New Roman"/>
                <w:sz w:val="20"/>
                <w:szCs w:val="20"/>
              </w:rPr>
            </w:pPr>
          </w:p>
        </w:tc>
        <w:tc>
          <w:tcPr>
            <w:tcW w:w="4678" w:type="dxa"/>
            <w:tcBorders>
              <w:top w:val="single" w:sz="8" w:space="0" w:color="auto"/>
              <w:left w:val="single" w:sz="8" w:space="0" w:color="auto"/>
              <w:bottom w:val="single" w:sz="4" w:space="0" w:color="auto"/>
              <w:right w:val="single" w:sz="4" w:space="0" w:color="auto"/>
            </w:tcBorders>
            <w:shd w:val="clear" w:color="FCE4D6" w:fill="FCE4D6"/>
            <w:noWrap/>
            <w:vAlign w:val="bottom"/>
          </w:tcPr>
          <w:p w14:paraId="38EDD5F2" w14:textId="77777777" w:rsidR="00386878" w:rsidRPr="0026253F" w:rsidRDefault="00386878" w:rsidP="00D831AC">
            <w:pPr>
              <w:ind w:left="0" w:firstLine="0"/>
              <w:jc w:val="left"/>
              <w:rPr>
                <w:rFonts w:cs="Calibri"/>
                <w:color w:val="000000"/>
              </w:rPr>
            </w:pPr>
            <w:r>
              <w:rPr>
                <w:rFonts w:cs="Calibri"/>
                <w:color w:val="000000"/>
              </w:rPr>
              <w:t>Metoda tisku</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17357205" w14:textId="77777777" w:rsidR="00386878" w:rsidRPr="006D5A47" w:rsidRDefault="00386878" w:rsidP="00D831AC">
            <w:pPr>
              <w:pStyle w:val="xmsonormal"/>
              <w:rPr>
                <w:sz w:val="18"/>
                <w:szCs w:val="18"/>
              </w:rPr>
            </w:pPr>
            <w:r w:rsidRPr="006D5A47">
              <w:rPr>
                <w:rFonts w:ascii="Century Gothic" w:hAnsi="Century Gothic"/>
                <w:color w:val="212121"/>
                <w:sz w:val="20"/>
                <w:szCs w:val="20"/>
              </w:rPr>
              <w:t xml:space="preserve">Digitální </w:t>
            </w:r>
            <w:proofErr w:type="spellStart"/>
            <w:r w:rsidRPr="006D5A47">
              <w:rPr>
                <w:rFonts w:ascii="Century Gothic" w:hAnsi="Century Gothic"/>
                <w:color w:val="212121"/>
                <w:sz w:val="18"/>
                <w:szCs w:val="18"/>
              </w:rPr>
              <w:t>elektrofotografická</w:t>
            </w:r>
            <w:proofErr w:type="spellEnd"/>
            <w:r w:rsidRPr="006D5A47">
              <w:rPr>
                <w:rFonts w:ascii="Century Gothic" w:hAnsi="Century Gothic"/>
                <w:color w:val="212121"/>
                <w:sz w:val="18"/>
                <w:szCs w:val="18"/>
              </w:rPr>
              <w:t xml:space="preserve"> metoda tisku s LED</w:t>
            </w:r>
          </w:p>
          <w:p w14:paraId="7863D9C4" w14:textId="77777777" w:rsidR="00386878" w:rsidRPr="006D5A47" w:rsidRDefault="00386878" w:rsidP="00D831AC">
            <w:pPr>
              <w:ind w:left="0" w:firstLine="0"/>
              <w:jc w:val="left"/>
              <w:rPr>
                <w:rFonts w:cs="Calibri"/>
                <w:color w:val="000000"/>
                <w:sz w:val="20"/>
                <w:szCs w:val="20"/>
              </w:rPr>
            </w:pP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29A63DFF" w14:textId="77777777" w:rsidR="00386878" w:rsidRPr="0026253F" w:rsidRDefault="00386878" w:rsidP="00D831AC">
            <w:pPr>
              <w:ind w:left="0" w:firstLine="0"/>
              <w:jc w:val="left"/>
              <w:rPr>
                <w:rFonts w:cs="Calibri"/>
                <w:color w:val="000000"/>
              </w:rPr>
            </w:pPr>
          </w:p>
        </w:tc>
      </w:tr>
      <w:tr w:rsidR="00386878" w:rsidRPr="0026253F" w14:paraId="37E37560"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02D44C69"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2584057A" w14:textId="77777777" w:rsidR="00386878" w:rsidRPr="0026253F" w:rsidRDefault="00386878" w:rsidP="00D831AC">
            <w:pPr>
              <w:ind w:left="0" w:firstLine="0"/>
              <w:jc w:val="left"/>
              <w:rPr>
                <w:rFonts w:cs="Calibri"/>
                <w:color w:val="000000"/>
              </w:rPr>
            </w:pPr>
            <w:r>
              <w:rPr>
                <w:rFonts w:cs="Calibri"/>
                <w:color w:val="000000"/>
              </w:rPr>
              <w:t>Rozlišení tisku až</w:t>
            </w:r>
          </w:p>
        </w:tc>
        <w:tc>
          <w:tcPr>
            <w:tcW w:w="1808" w:type="dxa"/>
            <w:tcBorders>
              <w:top w:val="nil"/>
              <w:left w:val="nil"/>
              <w:bottom w:val="single" w:sz="4" w:space="0" w:color="auto"/>
              <w:right w:val="single" w:sz="8" w:space="0" w:color="auto"/>
            </w:tcBorders>
            <w:shd w:val="clear" w:color="auto" w:fill="auto"/>
            <w:noWrap/>
            <w:vAlign w:val="bottom"/>
          </w:tcPr>
          <w:p w14:paraId="54D2EF0A" w14:textId="77777777" w:rsidR="00386878" w:rsidRPr="0026253F" w:rsidRDefault="00386878" w:rsidP="00D831AC">
            <w:pPr>
              <w:ind w:left="0" w:firstLine="0"/>
              <w:jc w:val="left"/>
              <w:rPr>
                <w:rFonts w:cs="Calibri"/>
                <w:color w:val="000000"/>
              </w:rPr>
            </w:pPr>
            <w:r>
              <w:rPr>
                <w:rFonts w:cs="Calibri"/>
                <w:color w:val="000000"/>
              </w:rPr>
              <w:t>1 200 x 1200 dpi</w:t>
            </w:r>
          </w:p>
        </w:tc>
        <w:tc>
          <w:tcPr>
            <w:tcW w:w="1310" w:type="dxa"/>
            <w:tcBorders>
              <w:top w:val="nil"/>
              <w:left w:val="nil"/>
              <w:bottom w:val="single" w:sz="4" w:space="0" w:color="auto"/>
              <w:right w:val="single" w:sz="8" w:space="0" w:color="auto"/>
            </w:tcBorders>
          </w:tcPr>
          <w:p w14:paraId="3B293BAF" w14:textId="77777777" w:rsidR="00386878" w:rsidRPr="0026253F" w:rsidRDefault="00386878" w:rsidP="00D831AC">
            <w:pPr>
              <w:ind w:left="0" w:firstLine="0"/>
              <w:jc w:val="left"/>
              <w:rPr>
                <w:rFonts w:cs="Calibri"/>
                <w:color w:val="000000"/>
              </w:rPr>
            </w:pPr>
          </w:p>
        </w:tc>
      </w:tr>
      <w:tr w:rsidR="00386878" w:rsidRPr="0026253F" w14:paraId="074C0F6C"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tcPr>
          <w:p w14:paraId="2C1AC4AF"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19F83B21" w14:textId="77777777" w:rsidR="00386878" w:rsidRDefault="00386878" w:rsidP="00D831AC">
            <w:pPr>
              <w:ind w:left="0" w:firstLine="0"/>
              <w:jc w:val="left"/>
              <w:rPr>
                <w:rFonts w:cs="Calibri"/>
                <w:color w:val="000000"/>
              </w:rPr>
            </w:pPr>
            <w:r>
              <w:rPr>
                <w:rFonts w:cs="Calibri"/>
                <w:color w:val="000000"/>
              </w:rPr>
              <w:t>Doba pro zahřátí maximálně</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63011463" w14:textId="77777777" w:rsidR="00386878" w:rsidRDefault="00386878" w:rsidP="00D831AC">
            <w:pPr>
              <w:ind w:left="0" w:firstLine="0"/>
              <w:jc w:val="left"/>
              <w:rPr>
                <w:rFonts w:cs="Calibri"/>
                <w:color w:val="000000"/>
              </w:rPr>
            </w:pPr>
            <w:r>
              <w:rPr>
                <w:rFonts w:cs="Calibri"/>
                <w:color w:val="000000"/>
              </w:rPr>
              <w:t>20,0 s od zapnutí</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3B780B08" w14:textId="77777777" w:rsidR="00386878" w:rsidRPr="0026253F" w:rsidRDefault="00386878" w:rsidP="00D831AC">
            <w:pPr>
              <w:ind w:left="0" w:firstLine="0"/>
              <w:jc w:val="left"/>
              <w:rPr>
                <w:rFonts w:cs="Calibri"/>
                <w:color w:val="000000"/>
              </w:rPr>
            </w:pPr>
          </w:p>
        </w:tc>
      </w:tr>
      <w:tr w:rsidR="00386878" w:rsidRPr="0026253F" w14:paraId="4DC7E73E"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0BF849BA"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4F310D7B" w14:textId="77777777" w:rsidR="00386878" w:rsidRPr="0026253F" w:rsidRDefault="00386878" w:rsidP="00D831AC">
            <w:pPr>
              <w:ind w:left="0" w:firstLine="0"/>
              <w:jc w:val="left"/>
              <w:rPr>
                <w:rFonts w:cs="Calibri"/>
                <w:color w:val="000000"/>
              </w:rPr>
            </w:pPr>
            <w:r>
              <w:rPr>
                <w:rFonts w:cs="Calibri"/>
                <w:color w:val="000000"/>
              </w:rPr>
              <w:t>Rychlost tisku A4 barva/</w:t>
            </w:r>
            <w:proofErr w:type="spellStart"/>
            <w:r>
              <w:rPr>
                <w:rFonts w:cs="Calibri"/>
                <w:color w:val="000000"/>
              </w:rPr>
              <w:t>čb</w:t>
            </w:r>
            <w:proofErr w:type="spellEnd"/>
            <w:r>
              <w:rPr>
                <w:rFonts w:cs="Calibri"/>
                <w:color w:val="000000"/>
              </w:rPr>
              <w:t xml:space="preserve"> minimálně</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27DF0845" w14:textId="77777777" w:rsidR="00386878" w:rsidRPr="0026253F" w:rsidRDefault="00386878" w:rsidP="00D831AC">
            <w:pPr>
              <w:ind w:left="0" w:firstLine="0"/>
              <w:jc w:val="left"/>
              <w:rPr>
                <w:rFonts w:cs="Calibri"/>
                <w:color w:val="000000"/>
              </w:rPr>
            </w:pPr>
            <w:r>
              <w:rPr>
                <w:rFonts w:cs="Calibri"/>
                <w:color w:val="000000"/>
              </w:rPr>
              <w:t>35 str./min.</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324CF7B7" w14:textId="77777777" w:rsidR="00386878" w:rsidRPr="0026253F" w:rsidRDefault="00386878" w:rsidP="00D831AC">
            <w:pPr>
              <w:ind w:left="0" w:firstLine="0"/>
              <w:jc w:val="left"/>
              <w:rPr>
                <w:rFonts w:cs="Calibri"/>
                <w:color w:val="000000"/>
              </w:rPr>
            </w:pPr>
          </w:p>
        </w:tc>
      </w:tr>
      <w:tr w:rsidR="00386878" w:rsidRPr="0026253F" w14:paraId="0D36727B"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08FF2578" w14:textId="77777777" w:rsidR="00386878" w:rsidRPr="0026253F" w:rsidRDefault="00386878" w:rsidP="00D831AC">
            <w:pPr>
              <w:ind w:left="0" w:firstLine="0"/>
              <w:jc w:val="left"/>
              <w:rPr>
                <w:rFonts w:cs="Calibri"/>
                <w:color w:val="000000"/>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3F4D2E4E" w14:textId="77777777" w:rsidR="00386878" w:rsidRPr="0026253F" w:rsidRDefault="00386878" w:rsidP="00D831AC">
            <w:pPr>
              <w:ind w:left="0" w:firstLine="0"/>
              <w:jc w:val="left"/>
              <w:rPr>
                <w:rFonts w:cs="Calibri"/>
                <w:color w:val="000000"/>
              </w:rPr>
            </w:pPr>
            <w:r>
              <w:rPr>
                <w:rFonts w:cs="Calibri"/>
                <w:color w:val="000000"/>
              </w:rPr>
              <w:t>Rozhraní</w:t>
            </w:r>
          </w:p>
        </w:tc>
        <w:tc>
          <w:tcPr>
            <w:tcW w:w="1808" w:type="dxa"/>
            <w:tcBorders>
              <w:top w:val="nil"/>
              <w:left w:val="nil"/>
              <w:bottom w:val="single" w:sz="4" w:space="0" w:color="auto"/>
              <w:right w:val="single" w:sz="8" w:space="0" w:color="auto"/>
            </w:tcBorders>
            <w:shd w:val="clear" w:color="auto" w:fill="auto"/>
            <w:noWrap/>
            <w:vAlign w:val="bottom"/>
          </w:tcPr>
          <w:p w14:paraId="0EF64BA4" w14:textId="77777777" w:rsidR="00386878" w:rsidRPr="006D5A47" w:rsidRDefault="00386878" w:rsidP="00D831AC">
            <w:pPr>
              <w:ind w:left="0" w:firstLine="0"/>
              <w:jc w:val="left"/>
              <w:rPr>
                <w:rFonts w:asciiTheme="minorHAnsi" w:hAnsiTheme="minorHAnsi" w:cstheme="minorHAnsi"/>
                <w:color w:val="000000"/>
              </w:rPr>
            </w:pPr>
            <w:r w:rsidRPr="006D5A47">
              <w:rPr>
                <w:rFonts w:asciiTheme="minorHAnsi" w:hAnsiTheme="minorHAnsi" w:cstheme="minorHAnsi"/>
                <w:color w:val="212121"/>
              </w:rPr>
              <w:t>Ethernet 1000/100/10, USB 2.0</w:t>
            </w:r>
          </w:p>
        </w:tc>
        <w:tc>
          <w:tcPr>
            <w:tcW w:w="1310" w:type="dxa"/>
            <w:tcBorders>
              <w:top w:val="nil"/>
              <w:left w:val="nil"/>
              <w:bottom w:val="single" w:sz="4" w:space="0" w:color="auto"/>
              <w:right w:val="single" w:sz="8" w:space="0" w:color="auto"/>
            </w:tcBorders>
          </w:tcPr>
          <w:p w14:paraId="19C09C3C" w14:textId="77777777" w:rsidR="00386878" w:rsidRPr="0026253F" w:rsidRDefault="00386878" w:rsidP="00D831AC">
            <w:pPr>
              <w:ind w:left="0" w:firstLine="0"/>
              <w:jc w:val="left"/>
              <w:rPr>
                <w:rFonts w:cs="Calibri"/>
                <w:color w:val="000000"/>
              </w:rPr>
            </w:pPr>
          </w:p>
        </w:tc>
      </w:tr>
      <w:tr w:rsidR="00386878" w:rsidRPr="0026253F" w14:paraId="39CFAD55" w14:textId="77777777" w:rsidTr="00D831AC">
        <w:trPr>
          <w:trHeight w:val="315"/>
        </w:trPr>
        <w:tc>
          <w:tcPr>
            <w:tcW w:w="1838" w:type="dxa"/>
            <w:tcBorders>
              <w:top w:val="single" w:sz="4" w:space="0" w:color="F4B084"/>
              <w:left w:val="single" w:sz="4" w:space="0" w:color="F4B084"/>
              <w:bottom w:val="single" w:sz="4" w:space="0" w:color="auto"/>
              <w:right w:val="nil"/>
            </w:tcBorders>
            <w:shd w:val="clear" w:color="FCE4D6" w:fill="FCE4D6"/>
            <w:noWrap/>
            <w:vAlign w:val="bottom"/>
            <w:hideMark/>
          </w:tcPr>
          <w:p w14:paraId="7CD29380"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357185E5" w14:textId="77777777" w:rsidR="00386878" w:rsidRPr="0026253F" w:rsidRDefault="00386878" w:rsidP="00D831AC">
            <w:pPr>
              <w:ind w:left="0" w:firstLine="0"/>
              <w:jc w:val="left"/>
              <w:rPr>
                <w:rFonts w:cs="Calibri"/>
                <w:color w:val="000000"/>
              </w:rPr>
            </w:pPr>
            <w:r>
              <w:rPr>
                <w:rFonts w:cs="Calibri"/>
                <w:color w:val="000000"/>
              </w:rPr>
              <w:t>Protokol</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5F2A6759" w14:textId="77777777" w:rsidR="00386878" w:rsidRPr="0026253F" w:rsidRDefault="00386878" w:rsidP="00D831AC">
            <w:pPr>
              <w:ind w:left="0" w:firstLine="0"/>
              <w:jc w:val="left"/>
              <w:rPr>
                <w:rFonts w:cs="Calibri"/>
                <w:color w:val="000000"/>
              </w:rPr>
            </w:pPr>
            <w:r>
              <w:rPr>
                <w:rFonts w:cs="Calibri"/>
                <w:color w:val="000000"/>
              </w:rPr>
              <w:t>TCP/IP</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78CBB445" w14:textId="77777777" w:rsidR="00386878" w:rsidRPr="0026253F" w:rsidRDefault="00386878" w:rsidP="00D831AC">
            <w:pPr>
              <w:ind w:left="0" w:firstLine="0"/>
              <w:jc w:val="left"/>
              <w:rPr>
                <w:rFonts w:cs="Calibri"/>
                <w:color w:val="000000"/>
              </w:rPr>
            </w:pPr>
          </w:p>
        </w:tc>
      </w:tr>
      <w:tr w:rsidR="00386878" w:rsidRPr="0026253F" w14:paraId="2A6D3AA8" w14:textId="77777777" w:rsidTr="00D831AC">
        <w:trPr>
          <w:trHeight w:val="31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96FDD"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57743" w14:textId="77777777" w:rsidR="00386878" w:rsidRPr="0026253F" w:rsidRDefault="00386878" w:rsidP="00D831AC">
            <w:pPr>
              <w:ind w:left="0" w:firstLine="0"/>
              <w:jc w:val="left"/>
              <w:rPr>
                <w:rFonts w:cs="Calibri"/>
                <w:color w:val="000000"/>
              </w:rPr>
            </w:pPr>
            <w:r>
              <w:rPr>
                <w:rFonts w:cs="Calibri"/>
                <w:color w:val="000000"/>
              </w:rPr>
              <w:t>Podporované operační systémy</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CF01F" w14:textId="77777777" w:rsidR="00386878" w:rsidRPr="0026253F" w:rsidRDefault="00386878" w:rsidP="00D831AC">
            <w:pPr>
              <w:ind w:left="0" w:firstLine="0"/>
              <w:jc w:val="left"/>
              <w:rPr>
                <w:rFonts w:cs="Calibri"/>
                <w:color w:val="000000"/>
              </w:rPr>
            </w:pPr>
            <w:r>
              <w:rPr>
                <w:rFonts w:cs="Calibri"/>
                <w:color w:val="000000"/>
              </w:rPr>
              <w:t>Windows 10, Windows 10x64, Windows Server 2019, mac OS 10.15, iOS, Chrome OS, Linux, Android</w:t>
            </w:r>
          </w:p>
        </w:tc>
        <w:tc>
          <w:tcPr>
            <w:tcW w:w="1310" w:type="dxa"/>
            <w:tcBorders>
              <w:top w:val="single" w:sz="4" w:space="0" w:color="auto"/>
              <w:left w:val="single" w:sz="4" w:space="0" w:color="auto"/>
              <w:bottom w:val="single" w:sz="4" w:space="0" w:color="auto"/>
              <w:right w:val="single" w:sz="4" w:space="0" w:color="auto"/>
            </w:tcBorders>
          </w:tcPr>
          <w:p w14:paraId="1CD4CA9A" w14:textId="77777777" w:rsidR="00386878" w:rsidRPr="0026253F" w:rsidRDefault="00386878" w:rsidP="00D831AC">
            <w:pPr>
              <w:ind w:left="0" w:firstLine="0"/>
              <w:jc w:val="left"/>
              <w:rPr>
                <w:rFonts w:cs="Calibri"/>
                <w:color w:val="000000"/>
              </w:rPr>
            </w:pPr>
          </w:p>
        </w:tc>
      </w:tr>
      <w:tr w:rsidR="00386878" w:rsidRPr="0026253F" w14:paraId="6E1EBA78" w14:textId="77777777" w:rsidTr="00D831AC">
        <w:trPr>
          <w:trHeight w:val="315"/>
        </w:trPr>
        <w:tc>
          <w:tcPr>
            <w:tcW w:w="1838" w:type="dxa"/>
            <w:tcBorders>
              <w:top w:val="single" w:sz="4" w:space="0" w:color="auto"/>
              <w:left w:val="single" w:sz="4" w:space="0" w:color="F4B084"/>
              <w:bottom w:val="single" w:sz="4" w:space="0" w:color="F4B084"/>
              <w:right w:val="nil"/>
            </w:tcBorders>
            <w:shd w:val="clear" w:color="FCE4D6" w:fill="FCE4D6"/>
            <w:noWrap/>
            <w:vAlign w:val="bottom"/>
            <w:hideMark/>
          </w:tcPr>
          <w:p w14:paraId="3B700829"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53F5F186" w14:textId="77777777" w:rsidR="00386878" w:rsidRPr="0026253F" w:rsidRDefault="00386878" w:rsidP="00D831AC">
            <w:pPr>
              <w:ind w:left="0" w:firstLine="0"/>
              <w:jc w:val="left"/>
              <w:rPr>
                <w:rFonts w:cs="Calibri"/>
                <w:color w:val="000000"/>
              </w:rPr>
            </w:pPr>
            <w:r>
              <w:rPr>
                <w:rFonts w:cs="Calibri"/>
                <w:color w:val="000000"/>
              </w:rPr>
              <w:t>Paměť minimálně</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1D3F7959" w14:textId="77777777" w:rsidR="00386878" w:rsidRPr="00A5347B" w:rsidRDefault="00386878" w:rsidP="00D831AC">
            <w:pPr>
              <w:ind w:left="0" w:firstLine="0"/>
              <w:jc w:val="left"/>
              <w:rPr>
                <w:rFonts w:cs="Calibri"/>
                <w:color w:val="000000"/>
              </w:rPr>
            </w:pPr>
            <w:r w:rsidRPr="00A5347B">
              <w:rPr>
                <w:rFonts w:cs="Calibri"/>
                <w:color w:val="000000"/>
              </w:rPr>
              <w:t xml:space="preserve">1 GB RAM s možností </w:t>
            </w:r>
            <w:r w:rsidRPr="00A5347B">
              <w:rPr>
                <w:rFonts w:cs="Calibri"/>
                <w:color w:val="000000"/>
              </w:rPr>
              <w:lastRenderedPageBreak/>
              <w:t>rozšíření</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271F12BE" w14:textId="77777777" w:rsidR="00386878" w:rsidRPr="0026253F" w:rsidRDefault="00386878" w:rsidP="00D831AC">
            <w:pPr>
              <w:ind w:left="0" w:firstLine="0"/>
              <w:jc w:val="left"/>
              <w:rPr>
                <w:rFonts w:cs="Calibri"/>
                <w:color w:val="000000"/>
                <w:sz w:val="16"/>
                <w:szCs w:val="16"/>
              </w:rPr>
            </w:pPr>
          </w:p>
        </w:tc>
      </w:tr>
      <w:tr w:rsidR="00386878" w:rsidRPr="0026253F" w14:paraId="694ED37D"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2BE47752" w14:textId="77777777" w:rsidR="00386878" w:rsidRPr="0026253F" w:rsidRDefault="00386878" w:rsidP="00D831AC">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76C243A7" w14:textId="77777777" w:rsidR="00386878" w:rsidRPr="0026253F" w:rsidRDefault="00386878" w:rsidP="00D831AC">
            <w:pPr>
              <w:ind w:left="0" w:firstLine="0"/>
              <w:jc w:val="left"/>
              <w:rPr>
                <w:rFonts w:cs="Calibri"/>
                <w:color w:val="000000"/>
              </w:rPr>
            </w:pPr>
            <w:r>
              <w:rPr>
                <w:rFonts w:cs="Calibri"/>
                <w:color w:val="000000"/>
              </w:rPr>
              <w:t>Formát papíru</w:t>
            </w:r>
          </w:p>
        </w:tc>
        <w:tc>
          <w:tcPr>
            <w:tcW w:w="1808" w:type="dxa"/>
            <w:tcBorders>
              <w:top w:val="nil"/>
              <w:left w:val="nil"/>
              <w:bottom w:val="single" w:sz="4" w:space="0" w:color="auto"/>
              <w:right w:val="single" w:sz="8" w:space="0" w:color="auto"/>
            </w:tcBorders>
            <w:shd w:val="clear" w:color="auto" w:fill="auto"/>
            <w:noWrap/>
            <w:vAlign w:val="bottom"/>
          </w:tcPr>
          <w:p w14:paraId="15AA46B8" w14:textId="77777777" w:rsidR="00386878" w:rsidRPr="0026253F" w:rsidRDefault="00386878" w:rsidP="00D831AC">
            <w:pPr>
              <w:ind w:left="0" w:firstLine="0"/>
              <w:jc w:val="left"/>
              <w:rPr>
                <w:rFonts w:cs="Calibri"/>
                <w:color w:val="000000"/>
              </w:rPr>
            </w:pPr>
            <w:r>
              <w:rPr>
                <w:rFonts w:cs="Calibri"/>
                <w:color w:val="000000"/>
              </w:rPr>
              <w:t>A4, A5, A6, B5, B6, B6 poloviční, B7, B8, Pohlednice, Obálky</w:t>
            </w:r>
          </w:p>
        </w:tc>
        <w:tc>
          <w:tcPr>
            <w:tcW w:w="1310" w:type="dxa"/>
            <w:tcBorders>
              <w:top w:val="nil"/>
              <w:left w:val="nil"/>
              <w:bottom w:val="single" w:sz="4" w:space="0" w:color="auto"/>
              <w:right w:val="single" w:sz="8" w:space="0" w:color="auto"/>
            </w:tcBorders>
          </w:tcPr>
          <w:p w14:paraId="4067CDCC" w14:textId="77777777" w:rsidR="00386878" w:rsidRPr="0026253F" w:rsidRDefault="00386878" w:rsidP="00D831AC">
            <w:pPr>
              <w:ind w:left="0" w:firstLine="0"/>
              <w:jc w:val="left"/>
              <w:rPr>
                <w:rFonts w:cs="Calibri"/>
                <w:color w:val="000000"/>
              </w:rPr>
            </w:pPr>
          </w:p>
        </w:tc>
      </w:tr>
      <w:tr w:rsidR="00386878" w:rsidRPr="0026253F" w14:paraId="36A258A4"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10144E16"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76045624" w14:textId="77777777" w:rsidR="00386878" w:rsidRPr="0026253F" w:rsidRDefault="00386878" w:rsidP="00D831AC">
            <w:pPr>
              <w:ind w:left="0" w:firstLine="0"/>
              <w:jc w:val="left"/>
              <w:rPr>
                <w:rFonts w:cs="Calibri"/>
                <w:color w:val="000000"/>
              </w:rPr>
            </w:pPr>
            <w:r>
              <w:rPr>
                <w:rFonts w:cs="Calibri"/>
                <w:color w:val="000000"/>
              </w:rPr>
              <w:t>Gramáž papíru až</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1F698D1B" w14:textId="77777777" w:rsidR="00386878" w:rsidRPr="0026253F" w:rsidRDefault="00386878" w:rsidP="00D831AC">
            <w:pPr>
              <w:ind w:left="0" w:firstLine="0"/>
              <w:jc w:val="left"/>
              <w:rPr>
                <w:rFonts w:cs="Calibri"/>
                <w:color w:val="000000"/>
              </w:rPr>
            </w:pPr>
            <w:r>
              <w:rPr>
                <w:rFonts w:cs="Calibri"/>
                <w:color w:val="000000"/>
              </w:rPr>
              <w:t>256 g/m2</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2F56F92F" w14:textId="77777777" w:rsidR="00386878" w:rsidRPr="0026253F" w:rsidRDefault="00386878" w:rsidP="00D831AC">
            <w:pPr>
              <w:ind w:left="0" w:firstLine="0"/>
              <w:jc w:val="left"/>
              <w:rPr>
                <w:rFonts w:cs="Calibri"/>
                <w:color w:val="000000"/>
              </w:rPr>
            </w:pPr>
          </w:p>
        </w:tc>
      </w:tr>
      <w:tr w:rsidR="00386878" w:rsidRPr="0026253F" w14:paraId="63F57919"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0D2F59E2" w14:textId="77777777" w:rsidR="00386878" w:rsidRPr="006D5A47" w:rsidRDefault="00386878" w:rsidP="00D831AC">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6C97DF75" w14:textId="77777777" w:rsidR="00386878" w:rsidRPr="0026253F" w:rsidRDefault="00386878" w:rsidP="00D831AC">
            <w:pPr>
              <w:ind w:left="0" w:firstLine="0"/>
              <w:jc w:val="left"/>
              <w:rPr>
                <w:rFonts w:cs="Calibri"/>
                <w:color w:val="000000"/>
              </w:rPr>
            </w:pPr>
            <w:r>
              <w:rPr>
                <w:rFonts w:cs="Calibri"/>
                <w:color w:val="000000"/>
              </w:rPr>
              <w:t>Vstupní kapacita minimálně</w:t>
            </w:r>
          </w:p>
        </w:tc>
        <w:tc>
          <w:tcPr>
            <w:tcW w:w="1808" w:type="dxa"/>
            <w:tcBorders>
              <w:top w:val="nil"/>
              <w:left w:val="nil"/>
              <w:bottom w:val="single" w:sz="4" w:space="0" w:color="auto"/>
              <w:right w:val="single" w:sz="8" w:space="0" w:color="auto"/>
            </w:tcBorders>
            <w:shd w:val="clear" w:color="auto" w:fill="auto"/>
            <w:noWrap/>
            <w:vAlign w:val="bottom"/>
          </w:tcPr>
          <w:p w14:paraId="196479BA" w14:textId="77777777" w:rsidR="00386878" w:rsidRPr="0026253F" w:rsidRDefault="00386878" w:rsidP="00D831AC">
            <w:pPr>
              <w:ind w:left="0" w:firstLine="0"/>
              <w:jc w:val="left"/>
              <w:rPr>
                <w:rFonts w:cs="Calibri"/>
                <w:color w:val="000000"/>
              </w:rPr>
            </w:pPr>
            <w:r>
              <w:rPr>
                <w:rFonts w:cs="Calibri"/>
                <w:color w:val="000000"/>
              </w:rPr>
              <w:t>250 listů</w:t>
            </w:r>
          </w:p>
        </w:tc>
        <w:tc>
          <w:tcPr>
            <w:tcW w:w="1310" w:type="dxa"/>
            <w:tcBorders>
              <w:top w:val="nil"/>
              <w:left w:val="nil"/>
              <w:bottom w:val="single" w:sz="4" w:space="0" w:color="auto"/>
              <w:right w:val="single" w:sz="8" w:space="0" w:color="auto"/>
            </w:tcBorders>
          </w:tcPr>
          <w:p w14:paraId="3E9E8F8A" w14:textId="77777777" w:rsidR="00386878" w:rsidRPr="0026253F" w:rsidRDefault="00386878" w:rsidP="00D831AC">
            <w:pPr>
              <w:ind w:left="0" w:firstLine="0"/>
              <w:jc w:val="left"/>
              <w:rPr>
                <w:rFonts w:cs="Calibri"/>
                <w:color w:val="000000"/>
              </w:rPr>
            </w:pPr>
          </w:p>
        </w:tc>
      </w:tr>
      <w:tr w:rsidR="00386878" w:rsidRPr="0026253F" w14:paraId="6A2F20DC"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5B33975C"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6542981C" w14:textId="77777777" w:rsidR="00386878" w:rsidRPr="0026253F" w:rsidRDefault="00386878" w:rsidP="00D831AC">
            <w:pPr>
              <w:ind w:left="0" w:firstLine="0"/>
              <w:jc w:val="left"/>
              <w:rPr>
                <w:rFonts w:cs="Calibri"/>
                <w:color w:val="000000"/>
              </w:rPr>
            </w:pPr>
            <w:r>
              <w:rPr>
                <w:rFonts w:cs="Calibri"/>
                <w:color w:val="000000"/>
              </w:rPr>
              <w:t>Maximální zatížení dle výrobce až</w:t>
            </w: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46D25565" w14:textId="77777777" w:rsidR="00386878" w:rsidRPr="0026253F" w:rsidRDefault="00386878" w:rsidP="00D831AC">
            <w:pPr>
              <w:ind w:left="0" w:firstLine="0"/>
              <w:jc w:val="left"/>
              <w:rPr>
                <w:rFonts w:cs="Calibri"/>
                <w:color w:val="000000"/>
              </w:rPr>
            </w:pPr>
            <w:r>
              <w:rPr>
                <w:rFonts w:cs="Calibri"/>
                <w:color w:val="000000"/>
              </w:rPr>
              <w:t>100 000 stran za měsíc</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0E22DAC3" w14:textId="77777777" w:rsidR="00386878" w:rsidRPr="0026253F" w:rsidRDefault="00386878" w:rsidP="00D831AC">
            <w:pPr>
              <w:ind w:left="0" w:firstLine="0"/>
              <w:jc w:val="left"/>
              <w:rPr>
                <w:rFonts w:cs="Calibri"/>
                <w:color w:val="000000"/>
              </w:rPr>
            </w:pPr>
          </w:p>
        </w:tc>
      </w:tr>
      <w:tr w:rsidR="00386878" w:rsidRPr="0026253F" w14:paraId="0EE164E4"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2D0C96B4" w14:textId="77777777" w:rsidR="00386878" w:rsidRPr="006D5A47" w:rsidRDefault="00386878" w:rsidP="00D831AC">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56FE37C1" w14:textId="77777777" w:rsidR="00386878" w:rsidRPr="0026253F" w:rsidRDefault="00386878" w:rsidP="00D831AC">
            <w:pPr>
              <w:ind w:left="0" w:firstLine="0"/>
              <w:jc w:val="left"/>
              <w:rPr>
                <w:rFonts w:cs="Calibri"/>
                <w:color w:val="000000"/>
              </w:rPr>
            </w:pPr>
            <w:r>
              <w:rPr>
                <w:rFonts w:cs="Calibri"/>
                <w:color w:val="000000"/>
              </w:rPr>
              <w:t>Maximální spotřeba energie</w:t>
            </w:r>
          </w:p>
        </w:tc>
        <w:tc>
          <w:tcPr>
            <w:tcW w:w="1808" w:type="dxa"/>
            <w:tcBorders>
              <w:top w:val="nil"/>
              <w:left w:val="nil"/>
              <w:bottom w:val="single" w:sz="4" w:space="0" w:color="auto"/>
              <w:right w:val="single" w:sz="8" w:space="0" w:color="auto"/>
            </w:tcBorders>
            <w:shd w:val="clear" w:color="auto" w:fill="auto"/>
            <w:noWrap/>
            <w:vAlign w:val="bottom"/>
          </w:tcPr>
          <w:p w14:paraId="71ADC213" w14:textId="77777777" w:rsidR="00386878" w:rsidRPr="0026253F" w:rsidRDefault="00386878" w:rsidP="00D831AC">
            <w:pPr>
              <w:ind w:left="0" w:firstLine="0"/>
              <w:jc w:val="left"/>
              <w:rPr>
                <w:rFonts w:cs="Calibri"/>
                <w:color w:val="000000"/>
              </w:rPr>
            </w:pPr>
            <w:r>
              <w:rPr>
                <w:rFonts w:cs="Calibri"/>
                <w:color w:val="000000"/>
              </w:rPr>
              <w:t xml:space="preserve">Provozní: Max. 1 150 W/ </w:t>
            </w:r>
            <w:proofErr w:type="spellStart"/>
            <w:r>
              <w:rPr>
                <w:rFonts w:cs="Calibri"/>
                <w:color w:val="000000"/>
              </w:rPr>
              <w:t>Prům</w:t>
            </w:r>
            <w:proofErr w:type="spellEnd"/>
            <w:r>
              <w:rPr>
                <w:rFonts w:cs="Calibri"/>
                <w:color w:val="000000"/>
              </w:rPr>
              <w:t xml:space="preserve">. </w:t>
            </w:r>
            <w:proofErr w:type="gramStart"/>
            <w:r>
              <w:rPr>
                <w:rFonts w:cs="Calibri"/>
                <w:color w:val="000000"/>
              </w:rPr>
              <w:t>840W</w:t>
            </w:r>
            <w:proofErr w:type="gramEnd"/>
          </w:p>
        </w:tc>
        <w:tc>
          <w:tcPr>
            <w:tcW w:w="1310" w:type="dxa"/>
            <w:tcBorders>
              <w:top w:val="nil"/>
              <w:left w:val="nil"/>
              <w:bottom w:val="single" w:sz="4" w:space="0" w:color="auto"/>
              <w:right w:val="single" w:sz="8" w:space="0" w:color="auto"/>
            </w:tcBorders>
            <w:shd w:val="clear" w:color="FCE4D6" w:fill="FCE4D6"/>
          </w:tcPr>
          <w:p w14:paraId="31FB4060" w14:textId="77777777" w:rsidR="00386878" w:rsidRPr="0026253F" w:rsidRDefault="00386878" w:rsidP="00D831AC">
            <w:pPr>
              <w:ind w:left="0" w:firstLine="0"/>
              <w:jc w:val="left"/>
              <w:rPr>
                <w:rFonts w:cs="Calibri"/>
                <w:color w:val="000000"/>
              </w:rPr>
            </w:pPr>
          </w:p>
        </w:tc>
      </w:tr>
      <w:tr w:rsidR="00386878" w:rsidRPr="0026253F" w14:paraId="76541C10"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77E83346"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22040A54" w14:textId="77777777" w:rsidR="00386878" w:rsidRPr="0026253F" w:rsidRDefault="00386878" w:rsidP="00D831AC">
            <w:pPr>
              <w:ind w:left="0" w:firstLine="0"/>
              <w:jc w:val="left"/>
              <w:rPr>
                <w:rFonts w:cs="Calibri"/>
                <w:color w:val="000000"/>
              </w:rPr>
            </w:pP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100D02C6" w14:textId="77777777" w:rsidR="00386878" w:rsidRPr="0026253F" w:rsidRDefault="00386878" w:rsidP="00D831AC">
            <w:pPr>
              <w:ind w:left="0" w:firstLine="0"/>
              <w:jc w:val="left"/>
              <w:rPr>
                <w:rFonts w:cs="Calibri"/>
                <w:color w:val="000000"/>
              </w:rPr>
            </w:pPr>
            <w:r>
              <w:rPr>
                <w:rFonts w:cs="Calibri"/>
                <w:color w:val="000000"/>
              </w:rPr>
              <w:t>Klidový stav: 20,00 W</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5E3019A1" w14:textId="77777777" w:rsidR="00386878" w:rsidRPr="0026253F" w:rsidRDefault="00386878" w:rsidP="00D831AC">
            <w:pPr>
              <w:ind w:left="0" w:firstLine="0"/>
              <w:jc w:val="left"/>
              <w:rPr>
                <w:rFonts w:cs="Calibri"/>
                <w:color w:val="000000"/>
              </w:rPr>
            </w:pPr>
          </w:p>
        </w:tc>
      </w:tr>
      <w:tr w:rsidR="00386878" w:rsidRPr="0026253F" w14:paraId="777043DD"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13C58535" w14:textId="77777777" w:rsidR="00386878" w:rsidRPr="006D5A47" w:rsidRDefault="00386878" w:rsidP="00D831AC">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1B93EB3E" w14:textId="77777777" w:rsidR="00386878" w:rsidRPr="0026253F" w:rsidRDefault="00386878" w:rsidP="00D831AC">
            <w:pPr>
              <w:ind w:left="0" w:firstLine="0"/>
              <w:jc w:val="left"/>
              <w:rPr>
                <w:rFonts w:cs="Calibri"/>
                <w:color w:val="000000"/>
              </w:rPr>
            </w:pPr>
          </w:p>
        </w:tc>
        <w:tc>
          <w:tcPr>
            <w:tcW w:w="1808" w:type="dxa"/>
            <w:tcBorders>
              <w:top w:val="nil"/>
              <w:left w:val="nil"/>
              <w:bottom w:val="single" w:sz="4" w:space="0" w:color="auto"/>
              <w:right w:val="single" w:sz="8" w:space="0" w:color="auto"/>
            </w:tcBorders>
            <w:shd w:val="clear" w:color="auto" w:fill="auto"/>
            <w:noWrap/>
            <w:vAlign w:val="bottom"/>
          </w:tcPr>
          <w:p w14:paraId="14B46AB7" w14:textId="77777777" w:rsidR="00386878" w:rsidRPr="0026253F" w:rsidRDefault="00386878" w:rsidP="00D831AC">
            <w:pPr>
              <w:ind w:left="0" w:firstLine="0"/>
              <w:jc w:val="left"/>
              <w:rPr>
                <w:rFonts w:cs="Calibri"/>
                <w:color w:val="000000"/>
              </w:rPr>
            </w:pPr>
            <w:r>
              <w:rPr>
                <w:rFonts w:cs="Calibri"/>
                <w:color w:val="000000"/>
              </w:rPr>
              <w:t>Úsporný režim: 14,00 W</w:t>
            </w:r>
          </w:p>
        </w:tc>
        <w:tc>
          <w:tcPr>
            <w:tcW w:w="1310" w:type="dxa"/>
            <w:tcBorders>
              <w:top w:val="nil"/>
              <w:left w:val="nil"/>
              <w:bottom w:val="single" w:sz="4" w:space="0" w:color="auto"/>
              <w:right w:val="single" w:sz="8" w:space="0" w:color="auto"/>
            </w:tcBorders>
          </w:tcPr>
          <w:p w14:paraId="686EA301" w14:textId="77777777" w:rsidR="00386878" w:rsidRPr="0026253F" w:rsidRDefault="00386878" w:rsidP="00D831AC">
            <w:pPr>
              <w:ind w:left="0" w:firstLine="0"/>
              <w:jc w:val="left"/>
              <w:rPr>
                <w:rFonts w:cs="Calibri"/>
                <w:color w:val="000000"/>
              </w:rPr>
            </w:pPr>
          </w:p>
        </w:tc>
      </w:tr>
      <w:tr w:rsidR="00386878" w:rsidRPr="0026253F" w14:paraId="60F57B5A"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28E861B5" w14:textId="77777777" w:rsidR="00386878" w:rsidRPr="0026253F" w:rsidRDefault="00386878" w:rsidP="00D831AC">
            <w:pPr>
              <w:ind w:left="0" w:firstLine="0"/>
              <w:jc w:val="left"/>
              <w:rPr>
                <w:rFonts w:cs="Calibri"/>
                <w:color w:val="000000"/>
              </w:rPr>
            </w:pPr>
          </w:p>
        </w:tc>
        <w:tc>
          <w:tcPr>
            <w:tcW w:w="4678"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75F9304C" w14:textId="77777777" w:rsidR="00386878" w:rsidRPr="0026253F" w:rsidRDefault="00386878" w:rsidP="00D831AC">
            <w:pPr>
              <w:ind w:left="0" w:firstLine="0"/>
              <w:jc w:val="left"/>
              <w:rPr>
                <w:rFonts w:cs="Calibri"/>
                <w:color w:val="000000"/>
              </w:rPr>
            </w:pPr>
          </w:p>
        </w:tc>
        <w:tc>
          <w:tcPr>
            <w:tcW w:w="1808"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73BEC1C0" w14:textId="77777777" w:rsidR="00386878" w:rsidRPr="0026253F" w:rsidRDefault="00386878" w:rsidP="00D831AC">
            <w:pPr>
              <w:ind w:left="0" w:firstLine="0"/>
              <w:jc w:val="left"/>
              <w:rPr>
                <w:rFonts w:cs="Calibri"/>
                <w:color w:val="000000"/>
              </w:rPr>
            </w:pPr>
            <w:r>
              <w:rPr>
                <w:rFonts w:cs="Calibri"/>
                <w:color w:val="000000"/>
              </w:rPr>
              <w:t>Hluboký spánek: 1,1 W</w:t>
            </w:r>
          </w:p>
        </w:tc>
        <w:tc>
          <w:tcPr>
            <w:tcW w:w="1310" w:type="dxa"/>
            <w:tcBorders>
              <w:top w:val="single" w:sz="4" w:space="0" w:color="auto"/>
              <w:left w:val="single" w:sz="4" w:space="0" w:color="auto"/>
              <w:bottom w:val="single" w:sz="4" w:space="0" w:color="auto"/>
              <w:right w:val="single" w:sz="8" w:space="0" w:color="auto"/>
            </w:tcBorders>
            <w:shd w:val="clear" w:color="FCE4D6" w:fill="FCE4D6"/>
          </w:tcPr>
          <w:p w14:paraId="781BE38C" w14:textId="77777777" w:rsidR="00386878" w:rsidRPr="0026253F" w:rsidRDefault="00386878" w:rsidP="00D831AC">
            <w:pPr>
              <w:ind w:left="0" w:firstLine="0"/>
              <w:jc w:val="left"/>
              <w:rPr>
                <w:rFonts w:cs="Calibri"/>
                <w:color w:val="000000"/>
              </w:rPr>
            </w:pPr>
          </w:p>
        </w:tc>
      </w:tr>
      <w:tr w:rsidR="00386878" w:rsidRPr="0026253F" w14:paraId="0F666D75" w14:textId="77777777" w:rsidTr="00D831AC">
        <w:trPr>
          <w:trHeight w:val="315"/>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448A1186" w14:textId="77777777" w:rsidR="00386878" w:rsidRPr="006D5A47" w:rsidRDefault="00386878" w:rsidP="00D831AC">
            <w:pPr>
              <w:ind w:left="0" w:firstLine="0"/>
              <w:jc w:val="left"/>
              <w:rPr>
                <w:rFonts w:cs="Calibri"/>
                <w:color w:val="000000"/>
                <w:sz w:val="16"/>
                <w:szCs w:val="16"/>
              </w:rPr>
            </w:pPr>
          </w:p>
        </w:tc>
        <w:tc>
          <w:tcPr>
            <w:tcW w:w="4678" w:type="dxa"/>
            <w:tcBorders>
              <w:top w:val="nil"/>
              <w:left w:val="single" w:sz="8" w:space="0" w:color="auto"/>
              <w:bottom w:val="single" w:sz="4" w:space="0" w:color="auto"/>
              <w:right w:val="single" w:sz="4" w:space="0" w:color="auto"/>
            </w:tcBorders>
            <w:shd w:val="clear" w:color="auto" w:fill="auto"/>
            <w:noWrap/>
            <w:vAlign w:val="bottom"/>
          </w:tcPr>
          <w:p w14:paraId="7FCF15BF" w14:textId="77777777" w:rsidR="00386878" w:rsidRPr="0026253F" w:rsidRDefault="00386878" w:rsidP="00D831AC">
            <w:pPr>
              <w:ind w:left="0" w:firstLine="0"/>
              <w:jc w:val="left"/>
              <w:rPr>
                <w:rFonts w:cs="Calibri"/>
                <w:color w:val="000000"/>
              </w:rPr>
            </w:pPr>
          </w:p>
        </w:tc>
        <w:tc>
          <w:tcPr>
            <w:tcW w:w="1808" w:type="dxa"/>
            <w:tcBorders>
              <w:top w:val="nil"/>
              <w:left w:val="nil"/>
              <w:bottom w:val="single" w:sz="4" w:space="0" w:color="auto"/>
              <w:right w:val="single" w:sz="8" w:space="0" w:color="auto"/>
            </w:tcBorders>
            <w:shd w:val="clear" w:color="auto" w:fill="auto"/>
            <w:noWrap/>
            <w:vAlign w:val="bottom"/>
          </w:tcPr>
          <w:p w14:paraId="468238F2" w14:textId="77777777" w:rsidR="00386878" w:rsidRPr="006D5A47" w:rsidRDefault="00386878" w:rsidP="00D831AC">
            <w:pPr>
              <w:ind w:left="0" w:firstLine="0"/>
              <w:jc w:val="left"/>
              <w:rPr>
                <w:rFonts w:cs="Calibri"/>
                <w:color w:val="000000"/>
              </w:rPr>
            </w:pPr>
            <w:r>
              <w:rPr>
                <w:rFonts w:cs="Calibri"/>
                <w:color w:val="000000"/>
              </w:rPr>
              <w:t>Automatické vypnutí: 0,15 W</w:t>
            </w:r>
          </w:p>
        </w:tc>
        <w:tc>
          <w:tcPr>
            <w:tcW w:w="1310" w:type="dxa"/>
            <w:tcBorders>
              <w:top w:val="nil"/>
              <w:left w:val="nil"/>
              <w:bottom w:val="single" w:sz="4" w:space="0" w:color="auto"/>
              <w:right w:val="single" w:sz="8" w:space="0" w:color="auto"/>
            </w:tcBorders>
            <w:shd w:val="clear" w:color="FCE4D6" w:fill="FCE4D6"/>
          </w:tcPr>
          <w:p w14:paraId="0CCF7FCC" w14:textId="77777777" w:rsidR="00386878" w:rsidRPr="006D5A47" w:rsidRDefault="00386878" w:rsidP="00D831AC">
            <w:pPr>
              <w:ind w:left="0" w:firstLine="0"/>
              <w:jc w:val="left"/>
              <w:rPr>
                <w:rFonts w:cs="Calibri"/>
                <w:color w:val="000000"/>
              </w:rPr>
            </w:pPr>
          </w:p>
        </w:tc>
      </w:tr>
    </w:tbl>
    <w:p w14:paraId="6781EBC1" w14:textId="77777777" w:rsidR="00386878" w:rsidRDefault="00386878" w:rsidP="00386878">
      <w:pPr>
        <w:ind w:left="0" w:firstLine="0"/>
        <w:rPr>
          <w:rFonts w:ascii="Arial" w:hAnsi="Arial" w:cs="Arial"/>
          <w:b/>
          <w:u w:val="single"/>
        </w:rPr>
      </w:pPr>
    </w:p>
    <w:p w14:paraId="7E3E4B89" w14:textId="77777777" w:rsidR="00386878" w:rsidRDefault="00386878" w:rsidP="00386878">
      <w:pPr>
        <w:ind w:left="0" w:firstLine="0"/>
        <w:rPr>
          <w:rFonts w:ascii="Arial" w:hAnsi="Arial" w:cs="Arial"/>
          <w:b/>
          <w:i/>
          <w:highlight w:val="cyan"/>
        </w:rPr>
      </w:pPr>
      <w:r w:rsidRPr="0071538B">
        <w:rPr>
          <w:rFonts w:ascii="Arial" w:hAnsi="Arial" w:cs="Arial"/>
          <w:b/>
          <w:highlight w:val="cyan"/>
        </w:rPr>
        <w:t xml:space="preserve">/* parametry nabídkového řešení musí být specifikované (popsané) tak, aby byla možná jejich identifikace (např. PN, př. </w:t>
      </w:r>
      <w:r w:rsidRPr="00C735C8">
        <w:rPr>
          <w:rFonts w:ascii="Arial" w:hAnsi="Arial" w:cs="Arial"/>
          <w:b/>
          <w:highlight w:val="cyan"/>
          <w:u w:val="single"/>
        </w:rPr>
        <w:t>specifikace jednotlivých komponentů</w:t>
      </w:r>
      <w:r w:rsidRPr="0071538B">
        <w:rPr>
          <w:rFonts w:ascii="Arial" w:hAnsi="Arial" w:cs="Arial"/>
          <w:b/>
          <w:highlight w:val="cyan"/>
        </w:rPr>
        <w:t>)</w:t>
      </w:r>
      <w:r w:rsidRPr="0071538B">
        <w:rPr>
          <w:rFonts w:ascii="Arial" w:hAnsi="Arial" w:cs="Arial"/>
          <w:b/>
          <w:i/>
          <w:highlight w:val="cyan"/>
        </w:rPr>
        <w:t>.</w:t>
      </w:r>
    </w:p>
    <w:p w14:paraId="36E4D3B6" w14:textId="77777777" w:rsidR="00386878" w:rsidRDefault="00386878" w:rsidP="00386878">
      <w:pPr>
        <w:ind w:left="0" w:firstLine="0"/>
        <w:rPr>
          <w:rFonts w:ascii="Arial" w:hAnsi="Arial" w:cs="Arial"/>
          <w:b/>
          <w:i/>
          <w:highlight w:val="cyan"/>
        </w:rPr>
      </w:pPr>
    </w:p>
    <w:p w14:paraId="039ABA39" w14:textId="77777777" w:rsidR="00386878" w:rsidRPr="00C735C8" w:rsidRDefault="00386878" w:rsidP="00386878">
      <w:pPr>
        <w:ind w:left="0" w:firstLine="0"/>
        <w:rPr>
          <w:rFonts w:ascii="Arial" w:hAnsi="Arial" w:cs="Arial"/>
          <w:b/>
          <w:i/>
          <w:highlight w:val="green"/>
        </w:rPr>
      </w:pPr>
      <w:r w:rsidRPr="00C735C8">
        <w:rPr>
          <w:rFonts w:ascii="Arial" w:hAnsi="Arial" w:cs="Arial"/>
          <w:b/>
          <w:i/>
          <w:highlight w:val="green"/>
        </w:rPr>
        <w:t>Při dodání Vámi sestavených IT produktů žádáme o doložení popisu použitých součástí.</w:t>
      </w:r>
    </w:p>
    <w:p w14:paraId="61E6CCA9" w14:textId="77777777" w:rsidR="00386878" w:rsidRPr="0071538B" w:rsidRDefault="00386878" w:rsidP="00386878">
      <w:pPr>
        <w:ind w:left="0" w:firstLine="0"/>
        <w:rPr>
          <w:rFonts w:ascii="Arial" w:hAnsi="Arial" w:cs="Arial"/>
          <w:b/>
          <w:i/>
          <w:highlight w:val="cyan"/>
        </w:rPr>
      </w:pPr>
    </w:p>
    <w:p w14:paraId="6E4652D2" w14:textId="77777777" w:rsidR="00386878" w:rsidRPr="0071538B" w:rsidRDefault="00386878" w:rsidP="00386878">
      <w:pPr>
        <w:ind w:left="0" w:firstLine="0"/>
        <w:rPr>
          <w:rFonts w:ascii="Arial" w:hAnsi="Arial" w:cs="Arial"/>
          <w:b/>
          <w:i/>
          <w:highlight w:val="cyan"/>
        </w:rPr>
      </w:pPr>
    </w:p>
    <w:p w14:paraId="1AE443EB" w14:textId="77777777" w:rsidR="00386878" w:rsidRPr="00FA3EAE" w:rsidRDefault="00386878" w:rsidP="00386878">
      <w:pPr>
        <w:ind w:left="0" w:firstLine="0"/>
        <w:rPr>
          <w:b/>
          <w:i/>
          <w:color w:val="000000"/>
          <w:sz w:val="27"/>
          <w:szCs w:val="27"/>
          <w:bdr w:val="none" w:sz="0" w:space="0" w:color="auto" w:frame="1"/>
          <w:shd w:val="clear" w:color="auto" w:fill="FFFFFF"/>
        </w:rPr>
      </w:pPr>
      <w:r w:rsidRPr="0071538B">
        <w:rPr>
          <w:rFonts w:ascii="Arial" w:hAnsi="Arial" w:cs="Arial"/>
          <w:b/>
          <w:i/>
          <w:highlight w:val="cyan"/>
        </w:rPr>
        <w:t xml:space="preserve">/** požadujeme </w:t>
      </w:r>
      <w:r w:rsidRPr="0071538B">
        <w:rPr>
          <w:b/>
          <w:i/>
          <w:color w:val="000000"/>
          <w:sz w:val="27"/>
          <w:szCs w:val="27"/>
          <w:highlight w:val="cyan"/>
          <w:bdr w:val="none" w:sz="0" w:space="0" w:color="auto" w:frame="1"/>
          <w:shd w:val="clear" w:color="auto" w:fill="FFFFFF"/>
        </w:rPr>
        <w:t xml:space="preserve">nepoužitou a legální licenci operačního systému, která splňuje plnou kompatibilita s Microsoft Windows 10, verze 64, CZ a umožňuje použití upgradu na MW 10 </w:t>
      </w:r>
      <w:proofErr w:type="spellStart"/>
      <w:r w:rsidRPr="0071538B">
        <w:rPr>
          <w:b/>
          <w:i/>
          <w:color w:val="000000"/>
          <w:sz w:val="27"/>
          <w:szCs w:val="27"/>
          <w:highlight w:val="cyan"/>
          <w:bdr w:val="none" w:sz="0" w:space="0" w:color="auto" w:frame="1"/>
          <w:shd w:val="clear" w:color="auto" w:fill="FFFFFF"/>
        </w:rPr>
        <w:t>Education</w:t>
      </w:r>
      <w:proofErr w:type="spellEnd"/>
      <w:r w:rsidRPr="0071538B">
        <w:rPr>
          <w:b/>
          <w:i/>
          <w:color w:val="000000"/>
          <w:sz w:val="27"/>
          <w:szCs w:val="27"/>
          <w:highlight w:val="cyan"/>
          <w:bdr w:val="none" w:sz="0" w:space="0" w:color="auto" w:frame="1"/>
          <w:shd w:val="clear" w:color="auto" w:fill="FFFFFF"/>
        </w:rPr>
        <w:t>.</w:t>
      </w:r>
    </w:p>
    <w:p w14:paraId="420E4B23" w14:textId="77777777" w:rsidR="00386878" w:rsidRDefault="00386878" w:rsidP="00386878">
      <w:pPr>
        <w:ind w:left="0" w:firstLine="0"/>
        <w:rPr>
          <w:rFonts w:ascii="Arial" w:hAnsi="Arial" w:cs="Arial"/>
          <w:b/>
        </w:rPr>
      </w:pPr>
    </w:p>
    <w:p w14:paraId="39656378" w14:textId="77777777" w:rsidR="00386878" w:rsidRDefault="00386878" w:rsidP="00386878">
      <w:pPr>
        <w:pStyle w:val="NADPISCENTRnetuc"/>
        <w:tabs>
          <w:tab w:val="left" w:pos="4788"/>
        </w:tabs>
        <w:spacing w:before="0" w:line="240" w:lineRule="auto"/>
        <w:rPr>
          <w:rFonts w:ascii="Arial" w:hAnsi="Arial" w:cs="Arial"/>
          <w:sz w:val="22"/>
          <w:szCs w:val="22"/>
        </w:rPr>
      </w:pPr>
      <w:r>
        <w:t>III.</w:t>
      </w:r>
      <w:r>
        <w:br/>
      </w:r>
      <w:r w:rsidRPr="003B3A2F">
        <w:rPr>
          <w:rFonts w:ascii="Arial" w:hAnsi="Arial" w:cs="Arial"/>
          <w:sz w:val="22"/>
          <w:szCs w:val="22"/>
        </w:rPr>
        <w:t>Kupní cena</w:t>
      </w:r>
    </w:p>
    <w:p w14:paraId="01A5BFB3" w14:textId="77777777" w:rsidR="00386878" w:rsidRPr="003B3A2F" w:rsidRDefault="00386878" w:rsidP="00386878">
      <w:pPr>
        <w:pStyle w:val="NADPISCENTRnetuc"/>
        <w:tabs>
          <w:tab w:val="left" w:pos="4788"/>
        </w:tabs>
        <w:spacing w:before="0" w:line="240" w:lineRule="auto"/>
        <w:rPr>
          <w:rFonts w:ascii="Arial" w:hAnsi="Arial" w:cs="Arial"/>
          <w:sz w:val="22"/>
          <w:szCs w:val="22"/>
        </w:rPr>
      </w:pPr>
    </w:p>
    <w:p w14:paraId="4EB7E5FB" w14:textId="77777777" w:rsidR="00386878" w:rsidRDefault="00386878" w:rsidP="00386878">
      <w:pPr>
        <w:pStyle w:val="AJAKO1"/>
        <w:tabs>
          <w:tab w:val="left" w:pos="4788"/>
        </w:tabs>
        <w:spacing w:line="240" w:lineRule="auto"/>
        <w:ind w:left="-207" w:firstLine="0"/>
        <w:jc w:val="left"/>
        <w:rPr>
          <w:rFonts w:ascii="Arial" w:hAnsi="Arial" w:cs="Arial"/>
          <w:color w:val="auto"/>
          <w:sz w:val="22"/>
          <w:szCs w:val="22"/>
        </w:rPr>
      </w:pPr>
      <w:r>
        <w:rPr>
          <w:rFonts w:ascii="Arial" w:hAnsi="Arial" w:cs="Arial"/>
          <w:color w:val="auto"/>
          <w:sz w:val="22"/>
          <w:szCs w:val="22"/>
        </w:rPr>
        <w:t>Celková c</w:t>
      </w:r>
      <w:r w:rsidRPr="003B3A2F">
        <w:rPr>
          <w:rFonts w:ascii="Arial" w:hAnsi="Arial" w:cs="Arial"/>
          <w:color w:val="auto"/>
          <w:sz w:val="22"/>
          <w:szCs w:val="22"/>
        </w:rPr>
        <w:t>ena</w:t>
      </w:r>
      <w:r>
        <w:rPr>
          <w:rFonts w:ascii="Arial" w:hAnsi="Arial" w:cs="Arial"/>
          <w:color w:val="auto"/>
          <w:sz w:val="22"/>
          <w:szCs w:val="22"/>
        </w:rPr>
        <w:t xml:space="preserve"> bez DPH</w:t>
      </w:r>
      <w:r w:rsidRPr="003B3A2F">
        <w:rPr>
          <w:rFonts w:ascii="Arial" w:hAnsi="Arial" w:cs="Arial"/>
          <w:color w:val="auto"/>
          <w:sz w:val="22"/>
          <w:szCs w:val="22"/>
        </w:rPr>
        <w:t xml:space="preserve"> je stanovena ve výši </w:t>
      </w:r>
      <w:r>
        <w:rPr>
          <w:rFonts w:ascii="Arial" w:hAnsi="Arial" w:cs="Arial"/>
          <w:color w:val="auto"/>
          <w:sz w:val="22"/>
          <w:szCs w:val="22"/>
        </w:rPr>
        <w:t xml:space="preserve">      </w:t>
      </w:r>
      <w:r w:rsidRPr="003B3A2F">
        <w:rPr>
          <w:rFonts w:ascii="Arial" w:hAnsi="Arial" w:cs="Arial"/>
          <w:b/>
          <w:color w:val="auto"/>
          <w:sz w:val="22"/>
          <w:szCs w:val="22"/>
          <w:u w:val="single"/>
        </w:rPr>
        <w:t xml:space="preserve"> Kč </w:t>
      </w:r>
      <w:r>
        <w:rPr>
          <w:rFonts w:ascii="Arial" w:hAnsi="Arial" w:cs="Arial"/>
          <w:b/>
          <w:color w:val="auto"/>
          <w:sz w:val="22"/>
          <w:szCs w:val="22"/>
          <w:u w:val="single"/>
        </w:rPr>
        <w:t xml:space="preserve">bez </w:t>
      </w:r>
      <w:r w:rsidRPr="003B3A2F">
        <w:rPr>
          <w:rFonts w:ascii="Arial" w:hAnsi="Arial" w:cs="Arial"/>
          <w:b/>
          <w:color w:val="auto"/>
          <w:sz w:val="22"/>
          <w:szCs w:val="22"/>
          <w:u w:val="single"/>
        </w:rPr>
        <w:t>DPH jako maximálně přípustná</w:t>
      </w:r>
      <w:r w:rsidRPr="003B3A2F">
        <w:rPr>
          <w:rFonts w:ascii="Arial" w:hAnsi="Arial" w:cs="Arial"/>
          <w:color w:val="auto"/>
          <w:sz w:val="22"/>
          <w:szCs w:val="22"/>
        </w:rPr>
        <w:t xml:space="preserve"> a je v ní zahrnu</w:t>
      </w:r>
      <w:r>
        <w:rPr>
          <w:rFonts w:ascii="Arial" w:hAnsi="Arial" w:cs="Arial"/>
          <w:color w:val="auto"/>
          <w:sz w:val="22"/>
          <w:szCs w:val="22"/>
        </w:rPr>
        <w:t>ta cena dopravy do místa plnění, případě další vedlejší náklady spojené s plněním předmětu Smlouvy. DPH podléhá přenesené daňové povinnosti.</w:t>
      </w:r>
    </w:p>
    <w:p w14:paraId="7FFEB19C" w14:textId="77777777" w:rsidR="00386878" w:rsidRDefault="00386878" w:rsidP="00386878">
      <w:pPr>
        <w:pStyle w:val="AJAKO1"/>
        <w:tabs>
          <w:tab w:val="left" w:pos="4788"/>
        </w:tabs>
        <w:spacing w:line="240" w:lineRule="auto"/>
        <w:ind w:left="-207" w:firstLine="0"/>
        <w:jc w:val="left"/>
        <w:rPr>
          <w:rFonts w:ascii="Arial" w:hAnsi="Arial" w:cs="Arial"/>
          <w:color w:val="auto"/>
          <w:sz w:val="22"/>
          <w:szCs w:val="22"/>
        </w:rPr>
      </w:pPr>
    </w:p>
    <w:p w14:paraId="68F0BAC2" w14:textId="77777777" w:rsidR="00386878" w:rsidRDefault="00386878" w:rsidP="00386878">
      <w:pPr>
        <w:pStyle w:val="AJAKO1"/>
        <w:tabs>
          <w:tab w:val="left" w:pos="4788"/>
        </w:tabs>
        <w:spacing w:line="240" w:lineRule="auto"/>
        <w:ind w:left="-207" w:firstLine="0"/>
        <w:jc w:val="left"/>
        <w:rPr>
          <w:rFonts w:ascii="Arial" w:hAnsi="Arial" w:cs="Arial"/>
          <w:color w:val="auto"/>
          <w:sz w:val="22"/>
          <w:szCs w:val="22"/>
        </w:rPr>
      </w:pPr>
    </w:p>
    <w:p w14:paraId="5FE3EDE4" w14:textId="77777777" w:rsidR="00386878" w:rsidRDefault="00386878" w:rsidP="00386878">
      <w:pPr>
        <w:pStyle w:val="AJAKO1"/>
        <w:tabs>
          <w:tab w:val="left" w:pos="4788"/>
        </w:tabs>
        <w:spacing w:line="240" w:lineRule="auto"/>
        <w:ind w:left="-207" w:firstLine="0"/>
        <w:rPr>
          <w:rFonts w:ascii="Arial" w:hAnsi="Arial" w:cs="Arial"/>
          <w:sz w:val="22"/>
          <w:szCs w:val="22"/>
        </w:rPr>
      </w:pPr>
      <w:r>
        <w:rPr>
          <w:rFonts w:ascii="Arial" w:hAnsi="Arial" w:cs="Arial"/>
          <w:sz w:val="22"/>
          <w:szCs w:val="22"/>
        </w:rPr>
        <w:t xml:space="preserve">Detailní rozpis ceny: </w:t>
      </w:r>
    </w:p>
    <w:tbl>
      <w:tblPr>
        <w:tblW w:w="9850" w:type="dxa"/>
        <w:tblInd w:w="-72" w:type="dxa"/>
        <w:tblCellMar>
          <w:left w:w="70" w:type="dxa"/>
          <w:right w:w="70" w:type="dxa"/>
        </w:tblCellMar>
        <w:tblLook w:val="04A0" w:firstRow="1" w:lastRow="0" w:firstColumn="1" w:lastColumn="0" w:noHBand="0" w:noVBand="1"/>
      </w:tblPr>
      <w:tblGrid>
        <w:gridCol w:w="1958"/>
        <w:gridCol w:w="736"/>
        <w:gridCol w:w="1701"/>
        <w:gridCol w:w="992"/>
        <w:gridCol w:w="851"/>
        <w:gridCol w:w="1842"/>
        <w:gridCol w:w="1770"/>
      </w:tblGrid>
      <w:tr w:rsidR="00386878" w:rsidRPr="00F05DAE" w14:paraId="624AD431" w14:textId="77777777" w:rsidTr="00D831AC">
        <w:trPr>
          <w:trHeight w:val="300"/>
        </w:trPr>
        <w:tc>
          <w:tcPr>
            <w:tcW w:w="1958" w:type="dxa"/>
            <w:tcBorders>
              <w:top w:val="single" w:sz="8" w:space="0" w:color="auto"/>
              <w:left w:val="single" w:sz="8" w:space="0" w:color="auto"/>
              <w:bottom w:val="nil"/>
              <w:right w:val="single" w:sz="8" w:space="0" w:color="auto"/>
            </w:tcBorders>
            <w:shd w:val="clear" w:color="000000" w:fill="FCE4D6"/>
            <w:noWrap/>
            <w:vAlign w:val="bottom"/>
          </w:tcPr>
          <w:p w14:paraId="462A25FC" w14:textId="77777777" w:rsidR="00386878" w:rsidRPr="00F05DAE" w:rsidRDefault="00386878" w:rsidP="00D831AC">
            <w:pPr>
              <w:tabs>
                <w:tab w:val="left" w:pos="4788"/>
              </w:tabs>
              <w:ind w:left="0" w:firstLine="0"/>
              <w:jc w:val="left"/>
              <w:rPr>
                <w:rFonts w:cs="Calibri"/>
                <w:color w:val="000000"/>
              </w:rPr>
            </w:pPr>
            <w:r>
              <w:rPr>
                <w:rFonts w:cs="Calibri"/>
                <w:color w:val="000000"/>
              </w:rPr>
              <w:t>Název</w:t>
            </w:r>
          </w:p>
        </w:tc>
        <w:tc>
          <w:tcPr>
            <w:tcW w:w="736" w:type="dxa"/>
            <w:tcBorders>
              <w:top w:val="single" w:sz="8" w:space="0" w:color="auto"/>
              <w:left w:val="nil"/>
              <w:bottom w:val="nil"/>
              <w:right w:val="single" w:sz="8" w:space="0" w:color="auto"/>
            </w:tcBorders>
            <w:shd w:val="clear" w:color="000000" w:fill="FCE4D6"/>
            <w:noWrap/>
            <w:vAlign w:val="bottom"/>
          </w:tcPr>
          <w:p w14:paraId="5A000C70" w14:textId="77777777" w:rsidR="00386878" w:rsidRPr="00F05DAE" w:rsidRDefault="00386878" w:rsidP="00D831AC">
            <w:pPr>
              <w:tabs>
                <w:tab w:val="left" w:pos="4788"/>
              </w:tabs>
              <w:ind w:left="0" w:firstLine="0"/>
              <w:rPr>
                <w:rFonts w:cs="Calibri"/>
                <w:color w:val="000000"/>
              </w:rPr>
            </w:pPr>
            <w:r>
              <w:rPr>
                <w:rFonts w:cs="Calibri"/>
                <w:color w:val="000000"/>
              </w:rPr>
              <w:t>Počet</w:t>
            </w:r>
          </w:p>
        </w:tc>
        <w:tc>
          <w:tcPr>
            <w:tcW w:w="1701" w:type="dxa"/>
            <w:tcBorders>
              <w:top w:val="single" w:sz="8" w:space="0" w:color="auto"/>
              <w:left w:val="nil"/>
              <w:bottom w:val="nil"/>
              <w:right w:val="single" w:sz="8" w:space="0" w:color="auto"/>
            </w:tcBorders>
            <w:shd w:val="clear" w:color="000000" w:fill="FCE4D6"/>
            <w:noWrap/>
            <w:vAlign w:val="bottom"/>
          </w:tcPr>
          <w:p w14:paraId="4EEA0100" w14:textId="77777777" w:rsidR="00386878" w:rsidRPr="00F05DAE" w:rsidRDefault="00386878" w:rsidP="00D831AC">
            <w:pPr>
              <w:tabs>
                <w:tab w:val="left" w:pos="4788"/>
              </w:tabs>
              <w:ind w:left="0" w:firstLine="0"/>
              <w:jc w:val="left"/>
              <w:rPr>
                <w:rFonts w:cs="Calibri"/>
                <w:color w:val="000000"/>
              </w:rPr>
            </w:pPr>
            <w:r w:rsidRPr="00F05DAE">
              <w:rPr>
                <w:rFonts w:cs="Calibri"/>
                <w:color w:val="000000"/>
              </w:rPr>
              <w:t>Cena v Kč bez</w:t>
            </w:r>
          </w:p>
        </w:tc>
        <w:tc>
          <w:tcPr>
            <w:tcW w:w="992" w:type="dxa"/>
            <w:tcBorders>
              <w:top w:val="single" w:sz="8" w:space="0" w:color="auto"/>
              <w:left w:val="nil"/>
              <w:bottom w:val="nil"/>
              <w:right w:val="single" w:sz="8" w:space="0" w:color="auto"/>
            </w:tcBorders>
            <w:shd w:val="clear" w:color="000000" w:fill="FCE4D6"/>
            <w:noWrap/>
            <w:vAlign w:val="bottom"/>
          </w:tcPr>
          <w:p w14:paraId="02352E73" w14:textId="77777777" w:rsidR="00386878" w:rsidRPr="00F05DAE" w:rsidRDefault="00386878" w:rsidP="00D831AC">
            <w:pPr>
              <w:tabs>
                <w:tab w:val="left" w:pos="4788"/>
              </w:tabs>
              <w:ind w:left="0" w:firstLine="0"/>
              <w:jc w:val="left"/>
              <w:rPr>
                <w:rFonts w:cs="Calibri"/>
                <w:color w:val="000000"/>
              </w:rPr>
            </w:pPr>
            <w:r>
              <w:rPr>
                <w:rFonts w:cs="Calibri"/>
                <w:color w:val="000000"/>
              </w:rPr>
              <w:t>Sazba DPH</w:t>
            </w:r>
          </w:p>
        </w:tc>
        <w:tc>
          <w:tcPr>
            <w:tcW w:w="851" w:type="dxa"/>
            <w:tcBorders>
              <w:top w:val="single" w:sz="8" w:space="0" w:color="auto"/>
              <w:left w:val="nil"/>
              <w:bottom w:val="nil"/>
              <w:right w:val="single" w:sz="8" w:space="0" w:color="auto"/>
            </w:tcBorders>
            <w:shd w:val="clear" w:color="000000" w:fill="FCE4D6"/>
            <w:noWrap/>
            <w:vAlign w:val="bottom"/>
          </w:tcPr>
          <w:p w14:paraId="4D43B643" w14:textId="77777777" w:rsidR="00386878" w:rsidRPr="00F05DAE" w:rsidRDefault="00386878" w:rsidP="00D831AC">
            <w:pPr>
              <w:tabs>
                <w:tab w:val="left" w:pos="4788"/>
              </w:tabs>
              <w:ind w:left="0" w:firstLine="0"/>
              <w:jc w:val="left"/>
              <w:rPr>
                <w:rFonts w:cs="Calibri"/>
                <w:color w:val="000000"/>
              </w:rPr>
            </w:pPr>
            <w:r>
              <w:rPr>
                <w:rFonts w:cs="Calibri"/>
                <w:color w:val="000000"/>
              </w:rPr>
              <w:t>DPH</w:t>
            </w:r>
          </w:p>
        </w:tc>
        <w:tc>
          <w:tcPr>
            <w:tcW w:w="1842" w:type="dxa"/>
            <w:tcBorders>
              <w:top w:val="single" w:sz="8" w:space="0" w:color="auto"/>
              <w:left w:val="nil"/>
              <w:bottom w:val="nil"/>
              <w:right w:val="single" w:sz="8" w:space="0" w:color="auto"/>
            </w:tcBorders>
            <w:shd w:val="clear" w:color="000000" w:fill="FCE4D6"/>
            <w:noWrap/>
            <w:vAlign w:val="bottom"/>
          </w:tcPr>
          <w:p w14:paraId="39B402EE" w14:textId="77777777" w:rsidR="00386878" w:rsidRPr="00F05DAE" w:rsidRDefault="00386878" w:rsidP="00D831AC">
            <w:pPr>
              <w:tabs>
                <w:tab w:val="left" w:pos="4788"/>
              </w:tabs>
              <w:ind w:left="0" w:firstLine="0"/>
              <w:jc w:val="left"/>
              <w:rPr>
                <w:rFonts w:cs="Calibri"/>
                <w:color w:val="000000"/>
              </w:rPr>
            </w:pPr>
            <w:r>
              <w:rPr>
                <w:rFonts w:cs="Calibri"/>
                <w:color w:val="000000"/>
              </w:rPr>
              <w:t>Cena v Kč</w:t>
            </w:r>
          </w:p>
        </w:tc>
        <w:tc>
          <w:tcPr>
            <w:tcW w:w="1770" w:type="dxa"/>
            <w:tcBorders>
              <w:top w:val="single" w:sz="8" w:space="0" w:color="auto"/>
              <w:left w:val="nil"/>
              <w:bottom w:val="nil"/>
              <w:right w:val="single" w:sz="8" w:space="0" w:color="auto"/>
            </w:tcBorders>
            <w:shd w:val="clear" w:color="000000" w:fill="FCE4D6"/>
            <w:noWrap/>
            <w:vAlign w:val="bottom"/>
          </w:tcPr>
          <w:p w14:paraId="49E14618" w14:textId="77777777" w:rsidR="00386878" w:rsidRPr="00F05DAE" w:rsidRDefault="00386878" w:rsidP="00D831AC">
            <w:pPr>
              <w:tabs>
                <w:tab w:val="left" w:pos="4788"/>
              </w:tabs>
              <w:ind w:left="0" w:firstLine="0"/>
              <w:jc w:val="left"/>
              <w:rPr>
                <w:rFonts w:cs="Calibri"/>
                <w:color w:val="000000"/>
              </w:rPr>
            </w:pPr>
            <w:r w:rsidRPr="00F05DAE">
              <w:rPr>
                <w:rFonts w:cs="Calibri"/>
                <w:color w:val="000000"/>
              </w:rPr>
              <w:t>Cena v Kč celkem</w:t>
            </w:r>
            <w:r>
              <w:rPr>
                <w:rFonts w:cs="Calibri"/>
                <w:color w:val="000000"/>
              </w:rPr>
              <w:t xml:space="preserve"> včetně DPH</w:t>
            </w:r>
          </w:p>
        </w:tc>
      </w:tr>
      <w:tr w:rsidR="00386878" w:rsidRPr="00F05DAE" w14:paraId="09B7F39C" w14:textId="77777777" w:rsidTr="00D831AC">
        <w:trPr>
          <w:trHeight w:val="315"/>
        </w:trPr>
        <w:tc>
          <w:tcPr>
            <w:tcW w:w="1958" w:type="dxa"/>
            <w:tcBorders>
              <w:top w:val="nil"/>
              <w:left w:val="single" w:sz="8" w:space="0" w:color="auto"/>
              <w:bottom w:val="single" w:sz="8" w:space="0" w:color="auto"/>
              <w:right w:val="single" w:sz="8" w:space="0" w:color="auto"/>
            </w:tcBorders>
            <w:shd w:val="clear" w:color="000000" w:fill="FCE4D6"/>
            <w:noWrap/>
            <w:vAlign w:val="bottom"/>
          </w:tcPr>
          <w:p w14:paraId="6BBB54F5" w14:textId="77777777" w:rsidR="00386878" w:rsidRPr="00F05DAE" w:rsidRDefault="00386878" w:rsidP="00D831AC">
            <w:pPr>
              <w:tabs>
                <w:tab w:val="left" w:pos="4788"/>
              </w:tabs>
              <w:jc w:val="left"/>
              <w:rPr>
                <w:rFonts w:cs="Calibri"/>
                <w:color w:val="000000"/>
              </w:rPr>
            </w:pPr>
          </w:p>
        </w:tc>
        <w:tc>
          <w:tcPr>
            <w:tcW w:w="736" w:type="dxa"/>
            <w:tcBorders>
              <w:top w:val="nil"/>
              <w:left w:val="nil"/>
              <w:bottom w:val="single" w:sz="8" w:space="0" w:color="auto"/>
              <w:right w:val="single" w:sz="8" w:space="0" w:color="auto"/>
            </w:tcBorders>
            <w:shd w:val="clear" w:color="000000" w:fill="FCE4D6"/>
            <w:noWrap/>
            <w:vAlign w:val="bottom"/>
          </w:tcPr>
          <w:p w14:paraId="0CB73032" w14:textId="77777777" w:rsidR="00386878" w:rsidRPr="00F05DAE" w:rsidRDefault="00386878" w:rsidP="00D831AC">
            <w:pPr>
              <w:tabs>
                <w:tab w:val="left" w:pos="4788"/>
              </w:tabs>
              <w:jc w:val="left"/>
              <w:rPr>
                <w:rFonts w:cs="Calibri"/>
                <w:color w:val="000000"/>
              </w:rPr>
            </w:pPr>
          </w:p>
        </w:tc>
        <w:tc>
          <w:tcPr>
            <w:tcW w:w="1701" w:type="dxa"/>
            <w:tcBorders>
              <w:top w:val="nil"/>
              <w:left w:val="nil"/>
              <w:bottom w:val="single" w:sz="8" w:space="0" w:color="auto"/>
              <w:right w:val="single" w:sz="8" w:space="0" w:color="auto"/>
            </w:tcBorders>
            <w:shd w:val="clear" w:color="000000" w:fill="FCE4D6"/>
            <w:noWrap/>
            <w:vAlign w:val="bottom"/>
          </w:tcPr>
          <w:p w14:paraId="6AC0A4EF" w14:textId="77777777" w:rsidR="00386878" w:rsidRPr="00F05DAE" w:rsidRDefault="00386878" w:rsidP="00D831AC">
            <w:pPr>
              <w:tabs>
                <w:tab w:val="left" w:pos="4788"/>
              </w:tabs>
              <w:ind w:left="0" w:firstLine="0"/>
              <w:jc w:val="left"/>
              <w:rPr>
                <w:rFonts w:cs="Calibri"/>
                <w:color w:val="000000"/>
              </w:rPr>
            </w:pPr>
            <w:r>
              <w:rPr>
                <w:rFonts w:cs="Calibri"/>
                <w:color w:val="000000"/>
              </w:rPr>
              <w:t>bez DPH za 1 kus</w:t>
            </w:r>
          </w:p>
        </w:tc>
        <w:tc>
          <w:tcPr>
            <w:tcW w:w="992" w:type="dxa"/>
            <w:tcBorders>
              <w:top w:val="nil"/>
              <w:left w:val="nil"/>
              <w:bottom w:val="single" w:sz="8" w:space="0" w:color="auto"/>
              <w:right w:val="single" w:sz="8" w:space="0" w:color="auto"/>
            </w:tcBorders>
            <w:shd w:val="clear" w:color="000000" w:fill="FCE4D6"/>
            <w:noWrap/>
            <w:vAlign w:val="bottom"/>
          </w:tcPr>
          <w:p w14:paraId="7B845C8E" w14:textId="77777777" w:rsidR="00386878" w:rsidRPr="00F05DAE" w:rsidRDefault="00386878" w:rsidP="00D831AC">
            <w:pPr>
              <w:tabs>
                <w:tab w:val="left" w:pos="4788"/>
              </w:tabs>
              <w:jc w:val="left"/>
              <w:rPr>
                <w:rFonts w:cs="Calibri"/>
                <w:color w:val="000000"/>
              </w:rPr>
            </w:pPr>
          </w:p>
        </w:tc>
        <w:tc>
          <w:tcPr>
            <w:tcW w:w="851" w:type="dxa"/>
            <w:tcBorders>
              <w:top w:val="nil"/>
              <w:left w:val="nil"/>
              <w:bottom w:val="single" w:sz="8" w:space="0" w:color="auto"/>
              <w:right w:val="single" w:sz="8" w:space="0" w:color="auto"/>
            </w:tcBorders>
            <w:shd w:val="clear" w:color="000000" w:fill="FCE4D6"/>
            <w:noWrap/>
            <w:vAlign w:val="bottom"/>
          </w:tcPr>
          <w:p w14:paraId="1FDFBDD5" w14:textId="77777777" w:rsidR="00386878" w:rsidRPr="00F05DAE" w:rsidRDefault="00386878" w:rsidP="00D831AC">
            <w:pPr>
              <w:tabs>
                <w:tab w:val="left" w:pos="4788"/>
              </w:tabs>
              <w:ind w:left="0" w:firstLine="0"/>
              <w:jc w:val="left"/>
              <w:rPr>
                <w:rFonts w:cs="Calibri"/>
                <w:color w:val="000000"/>
              </w:rPr>
            </w:pPr>
          </w:p>
        </w:tc>
        <w:tc>
          <w:tcPr>
            <w:tcW w:w="1842" w:type="dxa"/>
            <w:tcBorders>
              <w:top w:val="nil"/>
              <w:left w:val="nil"/>
              <w:bottom w:val="single" w:sz="8" w:space="0" w:color="auto"/>
              <w:right w:val="single" w:sz="8" w:space="0" w:color="auto"/>
            </w:tcBorders>
            <w:shd w:val="clear" w:color="000000" w:fill="FCE4D6"/>
            <w:noWrap/>
            <w:vAlign w:val="bottom"/>
          </w:tcPr>
          <w:p w14:paraId="65824CCC" w14:textId="77777777" w:rsidR="00386878" w:rsidRPr="00F05DAE" w:rsidRDefault="00386878" w:rsidP="00D831AC">
            <w:pPr>
              <w:tabs>
                <w:tab w:val="left" w:pos="4788"/>
              </w:tabs>
              <w:ind w:left="0" w:firstLine="0"/>
              <w:jc w:val="left"/>
              <w:rPr>
                <w:rFonts w:cs="Calibri"/>
                <w:color w:val="000000"/>
              </w:rPr>
            </w:pPr>
            <w:r>
              <w:rPr>
                <w:rFonts w:cs="Calibri"/>
                <w:color w:val="000000"/>
              </w:rPr>
              <w:t>včetně DPH 1 ks</w:t>
            </w:r>
          </w:p>
        </w:tc>
        <w:tc>
          <w:tcPr>
            <w:tcW w:w="1770" w:type="dxa"/>
            <w:tcBorders>
              <w:top w:val="nil"/>
              <w:left w:val="nil"/>
              <w:bottom w:val="single" w:sz="8" w:space="0" w:color="auto"/>
              <w:right w:val="single" w:sz="8" w:space="0" w:color="auto"/>
            </w:tcBorders>
            <w:shd w:val="clear" w:color="000000" w:fill="FCE4D6"/>
            <w:noWrap/>
            <w:vAlign w:val="bottom"/>
          </w:tcPr>
          <w:p w14:paraId="52C925B2" w14:textId="77777777" w:rsidR="00386878" w:rsidRPr="00F05DAE" w:rsidRDefault="00386878" w:rsidP="00D831AC">
            <w:pPr>
              <w:tabs>
                <w:tab w:val="left" w:pos="4788"/>
              </w:tabs>
              <w:jc w:val="left"/>
              <w:rPr>
                <w:rFonts w:cs="Calibri"/>
                <w:color w:val="000000"/>
              </w:rPr>
            </w:pPr>
          </w:p>
        </w:tc>
      </w:tr>
      <w:tr w:rsidR="00386878" w:rsidRPr="00F05DAE" w14:paraId="43F2DA0C" w14:textId="77777777" w:rsidTr="00D831AC">
        <w:trPr>
          <w:trHeight w:val="315"/>
        </w:trPr>
        <w:tc>
          <w:tcPr>
            <w:tcW w:w="1958" w:type="dxa"/>
            <w:tcBorders>
              <w:top w:val="nil"/>
              <w:left w:val="single" w:sz="4" w:space="0" w:color="auto"/>
              <w:bottom w:val="single" w:sz="4" w:space="0" w:color="auto"/>
              <w:right w:val="single" w:sz="4" w:space="0" w:color="auto"/>
            </w:tcBorders>
            <w:shd w:val="clear" w:color="auto" w:fill="auto"/>
            <w:noWrap/>
            <w:vAlign w:val="center"/>
          </w:tcPr>
          <w:p w14:paraId="71096842" w14:textId="77777777" w:rsidR="00386878" w:rsidRPr="00F05DAE" w:rsidRDefault="00386878" w:rsidP="00D831AC">
            <w:pPr>
              <w:tabs>
                <w:tab w:val="left" w:pos="4788"/>
              </w:tabs>
              <w:ind w:left="0" w:firstLine="0"/>
              <w:jc w:val="left"/>
              <w:rPr>
                <w:color w:val="000000"/>
                <w:sz w:val="24"/>
                <w:szCs w:val="24"/>
              </w:rPr>
            </w:pPr>
            <w:r>
              <w:rPr>
                <w:color w:val="000000"/>
                <w:sz w:val="24"/>
                <w:szCs w:val="24"/>
              </w:rPr>
              <w:t>Kancelářské PC</w:t>
            </w:r>
          </w:p>
        </w:tc>
        <w:tc>
          <w:tcPr>
            <w:tcW w:w="736" w:type="dxa"/>
            <w:tcBorders>
              <w:top w:val="nil"/>
              <w:left w:val="nil"/>
              <w:bottom w:val="single" w:sz="4" w:space="0" w:color="auto"/>
              <w:right w:val="single" w:sz="4" w:space="0" w:color="auto"/>
            </w:tcBorders>
            <w:shd w:val="clear" w:color="auto" w:fill="auto"/>
            <w:noWrap/>
            <w:vAlign w:val="center"/>
          </w:tcPr>
          <w:p w14:paraId="10F19BD9" w14:textId="77777777" w:rsidR="00386878" w:rsidRPr="00F05DAE" w:rsidRDefault="00386878" w:rsidP="00D831AC">
            <w:pPr>
              <w:tabs>
                <w:tab w:val="left" w:pos="4788"/>
              </w:tabs>
              <w:jc w:val="right"/>
              <w:rPr>
                <w:rFonts w:cs="Calibri"/>
                <w:color w:val="000000"/>
              </w:rPr>
            </w:pPr>
          </w:p>
        </w:tc>
        <w:tc>
          <w:tcPr>
            <w:tcW w:w="1701" w:type="dxa"/>
            <w:tcBorders>
              <w:top w:val="nil"/>
              <w:left w:val="nil"/>
              <w:bottom w:val="single" w:sz="4" w:space="0" w:color="auto"/>
              <w:right w:val="single" w:sz="4" w:space="0" w:color="auto"/>
            </w:tcBorders>
            <w:shd w:val="clear" w:color="auto" w:fill="auto"/>
            <w:noWrap/>
            <w:vAlign w:val="bottom"/>
          </w:tcPr>
          <w:p w14:paraId="1FF48EA7" w14:textId="77777777" w:rsidR="00386878" w:rsidRPr="00F05DAE" w:rsidRDefault="00386878" w:rsidP="00D831AC">
            <w:pPr>
              <w:tabs>
                <w:tab w:val="left" w:pos="4788"/>
              </w:tabs>
              <w:jc w:val="right"/>
              <w:rPr>
                <w:rFonts w:cs="Calibri"/>
                <w:color w:val="000000"/>
              </w:rPr>
            </w:pPr>
          </w:p>
        </w:tc>
        <w:tc>
          <w:tcPr>
            <w:tcW w:w="992" w:type="dxa"/>
            <w:tcBorders>
              <w:top w:val="nil"/>
              <w:left w:val="nil"/>
              <w:bottom w:val="single" w:sz="4" w:space="0" w:color="auto"/>
              <w:right w:val="single" w:sz="4" w:space="0" w:color="auto"/>
            </w:tcBorders>
            <w:shd w:val="clear" w:color="auto" w:fill="auto"/>
            <w:noWrap/>
            <w:vAlign w:val="bottom"/>
          </w:tcPr>
          <w:p w14:paraId="041166B3" w14:textId="77777777" w:rsidR="00386878" w:rsidRPr="00F05DAE" w:rsidRDefault="00386878" w:rsidP="00D831AC">
            <w:pPr>
              <w:tabs>
                <w:tab w:val="left" w:pos="4788"/>
              </w:tabs>
              <w:jc w:val="right"/>
              <w:rPr>
                <w:rFonts w:cs="Calibri"/>
                <w:color w:val="000000"/>
              </w:rPr>
            </w:pPr>
          </w:p>
        </w:tc>
        <w:tc>
          <w:tcPr>
            <w:tcW w:w="851" w:type="dxa"/>
            <w:tcBorders>
              <w:top w:val="nil"/>
              <w:left w:val="nil"/>
              <w:bottom w:val="single" w:sz="4" w:space="0" w:color="auto"/>
              <w:right w:val="single" w:sz="4" w:space="0" w:color="auto"/>
            </w:tcBorders>
            <w:shd w:val="clear" w:color="auto" w:fill="auto"/>
            <w:noWrap/>
            <w:vAlign w:val="bottom"/>
          </w:tcPr>
          <w:p w14:paraId="2A9DA630" w14:textId="77777777" w:rsidR="00386878" w:rsidRPr="00F05DAE" w:rsidRDefault="00386878" w:rsidP="00D831AC">
            <w:pPr>
              <w:tabs>
                <w:tab w:val="left" w:pos="4788"/>
              </w:tabs>
              <w:jc w:val="right"/>
              <w:rPr>
                <w:rFonts w:cs="Calibri"/>
                <w:color w:val="000000"/>
              </w:rPr>
            </w:pPr>
          </w:p>
        </w:tc>
        <w:tc>
          <w:tcPr>
            <w:tcW w:w="1842" w:type="dxa"/>
            <w:tcBorders>
              <w:top w:val="nil"/>
              <w:left w:val="nil"/>
              <w:bottom w:val="single" w:sz="4" w:space="0" w:color="auto"/>
              <w:right w:val="single" w:sz="4" w:space="0" w:color="auto"/>
            </w:tcBorders>
            <w:shd w:val="clear" w:color="auto" w:fill="auto"/>
            <w:noWrap/>
            <w:vAlign w:val="bottom"/>
          </w:tcPr>
          <w:p w14:paraId="7CFD4C03" w14:textId="77777777" w:rsidR="00386878" w:rsidRPr="00F05DAE" w:rsidRDefault="00386878" w:rsidP="00D831AC">
            <w:pPr>
              <w:tabs>
                <w:tab w:val="left" w:pos="4788"/>
              </w:tabs>
              <w:jc w:val="right"/>
              <w:rPr>
                <w:rFonts w:cs="Calibri"/>
                <w:color w:val="000000"/>
              </w:rPr>
            </w:pPr>
          </w:p>
        </w:tc>
        <w:tc>
          <w:tcPr>
            <w:tcW w:w="1770" w:type="dxa"/>
            <w:tcBorders>
              <w:top w:val="nil"/>
              <w:left w:val="nil"/>
              <w:bottom w:val="single" w:sz="4" w:space="0" w:color="auto"/>
              <w:right w:val="single" w:sz="4" w:space="0" w:color="auto"/>
            </w:tcBorders>
            <w:shd w:val="clear" w:color="auto" w:fill="auto"/>
            <w:noWrap/>
            <w:vAlign w:val="bottom"/>
          </w:tcPr>
          <w:p w14:paraId="1C5A015C" w14:textId="77777777" w:rsidR="00386878" w:rsidRPr="00F05DAE" w:rsidRDefault="00386878" w:rsidP="00D831AC">
            <w:pPr>
              <w:tabs>
                <w:tab w:val="left" w:pos="4788"/>
              </w:tabs>
              <w:jc w:val="right"/>
              <w:rPr>
                <w:rFonts w:cs="Calibri"/>
                <w:color w:val="000000"/>
              </w:rPr>
            </w:pPr>
          </w:p>
        </w:tc>
      </w:tr>
      <w:tr w:rsidR="00386878" w:rsidRPr="00F05DAE" w14:paraId="5D4FA9AB" w14:textId="77777777" w:rsidTr="00D831AC">
        <w:trPr>
          <w:trHeight w:val="315"/>
        </w:trPr>
        <w:tc>
          <w:tcPr>
            <w:tcW w:w="1958" w:type="dxa"/>
            <w:tcBorders>
              <w:top w:val="nil"/>
              <w:left w:val="single" w:sz="4" w:space="0" w:color="auto"/>
              <w:bottom w:val="single" w:sz="4" w:space="0" w:color="auto"/>
              <w:right w:val="single" w:sz="4" w:space="0" w:color="auto"/>
            </w:tcBorders>
            <w:shd w:val="clear" w:color="auto" w:fill="auto"/>
            <w:noWrap/>
            <w:vAlign w:val="center"/>
          </w:tcPr>
          <w:p w14:paraId="56A3DDF8" w14:textId="77777777" w:rsidR="00386878" w:rsidRPr="00F05DAE" w:rsidRDefault="00386878" w:rsidP="00D831AC">
            <w:pPr>
              <w:tabs>
                <w:tab w:val="left" w:pos="4788"/>
              </w:tabs>
              <w:ind w:left="0" w:firstLine="0"/>
              <w:jc w:val="left"/>
              <w:rPr>
                <w:color w:val="000000"/>
                <w:sz w:val="24"/>
                <w:szCs w:val="24"/>
              </w:rPr>
            </w:pPr>
            <w:r w:rsidRPr="00F05DAE">
              <w:rPr>
                <w:color w:val="000000"/>
                <w:sz w:val="24"/>
                <w:szCs w:val="24"/>
              </w:rPr>
              <w:t>Monitor 27“ </w:t>
            </w:r>
          </w:p>
        </w:tc>
        <w:tc>
          <w:tcPr>
            <w:tcW w:w="736" w:type="dxa"/>
            <w:tcBorders>
              <w:top w:val="nil"/>
              <w:left w:val="nil"/>
              <w:bottom w:val="single" w:sz="4" w:space="0" w:color="auto"/>
              <w:right w:val="single" w:sz="4" w:space="0" w:color="auto"/>
            </w:tcBorders>
            <w:shd w:val="clear" w:color="auto" w:fill="auto"/>
            <w:noWrap/>
            <w:vAlign w:val="center"/>
          </w:tcPr>
          <w:p w14:paraId="6787443D" w14:textId="77777777" w:rsidR="00386878" w:rsidRPr="00F05DAE" w:rsidRDefault="00386878" w:rsidP="00D831AC">
            <w:pPr>
              <w:tabs>
                <w:tab w:val="left" w:pos="4788"/>
              </w:tabs>
              <w:jc w:val="right"/>
              <w:rPr>
                <w:rFonts w:cs="Calibri"/>
                <w:color w:val="000000"/>
              </w:rPr>
            </w:pPr>
          </w:p>
        </w:tc>
        <w:tc>
          <w:tcPr>
            <w:tcW w:w="1701" w:type="dxa"/>
            <w:tcBorders>
              <w:top w:val="nil"/>
              <w:left w:val="nil"/>
              <w:bottom w:val="single" w:sz="4" w:space="0" w:color="auto"/>
              <w:right w:val="single" w:sz="4" w:space="0" w:color="auto"/>
            </w:tcBorders>
            <w:shd w:val="clear" w:color="auto" w:fill="auto"/>
            <w:noWrap/>
            <w:vAlign w:val="bottom"/>
          </w:tcPr>
          <w:p w14:paraId="4B51CD7F" w14:textId="77777777" w:rsidR="00386878" w:rsidRPr="00F05DAE" w:rsidRDefault="00386878" w:rsidP="00D831AC">
            <w:pPr>
              <w:tabs>
                <w:tab w:val="left" w:pos="4788"/>
              </w:tabs>
              <w:jc w:val="right"/>
              <w:rPr>
                <w:rFonts w:cs="Calibri"/>
                <w:color w:val="000000"/>
              </w:rPr>
            </w:pPr>
          </w:p>
        </w:tc>
        <w:tc>
          <w:tcPr>
            <w:tcW w:w="992" w:type="dxa"/>
            <w:tcBorders>
              <w:top w:val="nil"/>
              <w:left w:val="nil"/>
              <w:bottom w:val="single" w:sz="4" w:space="0" w:color="auto"/>
              <w:right w:val="single" w:sz="4" w:space="0" w:color="auto"/>
            </w:tcBorders>
            <w:shd w:val="clear" w:color="auto" w:fill="auto"/>
            <w:noWrap/>
            <w:vAlign w:val="bottom"/>
          </w:tcPr>
          <w:p w14:paraId="1C456C36" w14:textId="77777777" w:rsidR="00386878" w:rsidRPr="00F05DAE" w:rsidRDefault="00386878" w:rsidP="00D831AC">
            <w:pPr>
              <w:tabs>
                <w:tab w:val="left" w:pos="4788"/>
              </w:tabs>
              <w:jc w:val="right"/>
              <w:rPr>
                <w:rFonts w:cs="Calibri"/>
                <w:color w:val="000000"/>
              </w:rPr>
            </w:pPr>
          </w:p>
        </w:tc>
        <w:tc>
          <w:tcPr>
            <w:tcW w:w="851" w:type="dxa"/>
            <w:tcBorders>
              <w:top w:val="nil"/>
              <w:left w:val="nil"/>
              <w:bottom w:val="single" w:sz="4" w:space="0" w:color="auto"/>
              <w:right w:val="single" w:sz="4" w:space="0" w:color="auto"/>
            </w:tcBorders>
            <w:shd w:val="clear" w:color="auto" w:fill="auto"/>
            <w:noWrap/>
            <w:vAlign w:val="bottom"/>
          </w:tcPr>
          <w:p w14:paraId="2E551CC0" w14:textId="77777777" w:rsidR="00386878" w:rsidRPr="00F05DAE" w:rsidRDefault="00386878" w:rsidP="00D831AC">
            <w:pPr>
              <w:tabs>
                <w:tab w:val="left" w:pos="4788"/>
              </w:tabs>
              <w:jc w:val="right"/>
              <w:rPr>
                <w:rFonts w:cs="Calibri"/>
                <w:color w:val="000000"/>
              </w:rPr>
            </w:pPr>
          </w:p>
        </w:tc>
        <w:tc>
          <w:tcPr>
            <w:tcW w:w="1842" w:type="dxa"/>
            <w:tcBorders>
              <w:top w:val="nil"/>
              <w:left w:val="nil"/>
              <w:bottom w:val="single" w:sz="4" w:space="0" w:color="auto"/>
              <w:right w:val="single" w:sz="4" w:space="0" w:color="auto"/>
            </w:tcBorders>
            <w:shd w:val="clear" w:color="auto" w:fill="auto"/>
            <w:noWrap/>
            <w:vAlign w:val="bottom"/>
          </w:tcPr>
          <w:p w14:paraId="123CB005" w14:textId="77777777" w:rsidR="00386878" w:rsidRPr="00F05DAE" w:rsidRDefault="00386878" w:rsidP="00D831AC">
            <w:pPr>
              <w:tabs>
                <w:tab w:val="left" w:pos="4788"/>
              </w:tabs>
              <w:jc w:val="right"/>
              <w:rPr>
                <w:rFonts w:cs="Calibri"/>
                <w:color w:val="000000"/>
              </w:rPr>
            </w:pPr>
          </w:p>
        </w:tc>
        <w:tc>
          <w:tcPr>
            <w:tcW w:w="1770" w:type="dxa"/>
            <w:tcBorders>
              <w:top w:val="nil"/>
              <w:left w:val="nil"/>
              <w:bottom w:val="single" w:sz="4" w:space="0" w:color="auto"/>
              <w:right w:val="single" w:sz="4" w:space="0" w:color="auto"/>
            </w:tcBorders>
            <w:shd w:val="clear" w:color="auto" w:fill="auto"/>
            <w:noWrap/>
            <w:vAlign w:val="bottom"/>
          </w:tcPr>
          <w:p w14:paraId="3D39611F" w14:textId="77777777" w:rsidR="00386878" w:rsidRPr="00F05DAE" w:rsidRDefault="00386878" w:rsidP="00D831AC">
            <w:pPr>
              <w:tabs>
                <w:tab w:val="left" w:pos="4788"/>
              </w:tabs>
              <w:jc w:val="right"/>
              <w:rPr>
                <w:rFonts w:cs="Calibri"/>
                <w:color w:val="000000"/>
              </w:rPr>
            </w:pPr>
          </w:p>
        </w:tc>
      </w:tr>
      <w:tr w:rsidR="00386878" w:rsidRPr="00F05DAE" w14:paraId="05AB2E84" w14:textId="77777777" w:rsidTr="00D831AC">
        <w:trPr>
          <w:trHeight w:val="315"/>
        </w:trPr>
        <w:tc>
          <w:tcPr>
            <w:tcW w:w="1958" w:type="dxa"/>
            <w:tcBorders>
              <w:top w:val="nil"/>
              <w:left w:val="single" w:sz="4" w:space="0" w:color="auto"/>
              <w:bottom w:val="single" w:sz="4" w:space="0" w:color="auto"/>
              <w:right w:val="single" w:sz="4" w:space="0" w:color="auto"/>
            </w:tcBorders>
            <w:shd w:val="clear" w:color="auto" w:fill="auto"/>
            <w:noWrap/>
            <w:vAlign w:val="center"/>
          </w:tcPr>
          <w:p w14:paraId="542CE2EE" w14:textId="77777777" w:rsidR="00386878" w:rsidRPr="00F05DAE" w:rsidRDefault="00386878" w:rsidP="00D831AC">
            <w:pPr>
              <w:tabs>
                <w:tab w:val="left" w:pos="4788"/>
              </w:tabs>
              <w:ind w:left="0" w:firstLine="0"/>
              <w:jc w:val="left"/>
              <w:rPr>
                <w:color w:val="000000"/>
                <w:sz w:val="24"/>
                <w:szCs w:val="24"/>
              </w:rPr>
            </w:pPr>
            <w:r w:rsidRPr="00F05DAE">
              <w:rPr>
                <w:color w:val="000000"/>
                <w:sz w:val="24"/>
                <w:szCs w:val="24"/>
              </w:rPr>
              <w:t>Notebook</w:t>
            </w:r>
          </w:p>
        </w:tc>
        <w:tc>
          <w:tcPr>
            <w:tcW w:w="736" w:type="dxa"/>
            <w:tcBorders>
              <w:top w:val="nil"/>
              <w:left w:val="nil"/>
              <w:bottom w:val="single" w:sz="4" w:space="0" w:color="auto"/>
              <w:right w:val="single" w:sz="4" w:space="0" w:color="auto"/>
            </w:tcBorders>
            <w:shd w:val="clear" w:color="auto" w:fill="auto"/>
            <w:noWrap/>
            <w:vAlign w:val="center"/>
          </w:tcPr>
          <w:p w14:paraId="590AAE2F" w14:textId="77777777" w:rsidR="00386878" w:rsidRPr="00F05DAE" w:rsidRDefault="00386878" w:rsidP="00D831AC">
            <w:pPr>
              <w:tabs>
                <w:tab w:val="left" w:pos="4788"/>
              </w:tabs>
              <w:jc w:val="right"/>
              <w:rPr>
                <w:rFonts w:cs="Calibri"/>
                <w:color w:val="000000"/>
              </w:rPr>
            </w:pPr>
          </w:p>
        </w:tc>
        <w:tc>
          <w:tcPr>
            <w:tcW w:w="1701" w:type="dxa"/>
            <w:tcBorders>
              <w:top w:val="nil"/>
              <w:left w:val="nil"/>
              <w:bottom w:val="single" w:sz="4" w:space="0" w:color="auto"/>
              <w:right w:val="single" w:sz="4" w:space="0" w:color="auto"/>
            </w:tcBorders>
            <w:shd w:val="clear" w:color="auto" w:fill="auto"/>
            <w:noWrap/>
            <w:vAlign w:val="bottom"/>
          </w:tcPr>
          <w:p w14:paraId="09C9263B" w14:textId="77777777" w:rsidR="00386878" w:rsidRPr="00F05DAE" w:rsidRDefault="00386878" w:rsidP="00D831AC">
            <w:pPr>
              <w:tabs>
                <w:tab w:val="left" w:pos="4788"/>
              </w:tabs>
              <w:jc w:val="right"/>
              <w:rPr>
                <w:rFonts w:cs="Calibri"/>
                <w:color w:val="000000"/>
              </w:rPr>
            </w:pPr>
          </w:p>
        </w:tc>
        <w:tc>
          <w:tcPr>
            <w:tcW w:w="992" w:type="dxa"/>
            <w:tcBorders>
              <w:top w:val="nil"/>
              <w:left w:val="nil"/>
              <w:bottom w:val="single" w:sz="4" w:space="0" w:color="auto"/>
              <w:right w:val="single" w:sz="4" w:space="0" w:color="auto"/>
            </w:tcBorders>
            <w:shd w:val="clear" w:color="auto" w:fill="auto"/>
            <w:noWrap/>
            <w:vAlign w:val="bottom"/>
          </w:tcPr>
          <w:p w14:paraId="04CC6128" w14:textId="77777777" w:rsidR="00386878" w:rsidRPr="00F05DAE" w:rsidRDefault="00386878" w:rsidP="00D831AC">
            <w:pPr>
              <w:tabs>
                <w:tab w:val="left" w:pos="4788"/>
              </w:tabs>
              <w:jc w:val="right"/>
              <w:rPr>
                <w:rFonts w:cs="Calibri"/>
                <w:color w:val="000000"/>
              </w:rPr>
            </w:pPr>
          </w:p>
        </w:tc>
        <w:tc>
          <w:tcPr>
            <w:tcW w:w="851" w:type="dxa"/>
            <w:tcBorders>
              <w:top w:val="nil"/>
              <w:left w:val="nil"/>
              <w:bottom w:val="single" w:sz="4" w:space="0" w:color="auto"/>
              <w:right w:val="single" w:sz="4" w:space="0" w:color="auto"/>
            </w:tcBorders>
            <w:shd w:val="clear" w:color="auto" w:fill="auto"/>
            <w:noWrap/>
            <w:vAlign w:val="bottom"/>
          </w:tcPr>
          <w:p w14:paraId="2FB7E618" w14:textId="77777777" w:rsidR="00386878" w:rsidRPr="00F05DAE" w:rsidRDefault="00386878" w:rsidP="00D831AC">
            <w:pPr>
              <w:tabs>
                <w:tab w:val="left" w:pos="4788"/>
              </w:tabs>
              <w:jc w:val="right"/>
              <w:rPr>
                <w:rFonts w:cs="Calibri"/>
                <w:color w:val="000000"/>
              </w:rPr>
            </w:pPr>
          </w:p>
        </w:tc>
        <w:tc>
          <w:tcPr>
            <w:tcW w:w="1842" w:type="dxa"/>
            <w:tcBorders>
              <w:top w:val="nil"/>
              <w:left w:val="nil"/>
              <w:bottom w:val="single" w:sz="4" w:space="0" w:color="auto"/>
              <w:right w:val="single" w:sz="4" w:space="0" w:color="auto"/>
            </w:tcBorders>
            <w:shd w:val="clear" w:color="auto" w:fill="auto"/>
            <w:noWrap/>
            <w:vAlign w:val="bottom"/>
          </w:tcPr>
          <w:p w14:paraId="3D02E0CA" w14:textId="77777777" w:rsidR="00386878" w:rsidRPr="00F05DAE" w:rsidRDefault="00386878" w:rsidP="00D831AC">
            <w:pPr>
              <w:tabs>
                <w:tab w:val="left" w:pos="4788"/>
              </w:tabs>
              <w:jc w:val="right"/>
              <w:rPr>
                <w:rFonts w:cs="Calibri"/>
                <w:color w:val="000000"/>
              </w:rPr>
            </w:pPr>
          </w:p>
        </w:tc>
        <w:tc>
          <w:tcPr>
            <w:tcW w:w="1770" w:type="dxa"/>
            <w:tcBorders>
              <w:top w:val="nil"/>
              <w:left w:val="nil"/>
              <w:bottom w:val="single" w:sz="4" w:space="0" w:color="auto"/>
              <w:right w:val="single" w:sz="4" w:space="0" w:color="auto"/>
            </w:tcBorders>
            <w:shd w:val="clear" w:color="auto" w:fill="auto"/>
            <w:noWrap/>
            <w:vAlign w:val="bottom"/>
          </w:tcPr>
          <w:p w14:paraId="32767675" w14:textId="77777777" w:rsidR="00386878" w:rsidRPr="00F05DAE" w:rsidRDefault="00386878" w:rsidP="00D831AC">
            <w:pPr>
              <w:tabs>
                <w:tab w:val="left" w:pos="4788"/>
              </w:tabs>
              <w:jc w:val="right"/>
              <w:rPr>
                <w:rFonts w:cs="Calibri"/>
                <w:color w:val="000000"/>
              </w:rPr>
            </w:pPr>
          </w:p>
        </w:tc>
      </w:tr>
      <w:tr w:rsidR="00386878" w:rsidRPr="00F05DAE" w14:paraId="47115A67" w14:textId="77777777" w:rsidTr="00D831AC">
        <w:trPr>
          <w:trHeight w:val="300"/>
        </w:trPr>
        <w:tc>
          <w:tcPr>
            <w:tcW w:w="1958" w:type="dxa"/>
            <w:tcBorders>
              <w:top w:val="nil"/>
              <w:left w:val="single" w:sz="4" w:space="0" w:color="auto"/>
              <w:bottom w:val="single" w:sz="4" w:space="0" w:color="auto"/>
              <w:right w:val="single" w:sz="4" w:space="0" w:color="auto"/>
            </w:tcBorders>
            <w:shd w:val="clear" w:color="auto" w:fill="auto"/>
            <w:noWrap/>
            <w:vAlign w:val="center"/>
          </w:tcPr>
          <w:p w14:paraId="1324206C" w14:textId="77777777" w:rsidR="00386878" w:rsidRPr="00F05DAE" w:rsidRDefault="00386878" w:rsidP="00D831AC">
            <w:pPr>
              <w:tabs>
                <w:tab w:val="left" w:pos="4788"/>
              </w:tabs>
              <w:ind w:left="0" w:firstLine="0"/>
              <w:jc w:val="left"/>
              <w:rPr>
                <w:rFonts w:cs="Calibri"/>
                <w:color w:val="000000"/>
              </w:rPr>
            </w:pPr>
            <w:r>
              <w:rPr>
                <w:rFonts w:cs="Calibri"/>
                <w:color w:val="000000"/>
              </w:rPr>
              <w:t>Server</w:t>
            </w:r>
          </w:p>
        </w:tc>
        <w:tc>
          <w:tcPr>
            <w:tcW w:w="736" w:type="dxa"/>
            <w:tcBorders>
              <w:top w:val="nil"/>
              <w:left w:val="nil"/>
              <w:bottom w:val="single" w:sz="4" w:space="0" w:color="auto"/>
              <w:right w:val="single" w:sz="4" w:space="0" w:color="auto"/>
            </w:tcBorders>
            <w:shd w:val="clear" w:color="auto" w:fill="auto"/>
            <w:noWrap/>
            <w:vAlign w:val="center"/>
          </w:tcPr>
          <w:p w14:paraId="6BFC97FD" w14:textId="77777777" w:rsidR="00386878" w:rsidRPr="00F05DAE" w:rsidRDefault="00386878" w:rsidP="00D831AC">
            <w:pPr>
              <w:tabs>
                <w:tab w:val="left" w:pos="4788"/>
              </w:tabs>
              <w:jc w:val="right"/>
              <w:rPr>
                <w:rFonts w:cs="Calibri"/>
                <w:color w:val="000000"/>
              </w:rPr>
            </w:pPr>
          </w:p>
        </w:tc>
        <w:tc>
          <w:tcPr>
            <w:tcW w:w="1701" w:type="dxa"/>
            <w:tcBorders>
              <w:top w:val="nil"/>
              <w:left w:val="nil"/>
              <w:bottom w:val="single" w:sz="4" w:space="0" w:color="auto"/>
              <w:right w:val="single" w:sz="4" w:space="0" w:color="auto"/>
            </w:tcBorders>
            <w:shd w:val="clear" w:color="auto" w:fill="auto"/>
            <w:noWrap/>
            <w:vAlign w:val="bottom"/>
          </w:tcPr>
          <w:p w14:paraId="545FAD0F" w14:textId="77777777" w:rsidR="00386878" w:rsidRPr="00F05DAE" w:rsidRDefault="00386878" w:rsidP="00D831AC">
            <w:pPr>
              <w:tabs>
                <w:tab w:val="left" w:pos="4788"/>
              </w:tabs>
              <w:jc w:val="right"/>
              <w:rPr>
                <w:rFonts w:cs="Calibri"/>
                <w:color w:val="000000"/>
              </w:rPr>
            </w:pPr>
          </w:p>
        </w:tc>
        <w:tc>
          <w:tcPr>
            <w:tcW w:w="992" w:type="dxa"/>
            <w:tcBorders>
              <w:top w:val="nil"/>
              <w:left w:val="nil"/>
              <w:bottom w:val="single" w:sz="4" w:space="0" w:color="auto"/>
              <w:right w:val="single" w:sz="4" w:space="0" w:color="auto"/>
            </w:tcBorders>
            <w:shd w:val="clear" w:color="auto" w:fill="auto"/>
            <w:noWrap/>
            <w:vAlign w:val="bottom"/>
          </w:tcPr>
          <w:p w14:paraId="757F04DE" w14:textId="77777777" w:rsidR="00386878" w:rsidRPr="00F05DAE" w:rsidRDefault="00386878" w:rsidP="00D831AC">
            <w:pPr>
              <w:tabs>
                <w:tab w:val="left" w:pos="4788"/>
              </w:tabs>
              <w:jc w:val="right"/>
              <w:rPr>
                <w:rFonts w:cs="Calibri"/>
                <w:color w:val="000000"/>
              </w:rPr>
            </w:pPr>
          </w:p>
        </w:tc>
        <w:tc>
          <w:tcPr>
            <w:tcW w:w="851" w:type="dxa"/>
            <w:tcBorders>
              <w:top w:val="nil"/>
              <w:left w:val="nil"/>
              <w:bottom w:val="single" w:sz="4" w:space="0" w:color="auto"/>
              <w:right w:val="single" w:sz="4" w:space="0" w:color="auto"/>
            </w:tcBorders>
            <w:shd w:val="clear" w:color="auto" w:fill="auto"/>
            <w:noWrap/>
            <w:vAlign w:val="bottom"/>
          </w:tcPr>
          <w:p w14:paraId="24EAB27C" w14:textId="77777777" w:rsidR="00386878" w:rsidRPr="00F05DAE" w:rsidRDefault="00386878" w:rsidP="00D831AC">
            <w:pPr>
              <w:tabs>
                <w:tab w:val="left" w:pos="4788"/>
              </w:tabs>
              <w:jc w:val="right"/>
              <w:rPr>
                <w:rFonts w:cs="Calibri"/>
                <w:color w:val="000000"/>
              </w:rPr>
            </w:pPr>
          </w:p>
        </w:tc>
        <w:tc>
          <w:tcPr>
            <w:tcW w:w="1842" w:type="dxa"/>
            <w:tcBorders>
              <w:top w:val="nil"/>
              <w:left w:val="nil"/>
              <w:bottom w:val="single" w:sz="4" w:space="0" w:color="auto"/>
              <w:right w:val="single" w:sz="4" w:space="0" w:color="auto"/>
            </w:tcBorders>
            <w:shd w:val="clear" w:color="auto" w:fill="auto"/>
            <w:noWrap/>
            <w:vAlign w:val="bottom"/>
          </w:tcPr>
          <w:p w14:paraId="5ACE0002" w14:textId="77777777" w:rsidR="00386878" w:rsidRPr="00F05DAE" w:rsidRDefault="00386878" w:rsidP="00D831AC">
            <w:pPr>
              <w:tabs>
                <w:tab w:val="left" w:pos="4788"/>
              </w:tabs>
              <w:jc w:val="right"/>
              <w:rPr>
                <w:rFonts w:cs="Calibri"/>
                <w:color w:val="000000"/>
              </w:rPr>
            </w:pPr>
          </w:p>
        </w:tc>
        <w:tc>
          <w:tcPr>
            <w:tcW w:w="1770" w:type="dxa"/>
            <w:tcBorders>
              <w:top w:val="nil"/>
              <w:left w:val="nil"/>
              <w:bottom w:val="single" w:sz="4" w:space="0" w:color="auto"/>
              <w:right w:val="single" w:sz="4" w:space="0" w:color="auto"/>
            </w:tcBorders>
            <w:shd w:val="clear" w:color="auto" w:fill="auto"/>
            <w:noWrap/>
            <w:vAlign w:val="bottom"/>
          </w:tcPr>
          <w:p w14:paraId="2BE33913" w14:textId="77777777" w:rsidR="00386878" w:rsidRPr="00F05DAE" w:rsidRDefault="00386878" w:rsidP="00D831AC">
            <w:pPr>
              <w:tabs>
                <w:tab w:val="left" w:pos="4788"/>
              </w:tabs>
              <w:jc w:val="right"/>
              <w:rPr>
                <w:rFonts w:cs="Calibri"/>
                <w:color w:val="000000"/>
              </w:rPr>
            </w:pPr>
          </w:p>
        </w:tc>
      </w:tr>
      <w:tr w:rsidR="00386878" w:rsidRPr="00F05DAE" w14:paraId="444EF575" w14:textId="77777777" w:rsidTr="00D831AC">
        <w:trPr>
          <w:trHeight w:val="300"/>
        </w:trPr>
        <w:tc>
          <w:tcPr>
            <w:tcW w:w="19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60CB6" w14:textId="77777777" w:rsidR="00386878" w:rsidRDefault="00386878" w:rsidP="00D831AC">
            <w:pPr>
              <w:tabs>
                <w:tab w:val="left" w:pos="4788"/>
              </w:tabs>
              <w:ind w:left="0" w:firstLine="0"/>
              <w:jc w:val="left"/>
              <w:rPr>
                <w:rFonts w:cs="Calibri"/>
                <w:color w:val="000000"/>
              </w:rPr>
            </w:pPr>
            <w:r>
              <w:rPr>
                <w:rFonts w:cs="Calibri"/>
                <w:color w:val="000000"/>
              </w:rPr>
              <w:t>Tiskárna</w:t>
            </w:r>
          </w:p>
        </w:tc>
        <w:tc>
          <w:tcPr>
            <w:tcW w:w="736" w:type="dxa"/>
            <w:tcBorders>
              <w:top w:val="single" w:sz="4" w:space="0" w:color="auto"/>
              <w:left w:val="nil"/>
              <w:bottom w:val="single" w:sz="4" w:space="0" w:color="auto"/>
              <w:right w:val="single" w:sz="4" w:space="0" w:color="auto"/>
            </w:tcBorders>
            <w:shd w:val="clear" w:color="auto" w:fill="auto"/>
            <w:noWrap/>
            <w:vAlign w:val="center"/>
          </w:tcPr>
          <w:p w14:paraId="6BE2A683" w14:textId="77777777" w:rsidR="00386878" w:rsidRPr="00F05DAE" w:rsidRDefault="00386878" w:rsidP="00D831AC">
            <w:pPr>
              <w:tabs>
                <w:tab w:val="left" w:pos="4788"/>
              </w:tabs>
              <w:jc w:val="right"/>
              <w:rPr>
                <w:rFonts w:cs="Calibri"/>
                <w:color w:val="00000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11AEE4A" w14:textId="77777777" w:rsidR="00386878" w:rsidRPr="00F05DAE" w:rsidRDefault="00386878" w:rsidP="00D831AC">
            <w:pPr>
              <w:tabs>
                <w:tab w:val="left" w:pos="4788"/>
              </w:tabs>
              <w:jc w:val="right"/>
              <w:rPr>
                <w:rFonts w:cs="Calibri"/>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1349315" w14:textId="77777777" w:rsidR="00386878" w:rsidRPr="00F05DAE" w:rsidRDefault="00386878" w:rsidP="00D831AC">
            <w:pPr>
              <w:tabs>
                <w:tab w:val="left" w:pos="4788"/>
              </w:tabs>
              <w:jc w:val="right"/>
              <w:rPr>
                <w:rFonts w:cs="Calibri"/>
                <w:color w:val="000000"/>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8FB4C65" w14:textId="77777777" w:rsidR="00386878" w:rsidRPr="00F05DAE" w:rsidRDefault="00386878" w:rsidP="00D831AC">
            <w:pPr>
              <w:tabs>
                <w:tab w:val="left" w:pos="4788"/>
              </w:tabs>
              <w:jc w:val="right"/>
              <w:rPr>
                <w:rFonts w:cs="Calibri"/>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6BAE8845" w14:textId="77777777" w:rsidR="00386878" w:rsidRPr="00F05DAE" w:rsidRDefault="00386878" w:rsidP="00D831AC">
            <w:pPr>
              <w:tabs>
                <w:tab w:val="left" w:pos="4788"/>
              </w:tabs>
              <w:jc w:val="right"/>
              <w:rPr>
                <w:rFonts w:cs="Calibri"/>
                <w:color w:val="000000"/>
              </w:rPr>
            </w:pP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21AEA725" w14:textId="77777777" w:rsidR="00386878" w:rsidRPr="00F05DAE" w:rsidRDefault="00386878" w:rsidP="00D831AC">
            <w:pPr>
              <w:tabs>
                <w:tab w:val="left" w:pos="4788"/>
              </w:tabs>
              <w:jc w:val="right"/>
              <w:rPr>
                <w:rFonts w:cs="Calibri"/>
                <w:color w:val="000000"/>
              </w:rPr>
            </w:pPr>
          </w:p>
        </w:tc>
      </w:tr>
      <w:tr w:rsidR="00386878" w:rsidRPr="00F05DAE" w14:paraId="689F6615" w14:textId="77777777" w:rsidTr="00D831AC">
        <w:trPr>
          <w:trHeight w:val="300"/>
        </w:trPr>
        <w:tc>
          <w:tcPr>
            <w:tcW w:w="19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B5A21" w14:textId="77777777" w:rsidR="00386878" w:rsidRPr="00F05DAE" w:rsidRDefault="00386878" w:rsidP="00D831AC">
            <w:pPr>
              <w:tabs>
                <w:tab w:val="left" w:pos="4788"/>
              </w:tabs>
              <w:ind w:left="0" w:firstLine="0"/>
              <w:jc w:val="left"/>
              <w:rPr>
                <w:rFonts w:cs="Calibri"/>
                <w:color w:val="000000"/>
              </w:rPr>
            </w:pPr>
            <w:r>
              <w:rPr>
                <w:rFonts w:cs="Calibri"/>
                <w:color w:val="000000"/>
              </w:rPr>
              <w:t>Doprava</w:t>
            </w:r>
          </w:p>
        </w:tc>
        <w:tc>
          <w:tcPr>
            <w:tcW w:w="736" w:type="dxa"/>
            <w:tcBorders>
              <w:top w:val="single" w:sz="4" w:space="0" w:color="auto"/>
              <w:left w:val="nil"/>
              <w:bottom w:val="single" w:sz="4" w:space="0" w:color="auto"/>
              <w:right w:val="single" w:sz="4" w:space="0" w:color="auto"/>
            </w:tcBorders>
            <w:shd w:val="clear" w:color="auto" w:fill="auto"/>
            <w:noWrap/>
            <w:vAlign w:val="center"/>
          </w:tcPr>
          <w:p w14:paraId="2E2D688D" w14:textId="77777777" w:rsidR="00386878" w:rsidRPr="00F05DAE" w:rsidRDefault="00386878" w:rsidP="00D831AC">
            <w:pPr>
              <w:tabs>
                <w:tab w:val="left" w:pos="4788"/>
              </w:tabs>
              <w:jc w:val="right"/>
              <w:rPr>
                <w:rFonts w:cs="Calibri"/>
                <w:color w:val="00000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F10A46B" w14:textId="77777777" w:rsidR="00386878" w:rsidRPr="00F05DAE" w:rsidRDefault="00386878" w:rsidP="00D831AC">
            <w:pPr>
              <w:tabs>
                <w:tab w:val="left" w:pos="4788"/>
              </w:tabs>
              <w:jc w:val="right"/>
              <w:rPr>
                <w:rFonts w:cs="Calibri"/>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C806361" w14:textId="77777777" w:rsidR="00386878" w:rsidRPr="00F05DAE" w:rsidRDefault="00386878" w:rsidP="00D831AC">
            <w:pPr>
              <w:tabs>
                <w:tab w:val="left" w:pos="4788"/>
              </w:tabs>
              <w:jc w:val="right"/>
              <w:rPr>
                <w:rFonts w:cs="Calibri"/>
                <w:color w:val="000000"/>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4715728" w14:textId="77777777" w:rsidR="00386878" w:rsidRPr="00F05DAE" w:rsidRDefault="00386878" w:rsidP="00D831AC">
            <w:pPr>
              <w:tabs>
                <w:tab w:val="left" w:pos="4788"/>
              </w:tabs>
              <w:jc w:val="right"/>
              <w:rPr>
                <w:rFonts w:cs="Calibri"/>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4B2967FB" w14:textId="77777777" w:rsidR="00386878" w:rsidRPr="00F05DAE" w:rsidRDefault="00386878" w:rsidP="00D831AC">
            <w:pPr>
              <w:tabs>
                <w:tab w:val="left" w:pos="4788"/>
              </w:tabs>
              <w:jc w:val="right"/>
              <w:rPr>
                <w:rFonts w:cs="Calibri"/>
                <w:color w:val="000000"/>
              </w:rPr>
            </w:pP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0E86E8D8" w14:textId="77777777" w:rsidR="00386878" w:rsidRPr="00F05DAE" w:rsidRDefault="00386878" w:rsidP="00D831AC">
            <w:pPr>
              <w:tabs>
                <w:tab w:val="left" w:pos="4788"/>
              </w:tabs>
              <w:jc w:val="right"/>
              <w:rPr>
                <w:rFonts w:cs="Calibri"/>
                <w:color w:val="000000"/>
              </w:rPr>
            </w:pPr>
          </w:p>
        </w:tc>
      </w:tr>
    </w:tbl>
    <w:p w14:paraId="461C15A3" w14:textId="77777777" w:rsidR="00386878" w:rsidRDefault="00386878" w:rsidP="00386878">
      <w:pPr>
        <w:pStyle w:val="AJAKO1"/>
        <w:tabs>
          <w:tab w:val="left" w:pos="4788"/>
        </w:tabs>
        <w:spacing w:line="240" w:lineRule="auto"/>
        <w:ind w:left="-207" w:firstLine="0"/>
      </w:pPr>
    </w:p>
    <w:p w14:paraId="3E76D82B" w14:textId="77777777" w:rsidR="00386878" w:rsidRDefault="00386878" w:rsidP="00386878">
      <w:pPr>
        <w:ind w:left="0" w:firstLine="0"/>
        <w:rPr>
          <w:rFonts w:ascii="Arial" w:hAnsi="Arial" w:cs="Arial"/>
          <w:b/>
          <w:u w:val="single"/>
        </w:rPr>
      </w:pPr>
      <w:r w:rsidRPr="00BB588E">
        <w:rPr>
          <w:rFonts w:ascii="Arial" w:hAnsi="Arial" w:cs="Arial"/>
          <w:b/>
        </w:rPr>
        <w:t xml:space="preserve">   </w:t>
      </w:r>
    </w:p>
    <w:p w14:paraId="704FCE2C" w14:textId="77777777" w:rsidR="00386878" w:rsidRPr="000F3D6B" w:rsidRDefault="00386878" w:rsidP="00386878">
      <w:pPr>
        <w:pStyle w:val="NADPISCENTRnetuc"/>
        <w:tabs>
          <w:tab w:val="left" w:pos="4788"/>
        </w:tabs>
        <w:spacing w:before="0" w:line="240" w:lineRule="auto"/>
        <w:rPr>
          <w:rFonts w:ascii="Arial" w:hAnsi="Arial" w:cs="Arial"/>
          <w:sz w:val="22"/>
          <w:szCs w:val="22"/>
        </w:rPr>
      </w:pPr>
      <w:r w:rsidRPr="000F3D6B">
        <w:rPr>
          <w:rFonts w:ascii="Arial" w:hAnsi="Arial" w:cs="Arial"/>
          <w:sz w:val="22"/>
          <w:szCs w:val="22"/>
        </w:rPr>
        <w:lastRenderedPageBreak/>
        <w:t>IV.</w:t>
      </w:r>
      <w:r w:rsidRPr="000F3D6B">
        <w:rPr>
          <w:rFonts w:ascii="Arial" w:hAnsi="Arial" w:cs="Arial"/>
          <w:sz w:val="22"/>
          <w:szCs w:val="22"/>
        </w:rPr>
        <w:br/>
        <w:t>Doba plnění</w:t>
      </w:r>
    </w:p>
    <w:p w14:paraId="40A5650C" w14:textId="77777777" w:rsidR="00386878" w:rsidRPr="00386878" w:rsidRDefault="00386878" w:rsidP="00386878">
      <w:pPr>
        <w:pStyle w:val="AJAKO1"/>
        <w:tabs>
          <w:tab w:val="left" w:pos="4788"/>
        </w:tabs>
        <w:spacing w:line="240" w:lineRule="auto"/>
        <w:ind w:left="0"/>
        <w:rPr>
          <w:rFonts w:ascii="Arial" w:hAnsi="Arial" w:cs="Arial"/>
          <w:b/>
          <w:bCs/>
          <w:sz w:val="22"/>
          <w:szCs w:val="22"/>
        </w:rPr>
      </w:pPr>
      <w:r w:rsidRPr="000F3D6B">
        <w:rPr>
          <w:rFonts w:ascii="Arial" w:hAnsi="Arial" w:cs="Arial"/>
          <w:sz w:val="22"/>
          <w:szCs w:val="22"/>
        </w:rPr>
        <w:t xml:space="preserve">         Prodávající je povinen dodat </w:t>
      </w:r>
      <w:r>
        <w:rPr>
          <w:rFonts w:ascii="Arial" w:hAnsi="Arial" w:cs="Arial"/>
          <w:sz w:val="22"/>
          <w:szCs w:val="22"/>
        </w:rPr>
        <w:t>předmět smlouvy</w:t>
      </w:r>
      <w:r w:rsidRPr="000F3D6B">
        <w:rPr>
          <w:rFonts w:ascii="Arial" w:hAnsi="Arial" w:cs="Arial"/>
          <w:sz w:val="22"/>
          <w:szCs w:val="22"/>
        </w:rPr>
        <w:t xml:space="preserve"> v době </w:t>
      </w:r>
      <w:r w:rsidRPr="00386878">
        <w:rPr>
          <w:rFonts w:ascii="Arial" w:hAnsi="Arial" w:cs="Arial"/>
          <w:b/>
          <w:bCs/>
          <w:sz w:val="22"/>
          <w:szCs w:val="22"/>
        </w:rPr>
        <w:t>do 15. 10. 2021</w:t>
      </w:r>
    </w:p>
    <w:p w14:paraId="242248F7" w14:textId="77777777" w:rsidR="00386878" w:rsidRPr="000F3D6B" w:rsidRDefault="00386878" w:rsidP="00386878">
      <w:pPr>
        <w:pStyle w:val="AJAKO1"/>
        <w:tabs>
          <w:tab w:val="left" w:pos="4788"/>
        </w:tabs>
        <w:spacing w:line="240" w:lineRule="auto"/>
        <w:ind w:left="0"/>
        <w:rPr>
          <w:rFonts w:ascii="Arial" w:hAnsi="Arial" w:cs="Arial"/>
          <w:sz w:val="22"/>
          <w:szCs w:val="22"/>
        </w:rPr>
      </w:pPr>
    </w:p>
    <w:p w14:paraId="5255E9C5" w14:textId="77777777" w:rsidR="00386878" w:rsidRDefault="00386878" w:rsidP="00386878">
      <w:pPr>
        <w:pStyle w:val="NADPISCENTRnetuc"/>
        <w:tabs>
          <w:tab w:val="left" w:pos="4788"/>
        </w:tabs>
        <w:spacing w:before="0" w:line="240" w:lineRule="auto"/>
      </w:pPr>
    </w:p>
    <w:p w14:paraId="44F613B1" w14:textId="77777777" w:rsidR="00386878" w:rsidRPr="005B0185" w:rsidRDefault="00386878" w:rsidP="00386878">
      <w:pPr>
        <w:pStyle w:val="NADPISCENTRnetuc"/>
        <w:tabs>
          <w:tab w:val="left" w:pos="4788"/>
        </w:tabs>
        <w:spacing w:before="0" w:line="240" w:lineRule="auto"/>
        <w:rPr>
          <w:rFonts w:ascii="Arial" w:hAnsi="Arial" w:cs="Arial"/>
          <w:sz w:val="22"/>
          <w:szCs w:val="22"/>
        </w:rPr>
      </w:pPr>
      <w:r w:rsidRPr="005B0185">
        <w:rPr>
          <w:rFonts w:ascii="Arial" w:hAnsi="Arial" w:cs="Arial"/>
          <w:sz w:val="22"/>
          <w:szCs w:val="22"/>
        </w:rPr>
        <w:t>V.</w:t>
      </w:r>
      <w:r w:rsidRPr="005B0185">
        <w:rPr>
          <w:rFonts w:ascii="Arial" w:hAnsi="Arial" w:cs="Arial"/>
          <w:sz w:val="22"/>
          <w:szCs w:val="22"/>
        </w:rPr>
        <w:br/>
        <w:t>Dodací podmínky</w:t>
      </w:r>
    </w:p>
    <w:p w14:paraId="2F5E4112" w14:textId="77777777" w:rsidR="00386878" w:rsidRPr="000F3D6B" w:rsidRDefault="00386878" w:rsidP="00386878">
      <w:pPr>
        <w:pStyle w:val="AJAKO1"/>
        <w:tabs>
          <w:tab w:val="left" w:pos="4788"/>
        </w:tabs>
        <w:spacing w:line="240" w:lineRule="auto"/>
        <w:ind w:left="0"/>
        <w:rPr>
          <w:rFonts w:ascii="Arial" w:hAnsi="Arial" w:cs="Arial"/>
          <w:sz w:val="22"/>
          <w:szCs w:val="22"/>
        </w:rPr>
      </w:pPr>
      <w:r>
        <w:rPr>
          <w:rFonts w:ascii="Arial" w:hAnsi="Arial" w:cs="Arial"/>
          <w:sz w:val="22"/>
          <w:szCs w:val="22"/>
        </w:rPr>
        <w:t xml:space="preserve">          </w:t>
      </w:r>
    </w:p>
    <w:p w14:paraId="4DF32C3A" w14:textId="77777777" w:rsidR="00386878" w:rsidRPr="000F3D6B" w:rsidRDefault="00386878" w:rsidP="00386878">
      <w:pPr>
        <w:pStyle w:val="PODPOMLCKA"/>
        <w:tabs>
          <w:tab w:val="left" w:pos="4788"/>
        </w:tabs>
        <w:spacing w:line="240" w:lineRule="auto"/>
        <w:ind w:left="0" w:firstLine="0"/>
        <w:rPr>
          <w:rFonts w:ascii="Arial" w:hAnsi="Arial" w:cs="Arial"/>
          <w:sz w:val="22"/>
          <w:szCs w:val="22"/>
        </w:rPr>
      </w:pPr>
      <w:r>
        <w:rPr>
          <w:rFonts w:ascii="Arial" w:hAnsi="Arial" w:cs="Arial"/>
          <w:sz w:val="22"/>
          <w:szCs w:val="22"/>
        </w:rPr>
        <w:t>Předmět smlouvy</w:t>
      </w:r>
      <w:r w:rsidRPr="000F3D6B">
        <w:rPr>
          <w:rFonts w:ascii="Arial" w:hAnsi="Arial" w:cs="Arial"/>
          <w:sz w:val="22"/>
          <w:szCs w:val="22"/>
        </w:rPr>
        <w:t xml:space="preserve"> bude dodán jeho převzetím ku</w:t>
      </w:r>
      <w:r w:rsidRPr="000F3D6B">
        <w:rPr>
          <w:rFonts w:ascii="Arial" w:hAnsi="Arial" w:cs="Arial"/>
          <w:sz w:val="22"/>
          <w:szCs w:val="22"/>
        </w:rPr>
        <w:softHyphen/>
        <w:t>pu</w:t>
      </w:r>
      <w:r w:rsidRPr="000F3D6B">
        <w:rPr>
          <w:rFonts w:ascii="Arial" w:hAnsi="Arial" w:cs="Arial"/>
          <w:sz w:val="22"/>
          <w:szCs w:val="22"/>
        </w:rPr>
        <w:softHyphen/>
        <w:t>jícím v sídle kupujícího.</w:t>
      </w:r>
    </w:p>
    <w:p w14:paraId="04F47B00" w14:textId="77777777" w:rsidR="00386878" w:rsidRPr="000F3D6B" w:rsidRDefault="00386878" w:rsidP="00386878">
      <w:pPr>
        <w:pStyle w:val="PODPOMLCKA"/>
        <w:tabs>
          <w:tab w:val="left" w:pos="4788"/>
        </w:tabs>
        <w:spacing w:line="240" w:lineRule="auto"/>
        <w:ind w:left="0" w:firstLine="0"/>
        <w:rPr>
          <w:rFonts w:ascii="Arial" w:hAnsi="Arial" w:cs="Arial"/>
          <w:sz w:val="22"/>
          <w:szCs w:val="22"/>
        </w:rPr>
      </w:pPr>
    </w:p>
    <w:p w14:paraId="321F5EE1" w14:textId="77777777" w:rsidR="00386878" w:rsidRPr="000F3D6B" w:rsidRDefault="00386878" w:rsidP="00386878">
      <w:pPr>
        <w:pStyle w:val="AJAKO1"/>
        <w:tabs>
          <w:tab w:val="left" w:pos="4788"/>
        </w:tabs>
        <w:spacing w:line="240" w:lineRule="auto"/>
        <w:ind w:left="0"/>
        <w:rPr>
          <w:rFonts w:ascii="Arial" w:hAnsi="Arial" w:cs="Arial"/>
          <w:sz w:val="22"/>
          <w:szCs w:val="22"/>
        </w:rPr>
      </w:pPr>
      <w:r>
        <w:rPr>
          <w:rFonts w:ascii="Arial" w:hAnsi="Arial" w:cs="Arial"/>
          <w:sz w:val="22"/>
          <w:szCs w:val="22"/>
        </w:rPr>
        <w:t xml:space="preserve">         </w:t>
      </w:r>
      <w:r w:rsidRPr="000F3D6B">
        <w:rPr>
          <w:rFonts w:ascii="Arial" w:hAnsi="Arial" w:cs="Arial"/>
          <w:sz w:val="22"/>
          <w:szCs w:val="22"/>
        </w:rPr>
        <w:t>Přechod vlastnictví ke zboží:</w:t>
      </w:r>
    </w:p>
    <w:p w14:paraId="7887BA32" w14:textId="77777777" w:rsidR="00386878" w:rsidRPr="000F3D6B" w:rsidRDefault="00386878" w:rsidP="00386878">
      <w:pPr>
        <w:pStyle w:val="PODPOMLCKA"/>
        <w:numPr>
          <w:ilvl w:val="0"/>
          <w:numId w:val="21"/>
        </w:numPr>
        <w:tabs>
          <w:tab w:val="left" w:pos="4788"/>
        </w:tabs>
        <w:spacing w:line="240" w:lineRule="auto"/>
        <w:rPr>
          <w:rFonts w:ascii="Arial" w:hAnsi="Arial" w:cs="Arial"/>
          <w:sz w:val="22"/>
          <w:szCs w:val="22"/>
        </w:rPr>
      </w:pPr>
      <w:r w:rsidRPr="000F3D6B">
        <w:rPr>
          <w:rFonts w:ascii="Arial" w:hAnsi="Arial" w:cs="Arial"/>
          <w:sz w:val="22"/>
          <w:szCs w:val="22"/>
        </w:rPr>
        <w:t>kupující nabývá vlastnictví ke zboží jeho převzetím od prodávajícího; převzetí bude prokázáno datovaným podpisem na kterémkoliv prů</w:t>
      </w:r>
      <w:r w:rsidRPr="000F3D6B">
        <w:rPr>
          <w:rFonts w:ascii="Arial" w:hAnsi="Arial" w:cs="Arial"/>
          <w:sz w:val="22"/>
          <w:szCs w:val="22"/>
        </w:rPr>
        <w:softHyphen/>
        <w:t>vod</w:t>
      </w:r>
      <w:r w:rsidRPr="000F3D6B">
        <w:rPr>
          <w:rFonts w:ascii="Arial" w:hAnsi="Arial" w:cs="Arial"/>
          <w:sz w:val="22"/>
          <w:szCs w:val="22"/>
        </w:rPr>
        <w:softHyphen/>
        <w:t>ním dokladu.</w:t>
      </w:r>
    </w:p>
    <w:p w14:paraId="09FF15EA" w14:textId="77777777" w:rsidR="00386878" w:rsidRPr="000F3D6B" w:rsidRDefault="00386878" w:rsidP="00386878">
      <w:pPr>
        <w:pStyle w:val="PODPOMLCKA"/>
        <w:tabs>
          <w:tab w:val="left" w:pos="4788"/>
        </w:tabs>
        <w:spacing w:line="240" w:lineRule="auto"/>
        <w:ind w:left="0"/>
        <w:rPr>
          <w:rFonts w:ascii="Arial" w:hAnsi="Arial" w:cs="Arial"/>
          <w:sz w:val="22"/>
          <w:szCs w:val="22"/>
        </w:rPr>
      </w:pPr>
      <w:r w:rsidRPr="000F3D6B">
        <w:rPr>
          <w:rFonts w:ascii="Arial" w:hAnsi="Arial" w:cs="Arial"/>
          <w:sz w:val="22"/>
          <w:szCs w:val="22"/>
        </w:rPr>
        <w:t xml:space="preserve"> </w:t>
      </w:r>
    </w:p>
    <w:p w14:paraId="19F86E54" w14:textId="77777777" w:rsidR="00386878" w:rsidRPr="000F3D6B" w:rsidRDefault="00386878" w:rsidP="00386878">
      <w:pPr>
        <w:pStyle w:val="AJAKO1"/>
        <w:tabs>
          <w:tab w:val="left" w:pos="4788"/>
        </w:tabs>
        <w:spacing w:line="240" w:lineRule="auto"/>
        <w:ind w:left="0"/>
        <w:rPr>
          <w:rFonts w:ascii="Arial" w:hAnsi="Arial" w:cs="Arial"/>
          <w:sz w:val="22"/>
          <w:szCs w:val="22"/>
        </w:rPr>
      </w:pPr>
      <w:r>
        <w:rPr>
          <w:rFonts w:ascii="Arial" w:hAnsi="Arial" w:cs="Arial"/>
          <w:sz w:val="22"/>
          <w:szCs w:val="22"/>
        </w:rPr>
        <w:t xml:space="preserve">         </w:t>
      </w:r>
      <w:r w:rsidRPr="000F3D6B">
        <w:rPr>
          <w:rFonts w:ascii="Arial" w:hAnsi="Arial" w:cs="Arial"/>
          <w:sz w:val="22"/>
          <w:szCs w:val="22"/>
        </w:rPr>
        <w:t>Zaplacení kupní ceny:</w:t>
      </w:r>
    </w:p>
    <w:p w14:paraId="6AAD4875" w14:textId="77777777" w:rsidR="00386878" w:rsidRPr="000F3D6B" w:rsidRDefault="00386878" w:rsidP="00386878">
      <w:pPr>
        <w:pStyle w:val="PODPOMLCKA"/>
        <w:numPr>
          <w:ilvl w:val="0"/>
          <w:numId w:val="22"/>
        </w:numPr>
        <w:tabs>
          <w:tab w:val="left" w:pos="4788"/>
        </w:tabs>
        <w:spacing w:line="240" w:lineRule="auto"/>
        <w:rPr>
          <w:rFonts w:ascii="Arial" w:hAnsi="Arial" w:cs="Arial"/>
          <w:sz w:val="22"/>
          <w:szCs w:val="22"/>
        </w:rPr>
      </w:pPr>
      <w:r w:rsidRPr="000F3D6B">
        <w:rPr>
          <w:rFonts w:ascii="Arial" w:hAnsi="Arial" w:cs="Arial"/>
          <w:sz w:val="22"/>
          <w:szCs w:val="22"/>
        </w:rPr>
        <w:t xml:space="preserve">prodávající je oprávněn fakturovat kupní cenu až po dodání </w:t>
      </w:r>
      <w:r>
        <w:rPr>
          <w:rFonts w:ascii="Arial" w:hAnsi="Arial" w:cs="Arial"/>
          <w:sz w:val="22"/>
          <w:szCs w:val="22"/>
        </w:rPr>
        <w:t>předmětu smlouvy</w:t>
      </w:r>
      <w:r w:rsidRPr="000F3D6B">
        <w:rPr>
          <w:rFonts w:ascii="Arial" w:hAnsi="Arial" w:cs="Arial"/>
          <w:sz w:val="22"/>
          <w:szCs w:val="22"/>
        </w:rPr>
        <w:t xml:space="preserve"> a fakturu vystaví do 2 dnů po </w:t>
      </w:r>
      <w:r>
        <w:rPr>
          <w:rFonts w:ascii="Arial" w:hAnsi="Arial" w:cs="Arial"/>
          <w:sz w:val="22"/>
          <w:szCs w:val="22"/>
        </w:rPr>
        <w:t xml:space="preserve">prokazatelném </w:t>
      </w:r>
      <w:r w:rsidRPr="000F3D6B">
        <w:rPr>
          <w:rFonts w:ascii="Arial" w:hAnsi="Arial" w:cs="Arial"/>
          <w:sz w:val="22"/>
          <w:szCs w:val="22"/>
        </w:rPr>
        <w:t>dodání;</w:t>
      </w:r>
    </w:p>
    <w:p w14:paraId="14C19656" w14:textId="77777777" w:rsidR="00386878" w:rsidRPr="000F3D6B" w:rsidRDefault="00386878" w:rsidP="00386878">
      <w:pPr>
        <w:pStyle w:val="PODPOMLCKA"/>
        <w:numPr>
          <w:ilvl w:val="0"/>
          <w:numId w:val="22"/>
        </w:numPr>
        <w:tabs>
          <w:tab w:val="left" w:pos="4788"/>
        </w:tabs>
        <w:spacing w:line="240" w:lineRule="auto"/>
        <w:rPr>
          <w:rFonts w:ascii="Arial" w:hAnsi="Arial" w:cs="Arial"/>
          <w:sz w:val="22"/>
          <w:szCs w:val="22"/>
        </w:rPr>
      </w:pPr>
      <w:r w:rsidRPr="000F3D6B">
        <w:rPr>
          <w:rFonts w:ascii="Arial" w:hAnsi="Arial" w:cs="Arial"/>
          <w:sz w:val="22"/>
          <w:szCs w:val="22"/>
        </w:rPr>
        <w:t xml:space="preserve">faktura musí obsahovat: označení faktury a její číslo, obchodní firmu a sídlo prodávajícího i kupujícího, </w:t>
      </w:r>
      <w:r>
        <w:rPr>
          <w:rFonts w:ascii="Arial" w:hAnsi="Arial" w:cs="Arial"/>
          <w:sz w:val="22"/>
          <w:szCs w:val="22"/>
        </w:rPr>
        <w:t xml:space="preserve">rozpis předmětu zakázky na jednotlivé požadované druhy, tj. kancelářské PC, notebooky, monitory a server s </w:t>
      </w:r>
      <w:r w:rsidRPr="000F3D6B">
        <w:rPr>
          <w:rFonts w:ascii="Arial" w:hAnsi="Arial" w:cs="Arial"/>
          <w:sz w:val="22"/>
          <w:szCs w:val="22"/>
        </w:rPr>
        <w:t>uvedení</w:t>
      </w:r>
      <w:r>
        <w:rPr>
          <w:rFonts w:ascii="Arial" w:hAnsi="Arial" w:cs="Arial"/>
          <w:sz w:val="22"/>
          <w:szCs w:val="22"/>
        </w:rPr>
        <w:t>m</w:t>
      </w:r>
      <w:r w:rsidRPr="000F3D6B">
        <w:rPr>
          <w:rFonts w:ascii="Arial" w:hAnsi="Arial" w:cs="Arial"/>
          <w:sz w:val="22"/>
          <w:szCs w:val="22"/>
        </w:rPr>
        <w:t xml:space="preserve"> množství dodaného zboží</w:t>
      </w:r>
      <w:r>
        <w:rPr>
          <w:rFonts w:ascii="Arial" w:hAnsi="Arial" w:cs="Arial"/>
          <w:sz w:val="22"/>
          <w:szCs w:val="22"/>
        </w:rPr>
        <w:t>, jednotkové ceny bez DPH</w:t>
      </w:r>
      <w:r w:rsidRPr="000F3D6B">
        <w:rPr>
          <w:rFonts w:ascii="Arial" w:hAnsi="Arial" w:cs="Arial"/>
          <w:sz w:val="22"/>
          <w:szCs w:val="22"/>
        </w:rPr>
        <w:t>,</w:t>
      </w:r>
      <w:r>
        <w:rPr>
          <w:rFonts w:ascii="Arial" w:hAnsi="Arial" w:cs="Arial"/>
          <w:sz w:val="22"/>
          <w:szCs w:val="22"/>
        </w:rPr>
        <w:t xml:space="preserve"> celkové ceny za dodaný počet kusů,</w:t>
      </w:r>
      <w:r w:rsidRPr="000F3D6B">
        <w:rPr>
          <w:rFonts w:ascii="Arial" w:hAnsi="Arial" w:cs="Arial"/>
          <w:sz w:val="22"/>
          <w:szCs w:val="22"/>
        </w:rPr>
        <w:t xml:space="preserve"> bankovní spojení prodávajícího, fakturovanou částku</w:t>
      </w:r>
      <w:r>
        <w:rPr>
          <w:rFonts w:ascii="Arial" w:hAnsi="Arial" w:cs="Arial"/>
          <w:sz w:val="22"/>
          <w:szCs w:val="22"/>
        </w:rPr>
        <w:t xml:space="preserve"> celkem</w:t>
      </w:r>
      <w:r w:rsidRPr="000F3D6B">
        <w:rPr>
          <w:rFonts w:ascii="Arial" w:hAnsi="Arial" w:cs="Arial"/>
          <w:sz w:val="22"/>
          <w:szCs w:val="22"/>
        </w:rPr>
        <w:t>, údaj splatnosti faktury</w:t>
      </w:r>
      <w:r>
        <w:rPr>
          <w:rFonts w:ascii="Arial" w:hAnsi="Arial" w:cs="Arial"/>
          <w:sz w:val="22"/>
          <w:szCs w:val="22"/>
        </w:rPr>
        <w:t>, odkaz na přenesenou daňovou povinnost</w:t>
      </w:r>
      <w:r w:rsidRPr="000F3D6B">
        <w:rPr>
          <w:rFonts w:ascii="Arial" w:hAnsi="Arial" w:cs="Arial"/>
          <w:sz w:val="22"/>
          <w:szCs w:val="22"/>
        </w:rPr>
        <w:t>;</w:t>
      </w:r>
    </w:p>
    <w:p w14:paraId="61B10EF2" w14:textId="77777777" w:rsidR="00386878" w:rsidRPr="000F3D6B" w:rsidRDefault="00386878" w:rsidP="00386878">
      <w:pPr>
        <w:pStyle w:val="PODPOMLCKA"/>
        <w:numPr>
          <w:ilvl w:val="0"/>
          <w:numId w:val="22"/>
        </w:numPr>
        <w:tabs>
          <w:tab w:val="left" w:pos="4788"/>
        </w:tabs>
        <w:spacing w:line="240" w:lineRule="auto"/>
        <w:rPr>
          <w:rFonts w:ascii="Arial" w:hAnsi="Arial" w:cs="Arial"/>
          <w:sz w:val="22"/>
          <w:szCs w:val="22"/>
        </w:rPr>
      </w:pPr>
      <w:r w:rsidRPr="000F3D6B">
        <w:rPr>
          <w:rFonts w:ascii="Arial" w:hAnsi="Arial" w:cs="Arial"/>
          <w:sz w:val="22"/>
          <w:szCs w:val="22"/>
        </w:rPr>
        <w:t>kupující je povinen zaplatit fakturu do </w:t>
      </w:r>
      <w:r>
        <w:rPr>
          <w:rFonts w:ascii="Arial" w:hAnsi="Arial" w:cs="Arial"/>
          <w:sz w:val="22"/>
          <w:szCs w:val="22"/>
        </w:rPr>
        <w:t>21</w:t>
      </w:r>
      <w:r w:rsidRPr="000F3D6B">
        <w:rPr>
          <w:rFonts w:ascii="Arial" w:hAnsi="Arial" w:cs="Arial"/>
          <w:sz w:val="22"/>
          <w:szCs w:val="22"/>
        </w:rPr>
        <w:t xml:space="preserve"> dnů od jejího </w:t>
      </w:r>
      <w:r>
        <w:rPr>
          <w:rFonts w:ascii="Arial" w:hAnsi="Arial" w:cs="Arial"/>
          <w:sz w:val="22"/>
          <w:szCs w:val="22"/>
        </w:rPr>
        <w:t>doručení</w:t>
      </w:r>
      <w:r w:rsidRPr="000F3D6B">
        <w:rPr>
          <w:rFonts w:ascii="Arial" w:hAnsi="Arial" w:cs="Arial"/>
          <w:sz w:val="22"/>
          <w:szCs w:val="22"/>
        </w:rPr>
        <w:t>.</w:t>
      </w:r>
    </w:p>
    <w:p w14:paraId="60975279" w14:textId="77777777" w:rsidR="00386878" w:rsidRPr="000F3D6B" w:rsidRDefault="00386878" w:rsidP="00386878">
      <w:pPr>
        <w:pStyle w:val="PODPOMLCKA"/>
        <w:numPr>
          <w:ilvl w:val="0"/>
          <w:numId w:val="22"/>
        </w:numPr>
        <w:tabs>
          <w:tab w:val="left" w:pos="4788"/>
        </w:tabs>
        <w:spacing w:line="240" w:lineRule="auto"/>
        <w:rPr>
          <w:rFonts w:ascii="Arial" w:hAnsi="Arial" w:cs="Arial"/>
          <w:sz w:val="22"/>
          <w:szCs w:val="22"/>
        </w:rPr>
      </w:pPr>
      <w:r w:rsidRPr="000F3D6B">
        <w:rPr>
          <w:rFonts w:ascii="Arial" w:hAnsi="Arial" w:cs="Arial"/>
          <w:sz w:val="22"/>
          <w:szCs w:val="22"/>
        </w:rPr>
        <w:t>kupující je oprávněn fakturu do data splatnosti vrátit, pokud obsahuje nesprávné cenové údaje, neobsahuje některou z dohodnutých nále</w:t>
      </w:r>
      <w:r w:rsidRPr="000F3D6B">
        <w:rPr>
          <w:rFonts w:ascii="Arial" w:hAnsi="Arial" w:cs="Arial"/>
          <w:sz w:val="22"/>
          <w:szCs w:val="22"/>
        </w:rPr>
        <w:softHyphen/>
        <w:t>ži</w:t>
      </w:r>
      <w:r w:rsidRPr="000F3D6B">
        <w:rPr>
          <w:rFonts w:ascii="Arial" w:hAnsi="Arial" w:cs="Arial"/>
          <w:sz w:val="22"/>
          <w:szCs w:val="22"/>
        </w:rPr>
        <w:softHyphen/>
        <w:t>tostí.</w:t>
      </w:r>
    </w:p>
    <w:p w14:paraId="2843CFC3" w14:textId="77777777" w:rsidR="00386878" w:rsidRDefault="00386878" w:rsidP="00386878">
      <w:pPr>
        <w:pStyle w:val="AJAKO1"/>
        <w:tabs>
          <w:tab w:val="left" w:pos="4788"/>
        </w:tabs>
        <w:spacing w:line="240" w:lineRule="auto"/>
        <w:ind w:left="0" w:firstLine="0"/>
        <w:rPr>
          <w:rFonts w:ascii="Arial" w:hAnsi="Arial" w:cs="Arial"/>
          <w:sz w:val="22"/>
          <w:szCs w:val="22"/>
        </w:rPr>
      </w:pPr>
      <w:r>
        <w:rPr>
          <w:rFonts w:ascii="Arial" w:hAnsi="Arial" w:cs="Arial"/>
          <w:sz w:val="22"/>
          <w:szCs w:val="22"/>
        </w:rPr>
        <w:t xml:space="preserve">       </w:t>
      </w:r>
    </w:p>
    <w:p w14:paraId="4C864395" w14:textId="77777777" w:rsidR="00386878" w:rsidRPr="000F3D6B" w:rsidRDefault="00386878" w:rsidP="00386878">
      <w:pPr>
        <w:pStyle w:val="AJAKO1"/>
        <w:tabs>
          <w:tab w:val="left" w:pos="4788"/>
        </w:tabs>
        <w:spacing w:line="240" w:lineRule="auto"/>
        <w:ind w:left="0" w:firstLine="0"/>
        <w:rPr>
          <w:rFonts w:ascii="Arial" w:hAnsi="Arial" w:cs="Arial"/>
          <w:sz w:val="22"/>
          <w:szCs w:val="22"/>
        </w:rPr>
      </w:pPr>
      <w:r w:rsidRPr="000F3D6B">
        <w:rPr>
          <w:rFonts w:ascii="Arial" w:hAnsi="Arial" w:cs="Arial"/>
          <w:sz w:val="22"/>
          <w:szCs w:val="22"/>
        </w:rPr>
        <w:t>Podstatné porušení smlouvy:</w:t>
      </w:r>
    </w:p>
    <w:p w14:paraId="55DB7981" w14:textId="77777777" w:rsidR="00386878" w:rsidRDefault="00386878" w:rsidP="00386878">
      <w:pPr>
        <w:pStyle w:val="BODY1"/>
        <w:tabs>
          <w:tab w:val="left" w:pos="4788"/>
        </w:tabs>
        <w:spacing w:line="240" w:lineRule="auto"/>
        <w:ind w:left="0"/>
        <w:rPr>
          <w:rFonts w:ascii="Arial" w:hAnsi="Arial" w:cs="Arial"/>
          <w:sz w:val="22"/>
          <w:szCs w:val="22"/>
        </w:rPr>
      </w:pPr>
    </w:p>
    <w:p w14:paraId="5FD1238D" w14:textId="77777777" w:rsidR="00386878" w:rsidRDefault="00386878" w:rsidP="00386878">
      <w:pPr>
        <w:pStyle w:val="BODY1"/>
        <w:tabs>
          <w:tab w:val="left" w:pos="4788"/>
        </w:tabs>
        <w:spacing w:line="240" w:lineRule="auto"/>
        <w:ind w:left="0"/>
        <w:rPr>
          <w:rFonts w:ascii="Arial" w:hAnsi="Arial" w:cs="Arial"/>
          <w:sz w:val="22"/>
          <w:szCs w:val="22"/>
        </w:rPr>
      </w:pPr>
      <w:r w:rsidRPr="000F3D6B">
        <w:rPr>
          <w:rFonts w:ascii="Arial" w:hAnsi="Arial" w:cs="Arial"/>
          <w:sz w:val="22"/>
          <w:szCs w:val="22"/>
        </w:rPr>
        <w:t xml:space="preserve">Smluvní strany pokládají za podstatné porušení </w:t>
      </w:r>
      <w:r>
        <w:rPr>
          <w:rFonts w:ascii="Arial" w:hAnsi="Arial" w:cs="Arial"/>
          <w:sz w:val="22"/>
          <w:szCs w:val="22"/>
        </w:rPr>
        <w:t>S</w:t>
      </w:r>
      <w:r w:rsidRPr="000F3D6B">
        <w:rPr>
          <w:rFonts w:ascii="Arial" w:hAnsi="Arial" w:cs="Arial"/>
          <w:sz w:val="22"/>
          <w:szCs w:val="22"/>
        </w:rPr>
        <w:t xml:space="preserve">mlouvy nedodání </w:t>
      </w:r>
      <w:r>
        <w:rPr>
          <w:rFonts w:ascii="Arial" w:hAnsi="Arial" w:cs="Arial"/>
          <w:sz w:val="22"/>
          <w:szCs w:val="22"/>
        </w:rPr>
        <w:t>kompletní dodávky předmětu Smlouvy</w:t>
      </w:r>
      <w:r w:rsidRPr="000F3D6B">
        <w:rPr>
          <w:rFonts w:ascii="Arial" w:hAnsi="Arial" w:cs="Arial"/>
          <w:sz w:val="22"/>
          <w:szCs w:val="22"/>
        </w:rPr>
        <w:t xml:space="preserve"> ani do 1</w:t>
      </w:r>
      <w:r>
        <w:rPr>
          <w:rFonts w:ascii="Arial" w:hAnsi="Arial" w:cs="Arial"/>
          <w:sz w:val="22"/>
          <w:szCs w:val="22"/>
        </w:rPr>
        <w:t>0</w:t>
      </w:r>
      <w:r w:rsidRPr="000F3D6B">
        <w:rPr>
          <w:rFonts w:ascii="Arial" w:hAnsi="Arial" w:cs="Arial"/>
          <w:sz w:val="22"/>
          <w:szCs w:val="22"/>
        </w:rPr>
        <w:t xml:space="preserve"> dnů po uplynutí dodací lhůty, </w:t>
      </w:r>
      <w:r>
        <w:rPr>
          <w:rFonts w:ascii="Arial" w:hAnsi="Arial" w:cs="Arial"/>
          <w:sz w:val="22"/>
          <w:szCs w:val="22"/>
        </w:rPr>
        <w:t xml:space="preserve">dodání vadného zboží v rámci předmětu plnění, </w:t>
      </w:r>
      <w:r w:rsidRPr="001C3923">
        <w:rPr>
          <w:rFonts w:ascii="Arial" w:hAnsi="Arial" w:cs="Arial"/>
          <w:sz w:val="22"/>
          <w:szCs w:val="22"/>
        </w:rPr>
        <w:t>nedodržení parametrů specifikovaných v předmětu smlouvy</w:t>
      </w:r>
      <w:r>
        <w:rPr>
          <w:rFonts w:ascii="Arial" w:hAnsi="Arial" w:cs="Arial"/>
          <w:sz w:val="22"/>
          <w:szCs w:val="22"/>
        </w:rPr>
        <w:t xml:space="preserve">. Dále </w:t>
      </w:r>
      <w:r w:rsidRPr="000F3D6B">
        <w:rPr>
          <w:rFonts w:ascii="Arial" w:hAnsi="Arial" w:cs="Arial"/>
          <w:sz w:val="22"/>
          <w:szCs w:val="22"/>
        </w:rPr>
        <w:t>prodlení s úhradou kupní ceny delší než 14 dnů.</w:t>
      </w:r>
    </w:p>
    <w:p w14:paraId="754DC251" w14:textId="77777777" w:rsidR="00386878" w:rsidRDefault="00386878" w:rsidP="00386878">
      <w:pPr>
        <w:pStyle w:val="BODY1"/>
        <w:tabs>
          <w:tab w:val="left" w:pos="4788"/>
        </w:tabs>
        <w:spacing w:line="240" w:lineRule="auto"/>
        <w:ind w:left="0"/>
        <w:rPr>
          <w:rFonts w:ascii="Arial" w:hAnsi="Arial" w:cs="Arial"/>
          <w:sz w:val="22"/>
          <w:szCs w:val="22"/>
        </w:rPr>
      </w:pPr>
    </w:p>
    <w:p w14:paraId="4324A56C" w14:textId="77777777" w:rsidR="00386878" w:rsidRPr="000F3D6B" w:rsidRDefault="00386878" w:rsidP="00386878">
      <w:pPr>
        <w:pStyle w:val="BODY1"/>
        <w:tabs>
          <w:tab w:val="left" w:pos="4788"/>
        </w:tabs>
        <w:spacing w:line="240" w:lineRule="auto"/>
        <w:ind w:left="0"/>
        <w:rPr>
          <w:rFonts w:ascii="Arial" w:hAnsi="Arial" w:cs="Arial"/>
          <w:sz w:val="22"/>
          <w:szCs w:val="22"/>
        </w:rPr>
      </w:pPr>
    </w:p>
    <w:p w14:paraId="6FEAEDC8" w14:textId="77777777" w:rsidR="00386878" w:rsidRPr="000F3D6B" w:rsidRDefault="00386878" w:rsidP="00386878">
      <w:pPr>
        <w:pStyle w:val="NADPISCENTRnetuc"/>
        <w:tabs>
          <w:tab w:val="left" w:pos="4788"/>
        </w:tabs>
        <w:spacing w:before="0" w:line="240" w:lineRule="auto"/>
        <w:rPr>
          <w:rFonts w:ascii="Arial" w:hAnsi="Arial" w:cs="Arial"/>
          <w:sz w:val="22"/>
          <w:szCs w:val="22"/>
        </w:rPr>
      </w:pPr>
      <w:r w:rsidRPr="000F3D6B">
        <w:rPr>
          <w:rFonts w:ascii="Arial" w:hAnsi="Arial" w:cs="Arial"/>
          <w:sz w:val="22"/>
          <w:szCs w:val="22"/>
        </w:rPr>
        <w:t>VI.</w:t>
      </w:r>
      <w:r w:rsidRPr="000F3D6B">
        <w:rPr>
          <w:rFonts w:ascii="Arial" w:hAnsi="Arial" w:cs="Arial"/>
          <w:sz w:val="22"/>
          <w:szCs w:val="22"/>
        </w:rPr>
        <w:br/>
        <w:t>Záruka</w:t>
      </w:r>
    </w:p>
    <w:p w14:paraId="22B111C9" w14:textId="77777777" w:rsidR="00386878" w:rsidRDefault="00386878" w:rsidP="00386878">
      <w:pPr>
        <w:pStyle w:val="AJAKO1"/>
        <w:tabs>
          <w:tab w:val="left" w:pos="4788"/>
        </w:tabs>
        <w:spacing w:line="240" w:lineRule="auto"/>
        <w:ind w:left="0"/>
        <w:rPr>
          <w:rFonts w:ascii="Arial" w:hAnsi="Arial" w:cs="Arial"/>
          <w:sz w:val="22"/>
          <w:szCs w:val="22"/>
        </w:rPr>
      </w:pPr>
      <w:r>
        <w:rPr>
          <w:rFonts w:ascii="Arial" w:hAnsi="Arial" w:cs="Arial"/>
          <w:sz w:val="22"/>
          <w:szCs w:val="22"/>
        </w:rPr>
        <w:t xml:space="preserve">         </w:t>
      </w:r>
      <w:r w:rsidRPr="000F3D6B">
        <w:rPr>
          <w:rFonts w:ascii="Arial" w:hAnsi="Arial" w:cs="Arial"/>
          <w:sz w:val="22"/>
          <w:szCs w:val="22"/>
        </w:rPr>
        <w:t xml:space="preserve">Prodávající poskytuje záruku </w:t>
      </w:r>
      <w:r>
        <w:rPr>
          <w:rFonts w:ascii="Arial" w:hAnsi="Arial" w:cs="Arial"/>
          <w:sz w:val="22"/>
          <w:szCs w:val="22"/>
        </w:rPr>
        <w:t xml:space="preserve">na jednotlivé složky předmětu plnění, a to kancelářské počítače, projektové počítače, monitory, notebooky, a projektory </w:t>
      </w:r>
      <w:r w:rsidRPr="000F3D6B">
        <w:rPr>
          <w:rFonts w:ascii="Arial" w:hAnsi="Arial" w:cs="Arial"/>
          <w:sz w:val="22"/>
          <w:szCs w:val="22"/>
        </w:rPr>
        <w:t xml:space="preserve">s tím, že si </w:t>
      </w:r>
      <w:r>
        <w:rPr>
          <w:rFonts w:ascii="Arial" w:hAnsi="Arial" w:cs="Arial"/>
          <w:sz w:val="22"/>
          <w:szCs w:val="22"/>
        </w:rPr>
        <w:t xml:space="preserve">dodané předměty plnění </w:t>
      </w:r>
      <w:r w:rsidRPr="000F3D6B">
        <w:rPr>
          <w:rFonts w:ascii="Arial" w:hAnsi="Arial" w:cs="Arial"/>
          <w:sz w:val="22"/>
          <w:szCs w:val="22"/>
        </w:rPr>
        <w:t>zachov</w:t>
      </w:r>
      <w:r>
        <w:rPr>
          <w:rFonts w:ascii="Arial" w:hAnsi="Arial" w:cs="Arial"/>
          <w:sz w:val="22"/>
          <w:szCs w:val="22"/>
        </w:rPr>
        <w:t>ají</w:t>
      </w:r>
      <w:r w:rsidRPr="000F3D6B">
        <w:rPr>
          <w:rFonts w:ascii="Arial" w:hAnsi="Arial" w:cs="Arial"/>
          <w:sz w:val="22"/>
          <w:szCs w:val="22"/>
        </w:rPr>
        <w:t xml:space="preserve"> obvyklé vlastnosti minimálně po celou záruční dobu.</w:t>
      </w:r>
    </w:p>
    <w:p w14:paraId="7E0416DF" w14:textId="77777777" w:rsidR="00386878" w:rsidRDefault="00386878" w:rsidP="00386878">
      <w:pPr>
        <w:pStyle w:val="AJAKO1"/>
        <w:tabs>
          <w:tab w:val="left" w:pos="4788"/>
        </w:tabs>
        <w:spacing w:line="240" w:lineRule="auto"/>
        <w:ind w:left="0"/>
        <w:rPr>
          <w:rFonts w:ascii="Arial" w:hAnsi="Arial" w:cs="Arial"/>
          <w:sz w:val="22"/>
          <w:szCs w:val="22"/>
        </w:rPr>
      </w:pPr>
      <w:r>
        <w:rPr>
          <w:rFonts w:ascii="Arial" w:hAnsi="Arial" w:cs="Arial"/>
          <w:sz w:val="22"/>
          <w:szCs w:val="22"/>
        </w:rPr>
        <w:t xml:space="preserve">        </w:t>
      </w:r>
    </w:p>
    <w:p w14:paraId="7DEE5475" w14:textId="77777777" w:rsidR="00386878" w:rsidRDefault="00386878" w:rsidP="00386878">
      <w:pPr>
        <w:pStyle w:val="AJAKO1"/>
        <w:tabs>
          <w:tab w:val="left" w:pos="4788"/>
        </w:tabs>
        <w:spacing w:line="240" w:lineRule="auto"/>
        <w:ind w:left="0"/>
        <w:rPr>
          <w:rFonts w:ascii="Arial" w:hAnsi="Arial" w:cs="Arial"/>
          <w:sz w:val="22"/>
          <w:szCs w:val="22"/>
        </w:rPr>
      </w:pPr>
      <w:r>
        <w:rPr>
          <w:rFonts w:ascii="Arial" w:hAnsi="Arial" w:cs="Arial"/>
          <w:sz w:val="22"/>
          <w:szCs w:val="22"/>
        </w:rPr>
        <w:t xml:space="preserve">        </w:t>
      </w:r>
      <w:r w:rsidRPr="000F3D6B">
        <w:rPr>
          <w:rFonts w:ascii="Arial" w:hAnsi="Arial" w:cs="Arial"/>
          <w:sz w:val="22"/>
          <w:szCs w:val="22"/>
        </w:rPr>
        <w:t xml:space="preserve"> Záruční doba činí </w:t>
      </w:r>
      <w:r>
        <w:rPr>
          <w:rFonts w:ascii="Arial" w:hAnsi="Arial" w:cs="Arial"/>
          <w:sz w:val="22"/>
          <w:szCs w:val="22"/>
        </w:rPr>
        <w:t xml:space="preserve">  24   </w:t>
      </w:r>
      <w:r w:rsidRPr="000F3D6B">
        <w:rPr>
          <w:rFonts w:ascii="Arial" w:hAnsi="Arial" w:cs="Arial"/>
          <w:sz w:val="22"/>
          <w:szCs w:val="22"/>
        </w:rPr>
        <w:t>měsíců od okamžiku dodání zboží.</w:t>
      </w:r>
      <w:r>
        <w:rPr>
          <w:rFonts w:ascii="Arial" w:hAnsi="Arial" w:cs="Arial"/>
          <w:sz w:val="22"/>
          <w:szCs w:val="22"/>
        </w:rPr>
        <w:t xml:space="preserve"> Záruční doba serveru je minimálně 36 měsíců od okamžiku dodání zboží.</w:t>
      </w:r>
    </w:p>
    <w:p w14:paraId="3B2AF8A0" w14:textId="77777777" w:rsidR="00386878" w:rsidRDefault="00386878" w:rsidP="00386878">
      <w:pPr>
        <w:pStyle w:val="AJAKO1"/>
        <w:tabs>
          <w:tab w:val="left" w:pos="4788"/>
        </w:tabs>
        <w:spacing w:line="240" w:lineRule="auto"/>
        <w:ind w:left="0"/>
        <w:rPr>
          <w:rFonts w:ascii="Arial" w:hAnsi="Arial" w:cs="Arial"/>
          <w:sz w:val="22"/>
          <w:szCs w:val="22"/>
        </w:rPr>
      </w:pPr>
      <w:r>
        <w:rPr>
          <w:rFonts w:ascii="Arial" w:hAnsi="Arial" w:cs="Arial"/>
          <w:sz w:val="22"/>
          <w:szCs w:val="22"/>
        </w:rPr>
        <w:t xml:space="preserve">         Kupující si vyhrazuje právo vrátit vadný předmět dodávky </w:t>
      </w:r>
      <w:r w:rsidRPr="001C3923">
        <w:rPr>
          <w:rFonts w:ascii="Arial" w:hAnsi="Arial" w:cs="Arial"/>
          <w:sz w:val="22"/>
          <w:szCs w:val="22"/>
        </w:rPr>
        <w:t>(za vadu se považuje i nedodržení specifikace),</w:t>
      </w:r>
      <w:r>
        <w:rPr>
          <w:rFonts w:ascii="Arial" w:hAnsi="Arial" w:cs="Arial"/>
          <w:sz w:val="22"/>
          <w:szCs w:val="22"/>
        </w:rPr>
        <w:t xml:space="preserve"> pakliže se závada projeví do 1 měsíce a požadovat výměnu za nový, případně vrácení příslušné ceny. </w:t>
      </w:r>
    </w:p>
    <w:p w14:paraId="7A90F028" w14:textId="77777777" w:rsidR="00386878" w:rsidRPr="000F3D6B" w:rsidRDefault="00386878" w:rsidP="00386878">
      <w:pPr>
        <w:pStyle w:val="AJAKO1"/>
        <w:tabs>
          <w:tab w:val="left" w:pos="4788"/>
        </w:tabs>
        <w:spacing w:line="240" w:lineRule="auto"/>
        <w:ind w:left="0"/>
        <w:rPr>
          <w:rFonts w:ascii="Arial" w:hAnsi="Arial" w:cs="Arial"/>
          <w:sz w:val="22"/>
          <w:szCs w:val="22"/>
        </w:rPr>
      </w:pPr>
    </w:p>
    <w:p w14:paraId="255A2D29" w14:textId="77777777" w:rsidR="00386878" w:rsidRDefault="00386878" w:rsidP="00386878">
      <w:pPr>
        <w:pStyle w:val="AJAKO1"/>
        <w:tabs>
          <w:tab w:val="left" w:pos="4788"/>
        </w:tabs>
        <w:spacing w:line="240" w:lineRule="auto"/>
        <w:ind w:left="0" w:firstLine="0"/>
        <w:rPr>
          <w:rFonts w:ascii="Arial" w:hAnsi="Arial" w:cs="Arial"/>
          <w:sz w:val="22"/>
          <w:szCs w:val="22"/>
        </w:rPr>
      </w:pPr>
    </w:p>
    <w:p w14:paraId="0F8356D6" w14:textId="77777777" w:rsidR="00386878" w:rsidRPr="000F3D6B" w:rsidRDefault="00386878" w:rsidP="00386878">
      <w:pPr>
        <w:pStyle w:val="AJAKO1"/>
        <w:tabs>
          <w:tab w:val="left" w:pos="4788"/>
        </w:tabs>
        <w:spacing w:line="240" w:lineRule="auto"/>
        <w:ind w:left="0" w:firstLine="0"/>
        <w:rPr>
          <w:rFonts w:ascii="Arial" w:hAnsi="Arial" w:cs="Arial"/>
          <w:sz w:val="22"/>
          <w:szCs w:val="22"/>
        </w:rPr>
      </w:pPr>
    </w:p>
    <w:p w14:paraId="3CA71A85" w14:textId="77777777" w:rsidR="00386878" w:rsidRPr="000F3D6B" w:rsidRDefault="00386878" w:rsidP="00386878">
      <w:pPr>
        <w:pStyle w:val="NADPISCENTRnetuc"/>
        <w:tabs>
          <w:tab w:val="left" w:pos="4788"/>
        </w:tabs>
        <w:spacing w:before="0" w:line="240" w:lineRule="auto"/>
        <w:rPr>
          <w:rFonts w:ascii="Arial" w:hAnsi="Arial" w:cs="Arial"/>
          <w:sz w:val="22"/>
          <w:szCs w:val="22"/>
        </w:rPr>
      </w:pPr>
      <w:r w:rsidRPr="000F3D6B">
        <w:rPr>
          <w:rFonts w:ascii="Arial" w:hAnsi="Arial" w:cs="Arial"/>
          <w:sz w:val="22"/>
          <w:szCs w:val="22"/>
        </w:rPr>
        <w:t>VII.</w:t>
      </w:r>
      <w:r w:rsidRPr="000F3D6B">
        <w:rPr>
          <w:rFonts w:ascii="Arial" w:hAnsi="Arial" w:cs="Arial"/>
          <w:sz w:val="22"/>
          <w:szCs w:val="22"/>
        </w:rPr>
        <w:br/>
        <w:t>Smluvní pokuta a úroky z prodlení</w:t>
      </w:r>
    </w:p>
    <w:p w14:paraId="71B144CB" w14:textId="77777777" w:rsidR="00386878" w:rsidRPr="000F3D6B" w:rsidRDefault="00386878" w:rsidP="00386878">
      <w:pPr>
        <w:pStyle w:val="AJAKO1"/>
        <w:tabs>
          <w:tab w:val="left" w:pos="4788"/>
        </w:tabs>
        <w:spacing w:line="240" w:lineRule="auto"/>
        <w:ind w:left="0"/>
        <w:rPr>
          <w:rFonts w:ascii="Arial" w:hAnsi="Arial" w:cs="Arial"/>
          <w:sz w:val="22"/>
          <w:szCs w:val="22"/>
        </w:rPr>
      </w:pPr>
      <w:r>
        <w:rPr>
          <w:rFonts w:ascii="Arial" w:hAnsi="Arial" w:cs="Arial"/>
          <w:sz w:val="22"/>
          <w:szCs w:val="22"/>
        </w:rPr>
        <w:t xml:space="preserve">         </w:t>
      </w:r>
      <w:r w:rsidRPr="000F3D6B">
        <w:rPr>
          <w:rFonts w:ascii="Arial" w:hAnsi="Arial" w:cs="Arial"/>
          <w:sz w:val="22"/>
          <w:szCs w:val="22"/>
        </w:rPr>
        <w:t>Nedodá</w:t>
      </w:r>
      <w:r w:rsidRPr="000F3D6B">
        <w:rPr>
          <w:rFonts w:ascii="Arial" w:hAnsi="Arial" w:cs="Arial"/>
          <w:sz w:val="22"/>
          <w:szCs w:val="22"/>
        </w:rPr>
        <w:noBreakHyphen/>
        <w:t xml:space="preserve">li </w:t>
      </w:r>
      <w:r>
        <w:rPr>
          <w:rFonts w:ascii="Arial" w:hAnsi="Arial" w:cs="Arial"/>
          <w:sz w:val="22"/>
          <w:szCs w:val="22"/>
        </w:rPr>
        <w:t>prodávající</w:t>
      </w:r>
      <w:r w:rsidRPr="000F3D6B">
        <w:rPr>
          <w:rFonts w:ascii="Arial" w:hAnsi="Arial" w:cs="Arial"/>
          <w:sz w:val="22"/>
          <w:szCs w:val="22"/>
        </w:rPr>
        <w:t xml:space="preserve"> </w:t>
      </w:r>
      <w:r>
        <w:rPr>
          <w:rFonts w:ascii="Arial" w:hAnsi="Arial" w:cs="Arial"/>
          <w:sz w:val="22"/>
          <w:szCs w:val="22"/>
        </w:rPr>
        <w:t xml:space="preserve">předměty plnění dodávky </w:t>
      </w:r>
      <w:r w:rsidRPr="000F3D6B">
        <w:rPr>
          <w:rFonts w:ascii="Arial" w:hAnsi="Arial" w:cs="Arial"/>
          <w:sz w:val="22"/>
          <w:szCs w:val="22"/>
        </w:rPr>
        <w:t xml:space="preserve">ani do deseti dnů po uplynutí dodací lhůty, je kupující oprávněn požadovat smluvní pokutu ve výši 0,05 % </w:t>
      </w:r>
      <w:proofErr w:type="gramStart"/>
      <w:r w:rsidRPr="000F3D6B">
        <w:rPr>
          <w:rFonts w:ascii="Arial" w:hAnsi="Arial" w:cs="Arial"/>
          <w:sz w:val="22"/>
          <w:szCs w:val="22"/>
        </w:rPr>
        <w:t>denně  z</w:t>
      </w:r>
      <w:proofErr w:type="gramEnd"/>
      <w:r w:rsidRPr="000F3D6B">
        <w:rPr>
          <w:rFonts w:ascii="Arial" w:hAnsi="Arial" w:cs="Arial"/>
          <w:sz w:val="22"/>
          <w:szCs w:val="22"/>
        </w:rPr>
        <w:t> kupní ceny nedodaného zboží; zaplacením smluvní pokuty není dotčen nárok kupujícího na náhradu škody v částce převyšující zaplacenou smluvní pokutu.</w:t>
      </w:r>
    </w:p>
    <w:p w14:paraId="38A90FD7" w14:textId="77777777" w:rsidR="00386878" w:rsidRDefault="00386878" w:rsidP="00386878">
      <w:pPr>
        <w:pStyle w:val="AJAKO1"/>
        <w:tabs>
          <w:tab w:val="left" w:pos="4788"/>
        </w:tabs>
        <w:spacing w:line="240" w:lineRule="auto"/>
        <w:ind w:left="0"/>
        <w:rPr>
          <w:rFonts w:ascii="Arial" w:hAnsi="Arial" w:cs="Arial"/>
          <w:sz w:val="22"/>
          <w:szCs w:val="22"/>
        </w:rPr>
      </w:pPr>
      <w:r>
        <w:rPr>
          <w:rFonts w:ascii="Arial" w:hAnsi="Arial" w:cs="Arial"/>
          <w:sz w:val="22"/>
          <w:szCs w:val="22"/>
        </w:rPr>
        <w:t xml:space="preserve">     </w:t>
      </w:r>
    </w:p>
    <w:p w14:paraId="48D17AC1" w14:textId="77777777" w:rsidR="00386878" w:rsidRDefault="00386878" w:rsidP="00386878">
      <w:pPr>
        <w:pStyle w:val="AJAKO1"/>
        <w:tabs>
          <w:tab w:val="left" w:pos="4788"/>
        </w:tabs>
        <w:spacing w:line="240" w:lineRule="auto"/>
        <w:ind w:left="0"/>
        <w:rPr>
          <w:rFonts w:ascii="Arial" w:hAnsi="Arial" w:cs="Arial"/>
          <w:sz w:val="22"/>
          <w:szCs w:val="22"/>
        </w:rPr>
      </w:pPr>
      <w:r>
        <w:rPr>
          <w:rFonts w:ascii="Arial" w:hAnsi="Arial" w:cs="Arial"/>
          <w:sz w:val="22"/>
          <w:szCs w:val="22"/>
        </w:rPr>
        <w:t xml:space="preserve">          </w:t>
      </w:r>
      <w:r w:rsidRPr="000F3D6B">
        <w:rPr>
          <w:rFonts w:ascii="Arial" w:hAnsi="Arial" w:cs="Arial"/>
          <w:sz w:val="22"/>
          <w:szCs w:val="22"/>
        </w:rPr>
        <w:t>Nezaplatí</w:t>
      </w:r>
      <w:r w:rsidRPr="000F3D6B">
        <w:rPr>
          <w:rFonts w:ascii="Arial" w:hAnsi="Arial" w:cs="Arial"/>
          <w:sz w:val="22"/>
          <w:szCs w:val="22"/>
        </w:rPr>
        <w:noBreakHyphen/>
        <w:t xml:space="preserve">li kupující kupní cenu včas, je prodávající oprávněn požadovat úrok z prodlení ve výši </w:t>
      </w:r>
      <w:r w:rsidRPr="000F3D6B">
        <w:rPr>
          <w:rFonts w:ascii="Arial" w:hAnsi="Arial" w:cs="Arial"/>
          <w:sz w:val="22"/>
          <w:szCs w:val="22"/>
        </w:rPr>
        <w:lastRenderedPageBreak/>
        <w:t>0,</w:t>
      </w:r>
      <w:proofErr w:type="gramStart"/>
      <w:r w:rsidRPr="000F3D6B">
        <w:rPr>
          <w:rFonts w:ascii="Arial" w:hAnsi="Arial" w:cs="Arial"/>
          <w:sz w:val="22"/>
          <w:szCs w:val="22"/>
        </w:rPr>
        <w:t>05  %</w:t>
      </w:r>
      <w:proofErr w:type="gramEnd"/>
      <w:r w:rsidRPr="000F3D6B">
        <w:rPr>
          <w:rFonts w:ascii="Arial" w:hAnsi="Arial" w:cs="Arial"/>
          <w:sz w:val="22"/>
          <w:szCs w:val="22"/>
        </w:rPr>
        <w:t xml:space="preserve"> denně z nezaplacené částky.</w:t>
      </w:r>
    </w:p>
    <w:p w14:paraId="275F1B2D" w14:textId="77777777" w:rsidR="00386878" w:rsidRPr="000F3D6B" w:rsidRDefault="00386878" w:rsidP="00386878">
      <w:pPr>
        <w:pStyle w:val="AJAKO1"/>
        <w:tabs>
          <w:tab w:val="left" w:pos="4788"/>
        </w:tabs>
        <w:spacing w:line="240" w:lineRule="auto"/>
        <w:ind w:left="0"/>
        <w:rPr>
          <w:rFonts w:ascii="Arial" w:hAnsi="Arial" w:cs="Arial"/>
          <w:sz w:val="22"/>
          <w:szCs w:val="22"/>
        </w:rPr>
      </w:pPr>
    </w:p>
    <w:p w14:paraId="06A257C1" w14:textId="77777777" w:rsidR="00386878" w:rsidRPr="000F3D6B" w:rsidRDefault="00386878" w:rsidP="00386878">
      <w:pPr>
        <w:pStyle w:val="NADPISCENTRnetuc"/>
        <w:tabs>
          <w:tab w:val="left" w:pos="4788"/>
        </w:tabs>
        <w:spacing w:before="0" w:line="240" w:lineRule="auto"/>
        <w:rPr>
          <w:rFonts w:ascii="Arial" w:hAnsi="Arial" w:cs="Arial"/>
          <w:sz w:val="22"/>
          <w:szCs w:val="22"/>
        </w:rPr>
      </w:pPr>
      <w:r w:rsidRPr="000F3D6B">
        <w:rPr>
          <w:rFonts w:ascii="Arial" w:hAnsi="Arial" w:cs="Arial"/>
          <w:sz w:val="22"/>
          <w:szCs w:val="22"/>
        </w:rPr>
        <w:t>VIII.</w:t>
      </w:r>
    </w:p>
    <w:p w14:paraId="1D0D48C1" w14:textId="77777777" w:rsidR="00386878" w:rsidRPr="000F3D6B" w:rsidRDefault="00386878" w:rsidP="00386878">
      <w:pPr>
        <w:pStyle w:val="NADPISCENTRnetuc"/>
        <w:tabs>
          <w:tab w:val="left" w:pos="4788"/>
        </w:tabs>
        <w:spacing w:before="0" w:line="240" w:lineRule="auto"/>
        <w:rPr>
          <w:rFonts w:ascii="Arial" w:hAnsi="Arial" w:cs="Arial"/>
          <w:sz w:val="22"/>
          <w:szCs w:val="22"/>
        </w:rPr>
      </w:pPr>
      <w:r w:rsidRPr="000F3D6B">
        <w:rPr>
          <w:rFonts w:ascii="Arial" w:hAnsi="Arial" w:cs="Arial"/>
          <w:sz w:val="22"/>
          <w:szCs w:val="22"/>
        </w:rPr>
        <w:t>Odstoupení od smlouvy</w:t>
      </w:r>
    </w:p>
    <w:p w14:paraId="21ACCC16" w14:textId="77777777" w:rsidR="00386878" w:rsidRDefault="00386878" w:rsidP="00386878">
      <w:pPr>
        <w:pStyle w:val="NADPISCENTRnetuc"/>
        <w:tabs>
          <w:tab w:val="left" w:pos="4788"/>
        </w:tabs>
        <w:spacing w:before="0" w:line="240" w:lineRule="auto"/>
        <w:ind w:hanging="567"/>
        <w:jc w:val="both"/>
        <w:rPr>
          <w:rFonts w:ascii="Arial" w:hAnsi="Arial" w:cs="Arial"/>
          <w:b w:val="0"/>
          <w:sz w:val="22"/>
          <w:szCs w:val="22"/>
        </w:rPr>
      </w:pPr>
      <w:r>
        <w:rPr>
          <w:rFonts w:ascii="Arial" w:hAnsi="Arial" w:cs="Arial"/>
          <w:b w:val="0"/>
          <w:sz w:val="22"/>
          <w:szCs w:val="22"/>
        </w:rPr>
        <w:t xml:space="preserve">          </w:t>
      </w:r>
      <w:r w:rsidRPr="000F3D6B">
        <w:rPr>
          <w:rFonts w:ascii="Arial" w:hAnsi="Arial" w:cs="Arial"/>
          <w:b w:val="0"/>
          <w:sz w:val="22"/>
          <w:szCs w:val="22"/>
        </w:rPr>
        <w:t xml:space="preserve">Poruší-li smluvní strana podstatně </w:t>
      </w:r>
      <w:r>
        <w:rPr>
          <w:rFonts w:ascii="Arial" w:hAnsi="Arial" w:cs="Arial"/>
          <w:b w:val="0"/>
          <w:sz w:val="22"/>
          <w:szCs w:val="22"/>
        </w:rPr>
        <w:t>S</w:t>
      </w:r>
      <w:r w:rsidRPr="000F3D6B">
        <w:rPr>
          <w:rFonts w:ascii="Arial" w:hAnsi="Arial" w:cs="Arial"/>
          <w:b w:val="0"/>
          <w:sz w:val="22"/>
          <w:szCs w:val="22"/>
        </w:rPr>
        <w:t xml:space="preserve">mlouvu, je druhá smluvní strana oprávněna od této </w:t>
      </w:r>
      <w:r>
        <w:rPr>
          <w:rFonts w:ascii="Arial" w:hAnsi="Arial" w:cs="Arial"/>
          <w:b w:val="0"/>
          <w:sz w:val="22"/>
          <w:szCs w:val="22"/>
        </w:rPr>
        <w:t>S</w:t>
      </w:r>
      <w:r w:rsidRPr="000F3D6B">
        <w:rPr>
          <w:rFonts w:ascii="Arial" w:hAnsi="Arial" w:cs="Arial"/>
          <w:b w:val="0"/>
          <w:sz w:val="22"/>
          <w:szCs w:val="22"/>
        </w:rPr>
        <w:t>mlouvy odstoupit.</w:t>
      </w:r>
    </w:p>
    <w:p w14:paraId="7D1E35C4" w14:textId="77777777" w:rsidR="00386878" w:rsidRDefault="00386878" w:rsidP="00386878">
      <w:pPr>
        <w:pStyle w:val="NADPISCENTRnetuc"/>
        <w:tabs>
          <w:tab w:val="left" w:pos="4788"/>
        </w:tabs>
        <w:spacing w:before="0" w:line="240" w:lineRule="auto"/>
        <w:ind w:hanging="567"/>
        <w:jc w:val="both"/>
        <w:rPr>
          <w:rFonts w:ascii="Arial" w:hAnsi="Arial" w:cs="Arial"/>
          <w:b w:val="0"/>
          <w:sz w:val="22"/>
          <w:szCs w:val="22"/>
        </w:rPr>
      </w:pPr>
    </w:p>
    <w:p w14:paraId="0B018EE0" w14:textId="77777777" w:rsidR="00386878" w:rsidRPr="000F3D6B" w:rsidRDefault="00386878" w:rsidP="00386878">
      <w:pPr>
        <w:pStyle w:val="NADPISCENTRnetuc"/>
        <w:tabs>
          <w:tab w:val="left" w:pos="4788"/>
        </w:tabs>
        <w:spacing w:before="0" w:line="240" w:lineRule="auto"/>
        <w:ind w:hanging="567"/>
        <w:jc w:val="both"/>
        <w:rPr>
          <w:rFonts w:ascii="Arial" w:hAnsi="Arial" w:cs="Arial"/>
          <w:b w:val="0"/>
          <w:sz w:val="22"/>
          <w:szCs w:val="22"/>
        </w:rPr>
      </w:pPr>
    </w:p>
    <w:p w14:paraId="55D2E5CA" w14:textId="77777777" w:rsidR="00386878" w:rsidRPr="000F3D6B" w:rsidRDefault="00386878" w:rsidP="00386878">
      <w:pPr>
        <w:pStyle w:val="NADPISCENTRnetuc"/>
        <w:tabs>
          <w:tab w:val="left" w:pos="4788"/>
        </w:tabs>
        <w:spacing w:before="0" w:line="240" w:lineRule="auto"/>
        <w:rPr>
          <w:rFonts w:ascii="Arial" w:hAnsi="Arial" w:cs="Arial"/>
          <w:sz w:val="22"/>
          <w:szCs w:val="22"/>
        </w:rPr>
      </w:pPr>
      <w:r w:rsidRPr="000F3D6B">
        <w:rPr>
          <w:rFonts w:ascii="Arial" w:hAnsi="Arial" w:cs="Arial"/>
          <w:sz w:val="22"/>
          <w:szCs w:val="22"/>
        </w:rPr>
        <w:t>IX.</w:t>
      </w:r>
      <w:r w:rsidRPr="000F3D6B">
        <w:rPr>
          <w:rFonts w:ascii="Arial" w:hAnsi="Arial" w:cs="Arial"/>
          <w:sz w:val="22"/>
          <w:szCs w:val="22"/>
        </w:rPr>
        <w:br/>
        <w:t>Další ujednání</w:t>
      </w:r>
    </w:p>
    <w:p w14:paraId="16C65BFD" w14:textId="77777777" w:rsidR="00386878" w:rsidRPr="00691602" w:rsidRDefault="00386878" w:rsidP="00386878">
      <w:pPr>
        <w:pStyle w:val="Level2"/>
        <w:tabs>
          <w:tab w:val="left" w:pos="4788"/>
        </w:tabs>
        <w:spacing w:after="0" w:line="240" w:lineRule="auto"/>
        <w:outlineLvl w:val="2"/>
        <w:rPr>
          <w:rFonts w:ascii="Arial" w:hAnsi="Arial" w:cs="Arial"/>
          <w:sz w:val="22"/>
        </w:rPr>
      </w:pPr>
      <w:r w:rsidRPr="00691602">
        <w:rPr>
          <w:rFonts w:ascii="Arial" w:hAnsi="Arial" w:cs="Arial"/>
          <w:sz w:val="22"/>
        </w:rPr>
        <w:t>Tato Smlouva je vyhotovena v 2 stejnopisech. Každá Smluvní strana obdrží 1 stejnopis této Smlouvy.</w:t>
      </w:r>
    </w:p>
    <w:p w14:paraId="52C3B813" w14:textId="77777777" w:rsidR="00386878" w:rsidRDefault="00386878" w:rsidP="00386878">
      <w:pPr>
        <w:pStyle w:val="AJAKO1"/>
        <w:tabs>
          <w:tab w:val="left" w:pos="4788"/>
        </w:tabs>
        <w:spacing w:line="240" w:lineRule="auto"/>
        <w:ind w:left="0"/>
        <w:rPr>
          <w:rFonts w:ascii="Arial" w:hAnsi="Arial" w:cs="Arial"/>
          <w:sz w:val="22"/>
          <w:szCs w:val="22"/>
        </w:rPr>
      </w:pPr>
    </w:p>
    <w:p w14:paraId="39798F76" w14:textId="77777777" w:rsidR="00386878" w:rsidRPr="00691602" w:rsidRDefault="00386878" w:rsidP="00386878">
      <w:pPr>
        <w:pStyle w:val="Level2"/>
        <w:tabs>
          <w:tab w:val="left" w:pos="4788"/>
        </w:tabs>
        <w:spacing w:after="0" w:line="240" w:lineRule="auto"/>
        <w:outlineLvl w:val="2"/>
        <w:rPr>
          <w:rFonts w:ascii="Arial" w:hAnsi="Arial" w:cs="Arial"/>
          <w:sz w:val="22"/>
        </w:rPr>
      </w:pPr>
      <w:r w:rsidRPr="00691602">
        <w:rPr>
          <w:rFonts w:ascii="Arial" w:hAnsi="Arial" w:cs="Arial"/>
          <w:sz w:val="22"/>
        </w:rPr>
        <w:t>Tato Smlouva může být změněna písemnými dodatky podepsanými všemi Smluvními stranami.</w:t>
      </w:r>
    </w:p>
    <w:p w14:paraId="0781848D" w14:textId="77777777" w:rsidR="00386878" w:rsidRDefault="00386878" w:rsidP="00386878">
      <w:pPr>
        <w:pStyle w:val="AJAKO1"/>
        <w:tabs>
          <w:tab w:val="left" w:pos="4788"/>
        </w:tabs>
        <w:spacing w:line="240" w:lineRule="auto"/>
        <w:ind w:left="0"/>
        <w:rPr>
          <w:rFonts w:ascii="Arial" w:hAnsi="Arial" w:cs="Arial"/>
          <w:sz w:val="22"/>
          <w:szCs w:val="22"/>
        </w:rPr>
      </w:pPr>
    </w:p>
    <w:p w14:paraId="0EC6D12B" w14:textId="77777777" w:rsidR="00386878" w:rsidRDefault="00386878" w:rsidP="00386878">
      <w:pPr>
        <w:pStyle w:val="Level2"/>
        <w:tabs>
          <w:tab w:val="left" w:pos="4788"/>
        </w:tabs>
        <w:spacing w:after="0" w:line="240" w:lineRule="auto"/>
        <w:outlineLvl w:val="2"/>
        <w:rPr>
          <w:rFonts w:ascii="Arial" w:hAnsi="Arial" w:cs="Arial"/>
          <w:sz w:val="22"/>
        </w:rPr>
      </w:pPr>
      <w:r w:rsidRPr="00691602">
        <w:rPr>
          <w:rFonts w:ascii="Arial" w:hAnsi="Arial" w:cs="Arial"/>
          <w:sz w:val="22"/>
        </w:rPr>
        <w:t>Tato Smlouva představuje úplné ujednání mezi Smluvními stranami ve vztahu k předmětu této Smlouvy a nahrazuje veškerá předchozí ujednání ohledně předmětu této Smlouvy.</w:t>
      </w:r>
    </w:p>
    <w:p w14:paraId="7C531E15" w14:textId="77777777" w:rsidR="00386878" w:rsidRDefault="00386878" w:rsidP="00386878">
      <w:pPr>
        <w:pStyle w:val="Level2"/>
        <w:tabs>
          <w:tab w:val="left" w:pos="4788"/>
        </w:tabs>
        <w:spacing w:after="0" w:line="240" w:lineRule="auto"/>
        <w:outlineLvl w:val="2"/>
        <w:rPr>
          <w:rFonts w:ascii="Arial" w:hAnsi="Arial" w:cs="Arial"/>
          <w:sz w:val="22"/>
        </w:rPr>
      </w:pPr>
    </w:p>
    <w:p w14:paraId="1BB60610" w14:textId="77777777" w:rsidR="00386878" w:rsidRDefault="00386878" w:rsidP="00386878">
      <w:pPr>
        <w:pStyle w:val="Level2"/>
        <w:tabs>
          <w:tab w:val="left" w:pos="4788"/>
        </w:tabs>
        <w:spacing w:after="0" w:line="240" w:lineRule="auto"/>
        <w:outlineLvl w:val="2"/>
        <w:rPr>
          <w:rFonts w:ascii="Arial" w:hAnsi="Arial" w:cs="Arial"/>
          <w:sz w:val="22"/>
        </w:rPr>
      </w:pPr>
      <w:r w:rsidRPr="00691602">
        <w:rPr>
          <w:rFonts w:ascii="Arial" w:hAnsi="Arial" w:cs="Arial"/>
          <w:sz w:val="22"/>
        </w:rPr>
        <w:t>Každá ze Smluvních stran nese své vlastní náklady vzniklé v důsledku uzavírání této Smlouvy.</w:t>
      </w:r>
    </w:p>
    <w:p w14:paraId="31136629" w14:textId="77777777" w:rsidR="00386878" w:rsidRDefault="00386878" w:rsidP="00386878">
      <w:pPr>
        <w:pStyle w:val="Level2"/>
        <w:tabs>
          <w:tab w:val="left" w:pos="4788"/>
        </w:tabs>
        <w:spacing w:after="0" w:line="240" w:lineRule="auto"/>
        <w:outlineLvl w:val="2"/>
        <w:rPr>
          <w:rFonts w:ascii="Arial" w:hAnsi="Arial" w:cs="Arial"/>
          <w:sz w:val="22"/>
        </w:rPr>
      </w:pPr>
    </w:p>
    <w:p w14:paraId="5042FE46" w14:textId="77777777" w:rsidR="00386878" w:rsidRPr="000E4678" w:rsidRDefault="00386878" w:rsidP="00386878">
      <w:pPr>
        <w:pStyle w:val="Level2"/>
        <w:tabs>
          <w:tab w:val="left" w:pos="4788"/>
        </w:tabs>
        <w:spacing w:after="0" w:line="240" w:lineRule="auto"/>
        <w:outlineLvl w:val="2"/>
        <w:rPr>
          <w:rFonts w:ascii="Arial" w:hAnsi="Arial" w:cs="Arial"/>
          <w:sz w:val="22"/>
        </w:rPr>
      </w:pPr>
      <w:r w:rsidRPr="00691602">
        <w:rPr>
          <w:rFonts w:ascii="Arial" w:hAnsi="Arial" w:cs="Arial"/>
          <w:sz w:val="22"/>
        </w:rPr>
        <w:t xml:space="preserve">Tato Smlouva nabývá platnosti a účinnosti v okamžiku jejího podpisu všemi </w:t>
      </w:r>
      <w:r>
        <w:rPr>
          <w:rFonts w:ascii="Arial" w:hAnsi="Arial" w:cs="Arial"/>
          <w:sz w:val="22"/>
        </w:rPr>
        <w:t xml:space="preserve">Smluvními stranami a uveřejněním v „Registru smluv“. </w:t>
      </w:r>
    </w:p>
    <w:p w14:paraId="352192EE" w14:textId="77777777" w:rsidR="00386878" w:rsidRPr="00691602" w:rsidRDefault="00386878" w:rsidP="00386878">
      <w:pPr>
        <w:pStyle w:val="Level2"/>
        <w:tabs>
          <w:tab w:val="left" w:pos="4788"/>
        </w:tabs>
        <w:spacing w:after="0" w:line="240" w:lineRule="auto"/>
        <w:outlineLvl w:val="2"/>
        <w:rPr>
          <w:rFonts w:ascii="Arial" w:hAnsi="Arial" w:cs="Arial"/>
          <w:sz w:val="22"/>
        </w:rPr>
      </w:pPr>
    </w:p>
    <w:p w14:paraId="640E8395" w14:textId="77777777" w:rsidR="00386878" w:rsidRDefault="00386878" w:rsidP="00386878">
      <w:pPr>
        <w:pStyle w:val="AJAKO1"/>
        <w:tabs>
          <w:tab w:val="left" w:pos="4788"/>
        </w:tabs>
        <w:spacing w:line="240" w:lineRule="auto"/>
        <w:ind w:left="0"/>
        <w:rPr>
          <w:rFonts w:ascii="Arial" w:hAnsi="Arial" w:cs="Arial"/>
          <w:sz w:val="22"/>
          <w:szCs w:val="22"/>
        </w:rPr>
      </w:pPr>
      <w:r>
        <w:rPr>
          <w:rFonts w:ascii="Arial" w:hAnsi="Arial" w:cs="Arial"/>
          <w:snapToGrid w:val="0"/>
          <w:sz w:val="22"/>
        </w:rPr>
        <w:t xml:space="preserve">         </w:t>
      </w:r>
      <w:r w:rsidRPr="000E4678">
        <w:rPr>
          <w:rFonts w:ascii="Arial" w:hAnsi="Arial" w:cs="Arial"/>
          <w:snapToGrid w:val="0"/>
          <w:sz w:val="22"/>
        </w:rPr>
        <w:t xml:space="preserve">Tato smlouva podléhá uveřejnění podle zákona č.340/2015 o zvláštních podmínkách účinnosti některých smluv, uveřejňování těchto smluv a o registru smluv (zákon o registru smluv). Uveřejnění v registru smluv provede strana kupující a to do 3 Dnů od jejího uzavření. Tato strana bude uveřejnění neprodleně informovat druhou stranu, a to prostřednictvím emailu nebo telefonicky.  </w:t>
      </w:r>
    </w:p>
    <w:p w14:paraId="1BDAE424" w14:textId="77777777" w:rsidR="00386878" w:rsidRDefault="00386878" w:rsidP="00386878">
      <w:pPr>
        <w:pStyle w:val="Level2"/>
        <w:tabs>
          <w:tab w:val="left" w:pos="4788"/>
        </w:tabs>
        <w:spacing w:after="0" w:line="240" w:lineRule="auto"/>
        <w:outlineLvl w:val="2"/>
        <w:rPr>
          <w:rFonts w:ascii="Arial" w:hAnsi="Arial" w:cs="Arial"/>
          <w:sz w:val="22"/>
        </w:rPr>
      </w:pPr>
    </w:p>
    <w:p w14:paraId="376EF9F8" w14:textId="77777777" w:rsidR="00386878" w:rsidRDefault="00386878" w:rsidP="00386878">
      <w:pPr>
        <w:pStyle w:val="Level2"/>
        <w:tabs>
          <w:tab w:val="left" w:pos="4788"/>
        </w:tabs>
        <w:spacing w:after="0" w:line="240" w:lineRule="auto"/>
        <w:outlineLvl w:val="2"/>
        <w:rPr>
          <w:rFonts w:ascii="Arial" w:hAnsi="Arial" w:cs="Arial"/>
          <w:sz w:val="22"/>
        </w:rPr>
      </w:pPr>
      <w:r w:rsidRPr="00691602">
        <w:rPr>
          <w:rFonts w:ascii="Arial" w:hAnsi="Arial" w:cs="Arial"/>
          <w:sz w:val="22"/>
        </w:rPr>
        <w:t>V této Smlouvě, pokud z kontextu jasně nevyplývá jinak, zahrnuje význam slova v jednotném čísle rovněž význam daného slova v množném čísle a naopak; význam slova vyjadřujícího určitý rod zahrnuje rovněž ostatní rody. Nadpisy jsou uváděny pouze pro přehlednost a nemají vliv na výklad této Smlouvy.</w:t>
      </w:r>
    </w:p>
    <w:p w14:paraId="37785E1C" w14:textId="77777777" w:rsidR="00386878" w:rsidRPr="00691602" w:rsidRDefault="00386878" w:rsidP="00386878">
      <w:pPr>
        <w:pStyle w:val="Level2"/>
        <w:tabs>
          <w:tab w:val="left" w:pos="4788"/>
        </w:tabs>
        <w:spacing w:after="0" w:line="20" w:lineRule="atLeast"/>
        <w:outlineLvl w:val="2"/>
        <w:rPr>
          <w:rFonts w:ascii="Arial" w:hAnsi="Arial" w:cs="Arial"/>
          <w:sz w:val="22"/>
        </w:rPr>
      </w:pPr>
    </w:p>
    <w:p w14:paraId="1FBF28CC" w14:textId="77777777" w:rsidR="00386878" w:rsidRDefault="00386878" w:rsidP="00386878">
      <w:pPr>
        <w:pStyle w:val="Level2"/>
        <w:tabs>
          <w:tab w:val="left" w:pos="4788"/>
        </w:tabs>
        <w:spacing w:after="0" w:line="20" w:lineRule="atLeast"/>
        <w:outlineLvl w:val="2"/>
        <w:rPr>
          <w:rFonts w:ascii="Arial" w:hAnsi="Arial" w:cs="Arial"/>
          <w:sz w:val="22"/>
        </w:rPr>
      </w:pPr>
      <w:bookmarkStart w:id="0" w:name="bookmark-name-804_15.2"/>
      <w:bookmarkEnd w:id="0"/>
      <w:r w:rsidRPr="00691602">
        <w:rPr>
          <w:rFonts w:ascii="Arial" w:hAnsi="Arial" w:cs="Arial"/>
          <w:sz w:val="22"/>
        </w:rPr>
        <w:t>Nevymahatelnost či neplatnost kteréhokoliv ustanovení této Smlouvy nemá vliv na vymahatelnost či platnost zbývajících ustanovení této Smlouvy, pokud z povahy nebo obsahu takového ustanovení nevyplývá, že nemůže být odděleno od ostatního obsahu této Smlouvy.</w:t>
      </w:r>
    </w:p>
    <w:p w14:paraId="038CDEAC" w14:textId="77777777" w:rsidR="00386878" w:rsidRDefault="00386878" w:rsidP="00386878">
      <w:pPr>
        <w:pStyle w:val="Level2"/>
        <w:tabs>
          <w:tab w:val="left" w:pos="4788"/>
        </w:tabs>
        <w:spacing w:after="0" w:line="20" w:lineRule="atLeast"/>
        <w:outlineLvl w:val="2"/>
        <w:rPr>
          <w:rFonts w:ascii="Arial" w:hAnsi="Arial" w:cs="Arial"/>
          <w:sz w:val="22"/>
        </w:rPr>
      </w:pPr>
    </w:p>
    <w:p w14:paraId="4E4727AD" w14:textId="77777777" w:rsidR="00386878" w:rsidRDefault="00386878" w:rsidP="00386878">
      <w:pPr>
        <w:pStyle w:val="Level2"/>
        <w:tabs>
          <w:tab w:val="left" w:pos="4788"/>
        </w:tabs>
        <w:spacing w:after="0" w:line="20" w:lineRule="atLeast"/>
        <w:outlineLvl w:val="2"/>
        <w:rPr>
          <w:rFonts w:ascii="Arial" w:hAnsi="Arial" w:cs="Arial"/>
          <w:sz w:val="22"/>
        </w:rPr>
      </w:pPr>
      <w:r w:rsidRPr="00631FD6">
        <w:rPr>
          <w:rFonts w:ascii="Arial" w:hAnsi="Arial" w:cs="Arial"/>
          <w:sz w:val="22"/>
        </w:rPr>
        <w:t>Smluvní strany prohlašují, že žádná část smlouvy nenaplňuje znaky obchodního tajemství podle § 504 zákona č. 89/2012 Sb., občanský zákoník.</w:t>
      </w:r>
    </w:p>
    <w:p w14:paraId="1ACA04B9" w14:textId="77777777" w:rsidR="00386878" w:rsidRDefault="00386878" w:rsidP="00386878">
      <w:pPr>
        <w:pStyle w:val="Level2"/>
        <w:tabs>
          <w:tab w:val="left" w:pos="4788"/>
        </w:tabs>
        <w:spacing w:after="0" w:line="20" w:lineRule="atLeast"/>
        <w:outlineLvl w:val="2"/>
        <w:rPr>
          <w:rFonts w:ascii="Arial" w:hAnsi="Arial" w:cs="Arial"/>
          <w:sz w:val="22"/>
        </w:rPr>
      </w:pPr>
    </w:p>
    <w:p w14:paraId="5323DDC2" w14:textId="77777777" w:rsidR="00386878" w:rsidRPr="00631FD6" w:rsidRDefault="00386878" w:rsidP="00386878">
      <w:pPr>
        <w:tabs>
          <w:tab w:val="left" w:pos="4788"/>
        </w:tabs>
        <w:spacing w:before="120" w:after="100" w:afterAutospacing="1"/>
        <w:rPr>
          <w:rFonts w:ascii="Arial" w:hAnsi="Arial" w:cs="Arial"/>
          <w:snapToGrid w:val="0"/>
        </w:rPr>
      </w:pPr>
      <w:r w:rsidRPr="00631FD6">
        <w:rPr>
          <w:rFonts w:ascii="Arial" w:hAnsi="Arial" w:cs="Arial"/>
        </w:rPr>
        <w:t>Smluvní strany souhlasí se zpracováním svých ve smlouvě uvedených osobních údajů na dobu neurčitou a</w:t>
      </w:r>
      <w:r w:rsidRPr="00A53D71">
        <w:rPr>
          <w:rFonts w:cs="Arial"/>
        </w:rPr>
        <w:t xml:space="preserve"> </w:t>
      </w:r>
      <w:r w:rsidRPr="00631FD6">
        <w:rPr>
          <w:rFonts w:ascii="Arial" w:hAnsi="Arial" w:cs="Arial"/>
        </w:rPr>
        <w:t xml:space="preserve">osobní údaje poskytují dobrovolně. </w:t>
      </w:r>
    </w:p>
    <w:p w14:paraId="21FF504B" w14:textId="77777777" w:rsidR="00386878" w:rsidRPr="00631FD6" w:rsidRDefault="00386878" w:rsidP="00386878">
      <w:pPr>
        <w:tabs>
          <w:tab w:val="left" w:pos="4788"/>
        </w:tabs>
        <w:spacing w:before="120"/>
        <w:rPr>
          <w:rFonts w:ascii="Arial" w:hAnsi="Arial" w:cs="Arial"/>
        </w:rPr>
      </w:pPr>
      <w:r w:rsidRPr="00631FD6">
        <w:rPr>
          <w:rFonts w:ascii="Arial" w:hAnsi="Arial" w:cs="Arial"/>
        </w:rPr>
        <w:t xml:space="preserve">Prodávající se řídí tou částí organizační směrnice odběratele (OS č. 7/2018) na zajištění ochrany osobních údajů (GDPR). Uzavírá-li Správce </w:t>
      </w:r>
      <w:r>
        <w:rPr>
          <w:rFonts w:ascii="Arial" w:hAnsi="Arial" w:cs="Arial"/>
        </w:rPr>
        <w:t xml:space="preserve">(kupující) </w:t>
      </w:r>
      <w:r w:rsidRPr="00631FD6">
        <w:rPr>
          <w:rFonts w:ascii="Arial" w:hAnsi="Arial" w:cs="Arial"/>
        </w:rPr>
        <w:t>jakoukoli smlouvu (o poskytování služeb, o zajištění likvidace dokumentů, smlouvu o dílo, jinou nepojmenovanou smlouvu apod.), k jejímuž plnění je zapotřebí druhé smluvní straně poskytnout osobní údaje, Správce vždy a bezpodmínečně bude trvat na tom, aby ve smlouvě byla druhé smluvní straně uložena povinnost:</w:t>
      </w:r>
    </w:p>
    <w:p w14:paraId="5AB8078A" w14:textId="77777777" w:rsidR="00386878" w:rsidRPr="00631FD6" w:rsidRDefault="00386878" w:rsidP="00386878">
      <w:pPr>
        <w:pStyle w:val="Odstavecseseznamem"/>
        <w:numPr>
          <w:ilvl w:val="0"/>
          <w:numId w:val="23"/>
        </w:numPr>
        <w:tabs>
          <w:tab w:val="left" w:pos="4788"/>
        </w:tabs>
        <w:spacing w:before="120"/>
        <w:rPr>
          <w:rFonts w:ascii="Arial" w:hAnsi="Arial" w:cs="Arial"/>
        </w:rPr>
      </w:pPr>
      <w:r w:rsidRPr="00631FD6">
        <w:rPr>
          <w:rFonts w:ascii="Arial" w:hAnsi="Arial" w:cs="Arial"/>
        </w:rPr>
        <w:t>ve smlouvě, která je základem závazkového vztahu začlenit text této Směrnice do přílohy,</w:t>
      </w:r>
    </w:p>
    <w:p w14:paraId="61061F1C" w14:textId="77777777" w:rsidR="00386878" w:rsidRPr="00631FD6" w:rsidRDefault="00386878" w:rsidP="00386878">
      <w:pPr>
        <w:pStyle w:val="Odstavecseseznamem"/>
        <w:numPr>
          <w:ilvl w:val="0"/>
          <w:numId w:val="23"/>
        </w:numPr>
        <w:tabs>
          <w:tab w:val="left" w:pos="4788"/>
        </w:tabs>
        <w:spacing w:before="120"/>
        <w:rPr>
          <w:rFonts w:ascii="Arial" w:hAnsi="Arial" w:cs="Arial"/>
        </w:rPr>
      </w:pPr>
      <w:r w:rsidRPr="00631FD6">
        <w:rPr>
          <w:rFonts w:ascii="Arial" w:hAnsi="Arial" w:cs="Arial"/>
        </w:rPr>
        <w:t>zpracovávat předávané osobní údaje pouze pro účely plnění smlouvy (vč. předání údajů do třetích zemí a mezinárodním organizacím),</w:t>
      </w:r>
    </w:p>
    <w:p w14:paraId="42E4572E" w14:textId="77777777" w:rsidR="00386878" w:rsidRPr="00631FD6" w:rsidRDefault="00386878" w:rsidP="00386878">
      <w:pPr>
        <w:pStyle w:val="Odstavecseseznamem"/>
        <w:numPr>
          <w:ilvl w:val="0"/>
          <w:numId w:val="23"/>
        </w:numPr>
        <w:tabs>
          <w:tab w:val="left" w:pos="4788"/>
        </w:tabs>
        <w:spacing w:before="120"/>
        <w:rPr>
          <w:rFonts w:ascii="Arial" w:hAnsi="Arial" w:cs="Arial"/>
        </w:rPr>
      </w:pPr>
      <w:r w:rsidRPr="00631FD6">
        <w:rPr>
          <w:rFonts w:ascii="Arial" w:hAnsi="Arial" w:cs="Arial"/>
        </w:rPr>
        <w:lastRenderedPageBreak/>
        <w:t>přijmout všechna bezpečnostní, technická, organizační a jiná opatření s přihlédnutím ke stavu techniky, povaze zpracování, rozsahu zpracování, kontextu zpracování a účelům zpracování k zabránění jakéhokoli narušení či zneu</w:t>
      </w:r>
      <w:r>
        <w:rPr>
          <w:rFonts w:ascii="Arial" w:hAnsi="Arial" w:cs="Arial"/>
        </w:rPr>
        <w:t>žití předávaných osobních údajů.</w:t>
      </w:r>
      <w:r w:rsidRPr="00631FD6">
        <w:rPr>
          <w:rFonts w:ascii="Arial" w:hAnsi="Arial" w:cs="Arial"/>
        </w:rPr>
        <w:t xml:space="preserve"> </w:t>
      </w:r>
    </w:p>
    <w:p w14:paraId="4CF149AA" w14:textId="77777777" w:rsidR="00386878" w:rsidRPr="00631FD6" w:rsidRDefault="00386878" w:rsidP="00386878">
      <w:pPr>
        <w:pStyle w:val="Level2"/>
        <w:tabs>
          <w:tab w:val="left" w:pos="4788"/>
        </w:tabs>
        <w:spacing w:after="0" w:line="20" w:lineRule="atLeast"/>
        <w:outlineLvl w:val="2"/>
        <w:rPr>
          <w:rFonts w:ascii="Arial" w:hAnsi="Arial" w:cs="Arial"/>
          <w:sz w:val="22"/>
        </w:rPr>
      </w:pPr>
    </w:p>
    <w:p w14:paraId="5FA3E34F" w14:textId="77777777" w:rsidR="00386878" w:rsidRPr="00691602" w:rsidRDefault="00386878" w:rsidP="00386878">
      <w:pPr>
        <w:pStyle w:val="Level2"/>
        <w:tabs>
          <w:tab w:val="left" w:pos="4788"/>
        </w:tabs>
        <w:spacing w:after="0" w:line="20" w:lineRule="atLeast"/>
        <w:outlineLvl w:val="2"/>
        <w:rPr>
          <w:rFonts w:ascii="Arial" w:hAnsi="Arial" w:cs="Arial"/>
          <w:sz w:val="22"/>
        </w:rPr>
      </w:pPr>
    </w:p>
    <w:p w14:paraId="2D5444C3" w14:textId="77777777" w:rsidR="00386878" w:rsidRPr="00691602" w:rsidRDefault="00386878" w:rsidP="00386878">
      <w:pPr>
        <w:pStyle w:val="Level2"/>
        <w:tabs>
          <w:tab w:val="left" w:pos="4788"/>
        </w:tabs>
        <w:spacing w:after="0" w:line="240" w:lineRule="auto"/>
        <w:outlineLvl w:val="2"/>
        <w:rPr>
          <w:rFonts w:ascii="Arial" w:hAnsi="Arial" w:cs="Arial"/>
          <w:sz w:val="22"/>
        </w:rPr>
      </w:pPr>
      <w:bookmarkStart w:id="1" w:name="bookmark-name-806_15.3"/>
      <w:bookmarkStart w:id="2" w:name="bookmark-name-808_15.4"/>
      <w:bookmarkStart w:id="3" w:name="bookmark-name-810_15.5"/>
      <w:bookmarkStart w:id="4" w:name="bookmark-name-812_15.6"/>
      <w:bookmarkStart w:id="5" w:name="bookmark-name-814_15.7"/>
      <w:bookmarkStart w:id="6" w:name="bookmark-name-816_15.8"/>
      <w:bookmarkEnd w:id="1"/>
      <w:bookmarkEnd w:id="2"/>
      <w:bookmarkEnd w:id="3"/>
      <w:bookmarkEnd w:id="4"/>
      <w:bookmarkEnd w:id="5"/>
      <w:bookmarkEnd w:id="6"/>
      <w:r w:rsidRPr="00241052">
        <w:rPr>
          <w:rFonts w:ascii="Arial" w:hAnsi="Arial" w:cs="Arial"/>
          <w:sz w:val="22"/>
        </w:rPr>
        <w:t>Smluvní strany si tuto Smlouvu přečetly, souhlasí s jejím obsahem a prohlašují, že je ujednána svobodně.</w:t>
      </w:r>
    </w:p>
    <w:p w14:paraId="14DEB85F" w14:textId="77777777" w:rsidR="00386878" w:rsidRDefault="00386878" w:rsidP="00386878">
      <w:pPr>
        <w:pStyle w:val="Body10"/>
        <w:tabs>
          <w:tab w:val="left" w:pos="4788"/>
        </w:tabs>
        <w:spacing w:after="200" w:line="240" w:lineRule="auto"/>
        <w:rPr>
          <w:rFonts w:ascii="Arial" w:hAnsi="Arial" w:cs="Arial"/>
          <w:bCs/>
          <w:sz w:val="22"/>
        </w:rPr>
      </w:pPr>
      <w:r w:rsidRPr="00691602">
        <w:rPr>
          <w:rFonts w:ascii="Arial" w:hAnsi="Arial" w:cs="Arial"/>
          <w:bCs/>
          <w:sz w:val="22"/>
        </w:rPr>
        <w:t>NA DŮKAZ ČEHOŽ SMLUVNÍ STRANY PŘIPOJUJÍ SVÉ PODPISY</w:t>
      </w:r>
      <w:r>
        <w:rPr>
          <w:rFonts w:ascii="Arial" w:hAnsi="Arial" w:cs="Arial"/>
          <w:bCs/>
          <w:sz w:val="22"/>
        </w:rPr>
        <w:t>.</w:t>
      </w:r>
    </w:p>
    <w:p w14:paraId="3F53CB96" w14:textId="77777777" w:rsidR="00386878" w:rsidRPr="000F3D6B" w:rsidRDefault="00386878" w:rsidP="00386878">
      <w:pPr>
        <w:pStyle w:val="PODPPODSMLMEZ"/>
        <w:tabs>
          <w:tab w:val="left" w:pos="4788"/>
        </w:tabs>
        <w:spacing w:before="0" w:line="240" w:lineRule="auto"/>
        <w:jc w:val="both"/>
        <w:rPr>
          <w:rFonts w:ascii="Arial" w:hAnsi="Arial" w:cs="Arial"/>
          <w:sz w:val="22"/>
          <w:szCs w:val="22"/>
        </w:rPr>
      </w:pPr>
      <w:r w:rsidRPr="000F3D6B">
        <w:rPr>
          <w:rFonts w:ascii="Arial" w:hAnsi="Arial" w:cs="Arial"/>
          <w:sz w:val="22"/>
          <w:szCs w:val="22"/>
        </w:rPr>
        <w:t xml:space="preserve">V </w:t>
      </w:r>
      <w:r>
        <w:rPr>
          <w:rFonts w:ascii="Arial" w:hAnsi="Arial" w:cs="Arial"/>
          <w:sz w:val="22"/>
          <w:szCs w:val="22"/>
        </w:rPr>
        <w:t>Rybitví</w:t>
      </w:r>
      <w:r w:rsidRPr="000F3D6B">
        <w:rPr>
          <w:rFonts w:ascii="Arial" w:hAnsi="Arial" w:cs="Arial"/>
          <w:sz w:val="22"/>
          <w:szCs w:val="22"/>
        </w:rPr>
        <w:t xml:space="preserve"> dne</w:t>
      </w:r>
      <w:r w:rsidRPr="000F3D6B">
        <w:rPr>
          <w:rFonts w:ascii="Arial" w:hAnsi="Arial" w:cs="Arial"/>
          <w:sz w:val="22"/>
          <w:szCs w:val="22"/>
        </w:rPr>
        <w:tab/>
      </w:r>
      <w:r>
        <w:rPr>
          <w:rFonts w:ascii="Arial" w:hAnsi="Arial" w:cs="Arial"/>
          <w:sz w:val="22"/>
          <w:szCs w:val="22"/>
        </w:rPr>
        <w:t xml:space="preserve">                                                                  </w:t>
      </w:r>
      <w:r w:rsidRPr="000F3D6B">
        <w:rPr>
          <w:rFonts w:ascii="Arial" w:hAnsi="Arial" w:cs="Arial"/>
          <w:sz w:val="22"/>
          <w:szCs w:val="22"/>
        </w:rPr>
        <w:t>V</w:t>
      </w:r>
      <w:r>
        <w:rPr>
          <w:rFonts w:ascii="Arial" w:hAnsi="Arial" w:cs="Arial"/>
          <w:sz w:val="22"/>
          <w:szCs w:val="22"/>
        </w:rPr>
        <w:t> </w:t>
      </w:r>
    </w:p>
    <w:p w14:paraId="0CB60061" w14:textId="77777777" w:rsidR="00386878" w:rsidRDefault="00386878" w:rsidP="00386878">
      <w:pPr>
        <w:pStyle w:val="PODPISYPODSML"/>
        <w:tabs>
          <w:tab w:val="left" w:pos="4788"/>
        </w:tabs>
        <w:spacing w:line="240" w:lineRule="auto"/>
        <w:rPr>
          <w:rFonts w:ascii="Arial" w:hAnsi="Arial" w:cs="Arial"/>
          <w:sz w:val="22"/>
          <w:szCs w:val="22"/>
        </w:rPr>
      </w:pPr>
    </w:p>
    <w:p w14:paraId="3D393645" w14:textId="77777777" w:rsidR="00386878" w:rsidRDefault="00386878" w:rsidP="00386878">
      <w:pPr>
        <w:pStyle w:val="PODPISYPODSML"/>
        <w:tabs>
          <w:tab w:val="left" w:pos="4788"/>
        </w:tabs>
        <w:spacing w:line="240" w:lineRule="auto"/>
        <w:rPr>
          <w:rFonts w:ascii="Arial" w:hAnsi="Arial" w:cs="Arial"/>
          <w:sz w:val="22"/>
          <w:szCs w:val="22"/>
        </w:rPr>
      </w:pPr>
    </w:p>
    <w:p w14:paraId="56E3D546" w14:textId="77777777" w:rsidR="00386878" w:rsidRDefault="00386878" w:rsidP="00386878">
      <w:pPr>
        <w:pStyle w:val="PODPISYPODSML"/>
        <w:tabs>
          <w:tab w:val="left" w:pos="4788"/>
        </w:tabs>
        <w:spacing w:line="240" w:lineRule="auto"/>
        <w:rPr>
          <w:rFonts w:ascii="Arial" w:hAnsi="Arial" w:cs="Arial"/>
          <w:sz w:val="22"/>
          <w:szCs w:val="22"/>
        </w:rPr>
      </w:pPr>
    </w:p>
    <w:p w14:paraId="7D79C0F5" w14:textId="77777777" w:rsidR="00386878" w:rsidRDefault="00386878" w:rsidP="00386878">
      <w:pPr>
        <w:pStyle w:val="PODPISYPODSML"/>
        <w:tabs>
          <w:tab w:val="left" w:pos="4788"/>
        </w:tabs>
        <w:spacing w:line="240" w:lineRule="auto"/>
        <w:rPr>
          <w:rFonts w:ascii="Arial" w:hAnsi="Arial" w:cs="Arial"/>
          <w:sz w:val="22"/>
          <w:szCs w:val="22"/>
        </w:rPr>
      </w:pPr>
    </w:p>
    <w:p w14:paraId="42EC71BD" w14:textId="77777777" w:rsidR="00386878" w:rsidRDefault="00386878" w:rsidP="00386878">
      <w:pPr>
        <w:pStyle w:val="PODPISYPODSML"/>
        <w:tabs>
          <w:tab w:val="left" w:pos="4788"/>
        </w:tabs>
        <w:spacing w:line="240" w:lineRule="auto"/>
        <w:rPr>
          <w:rFonts w:ascii="Arial" w:hAnsi="Arial" w:cs="Arial"/>
          <w:sz w:val="22"/>
          <w:szCs w:val="22"/>
        </w:rPr>
      </w:pPr>
    </w:p>
    <w:p w14:paraId="03D42785" w14:textId="77777777" w:rsidR="00386878" w:rsidRDefault="00386878" w:rsidP="00386878">
      <w:pPr>
        <w:pStyle w:val="PODPISYPODSML"/>
        <w:tabs>
          <w:tab w:val="left" w:pos="4788"/>
        </w:tabs>
        <w:spacing w:line="240" w:lineRule="auto"/>
        <w:rPr>
          <w:rFonts w:ascii="Arial" w:hAnsi="Arial" w:cs="Arial"/>
          <w:sz w:val="22"/>
          <w:szCs w:val="22"/>
        </w:rPr>
      </w:pPr>
      <w:r w:rsidRPr="000F3D6B">
        <w:rPr>
          <w:rFonts w:ascii="Arial" w:hAnsi="Arial" w:cs="Arial"/>
          <w:sz w:val="22"/>
          <w:szCs w:val="22"/>
        </w:rPr>
        <w:t>. . . . . . . . . . . . . . . . . . . . . . .</w:t>
      </w:r>
      <w:r w:rsidRPr="000F3D6B">
        <w:rPr>
          <w:rFonts w:ascii="Arial" w:hAnsi="Arial" w:cs="Arial"/>
          <w:sz w:val="22"/>
          <w:szCs w:val="22"/>
        </w:rPr>
        <w:tab/>
        <w:t>. . . .</w:t>
      </w:r>
      <w:r>
        <w:rPr>
          <w:rFonts w:ascii="Arial" w:hAnsi="Arial" w:cs="Arial"/>
          <w:sz w:val="22"/>
          <w:szCs w:val="22"/>
        </w:rPr>
        <w:t xml:space="preserve">                         </w:t>
      </w:r>
      <w:r w:rsidRPr="000F3D6B">
        <w:rPr>
          <w:rFonts w:ascii="Arial" w:hAnsi="Arial" w:cs="Arial"/>
          <w:sz w:val="22"/>
          <w:szCs w:val="22"/>
        </w:rPr>
        <w:t xml:space="preserve"> . . . . . . . . . . . . . . . . . </w:t>
      </w:r>
      <w:r>
        <w:rPr>
          <w:rFonts w:ascii="Arial" w:hAnsi="Arial" w:cs="Arial"/>
          <w:sz w:val="22"/>
          <w:szCs w:val="22"/>
        </w:rPr>
        <w:t>…………..</w:t>
      </w:r>
      <w:r w:rsidRPr="000F3D6B">
        <w:rPr>
          <w:rFonts w:ascii="Arial" w:hAnsi="Arial" w:cs="Arial"/>
          <w:sz w:val="22"/>
          <w:szCs w:val="22"/>
        </w:rPr>
        <w:t xml:space="preserve"> </w:t>
      </w:r>
    </w:p>
    <w:p w14:paraId="7CFCD435" w14:textId="77777777" w:rsidR="00386878" w:rsidRPr="000F3D6B" w:rsidRDefault="00386878" w:rsidP="00386878">
      <w:pPr>
        <w:pStyle w:val="PODPISYPODSML"/>
        <w:tabs>
          <w:tab w:val="left" w:pos="4788"/>
        </w:tabs>
        <w:spacing w:line="240" w:lineRule="auto"/>
        <w:rPr>
          <w:rFonts w:ascii="Arial" w:hAnsi="Arial" w:cs="Arial"/>
          <w:sz w:val="22"/>
          <w:szCs w:val="22"/>
        </w:rPr>
      </w:pPr>
      <w:r>
        <w:rPr>
          <w:rFonts w:ascii="Arial" w:hAnsi="Arial" w:cs="Arial"/>
          <w:sz w:val="22"/>
          <w:szCs w:val="22"/>
        </w:rPr>
        <w:t xml:space="preserve">                 K</w:t>
      </w:r>
      <w:r w:rsidRPr="000F3D6B">
        <w:rPr>
          <w:rFonts w:ascii="Arial" w:hAnsi="Arial" w:cs="Arial"/>
          <w:sz w:val="22"/>
          <w:szCs w:val="22"/>
        </w:rPr>
        <w:t>upující</w:t>
      </w:r>
      <w:r>
        <w:rPr>
          <w:rFonts w:ascii="Arial" w:hAnsi="Arial" w:cs="Arial"/>
          <w:sz w:val="22"/>
          <w:szCs w:val="22"/>
        </w:rPr>
        <w:t xml:space="preserve">                                                           P</w:t>
      </w:r>
      <w:r w:rsidRPr="000F3D6B">
        <w:rPr>
          <w:rFonts w:ascii="Arial" w:hAnsi="Arial" w:cs="Arial"/>
          <w:sz w:val="22"/>
          <w:szCs w:val="22"/>
        </w:rPr>
        <w:t>rodávající</w:t>
      </w:r>
    </w:p>
    <w:p w14:paraId="0A65EC9E" w14:textId="77777777" w:rsidR="00386878" w:rsidRPr="000F3D6B" w:rsidRDefault="00386878" w:rsidP="00386878">
      <w:pPr>
        <w:tabs>
          <w:tab w:val="left" w:pos="4788"/>
        </w:tabs>
        <w:rPr>
          <w:rFonts w:ascii="Arial" w:hAnsi="Arial" w:cs="Arial"/>
        </w:rPr>
      </w:pPr>
    </w:p>
    <w:p w14:paraId="03332A84" w14:textId="77777777" w:rsidR="00386878" w:rsidRDefault="00386878" w:rsidP="00386878">
      <w:pPr>
        <w:pStyle w:val="Nadpis1"/>
        <w:spacing w:before="0" w:beforeAutospacing="0" w:after="0" w:afterAutospacing="0"/>
        <w:rPr>
          <w:rFonts w:ascii="Arial" w:hAnsi="Arial" w:cs="Arial"/>
          <w:b w:val="0"/>
          <w:sz w:val="22"/>
          <w:szCs w:val="22"/>
        </w:rPr>
      </w:pPr>
    </w:p>
    <w:p w14:paraId="5CF2B782" w14:textId="77777777" w:rsidR="00386878" w:rsidRDefault="00386878" w:rsidP="00386878">
      <w:pPr>
        <w:pStyle w:val="Nadpis1"/>
        <w:spacing w:before="0" w:beforeAutospacing="0" w:after="0" w:afterAutospacing="0"/>
        <w:rPr>
          <w:rFonts w:ascii="Arial" w:hAnsi="Arial" w:cs="Arial"/>
          <w:b w:val="0"/>
          <w:sz w:val="22"/>
          <w:szCs w:val="22"/>
        </w:rPr>
      </w:pPr>
    </w:p>
    <w:p w14:paraId="6676E0DA" w14:textId="77777777" w:rsidR="00386878" w:rsidRDefault="00386878" w:rsidP="00386878">
      <w:pPr>
        <w:pStyle w:val="Nadpis1"/>
        <w:spacing w:before="0" w:beforeAutospacing="0" w:after="0" w:afterAutospacing="0"/>
        <w:rPr>
          <w:rFonts w:ascii="Arial" w:hAnsi="Arial" w:cs="Arial"/>
          <w:b w:val="0"/>
          <w:sz w:val="22"/>
          <w:szCs w:val="22"/>
        </w:rPr>
      </w:pPr>
    </w:p>
    <w:p w14:paraId="799CE7E1" w14:textId="77777777" w:rsidR="00386878" w:rsidRDefault="00386878" w:rsidP="00386878">
      <w:pPr>
        <w:pStyle w:val="Nadpis1"/>
        <w:spacing w:before="0" w:beforeAutospacing="0" w:after="0" w:afterAutospacing="0"/>
        <w:rPr>
          <w:rFonts w:ascii="Arial" w:hAnsi="Arial" w:cs="Arial"/>
          <w:b w:val="0"/>
          <w:sz w:val="22"/>
          <w:szCs w:val="22"/>
        </w:rPr>
      </w:pPr>
    </w:p>
    <w:p w14:paraId="13789708" w14:textId="77777777" w:rsidR="00386878" w:rsidRDefault="00386878" w:rsidP="00386878">
      <w:pPr>
        <w:pStyle w:val="Nadpis1"/>
        <w:spacing w:before="0" w:beforeAutospacing="0" w:after="0" w:afterAutospacing="0"/>
        <w:rPr>
          <w:rFonts w:ascii="Arial" w:hAnsi="Arial" w:cs="Arial"/>
          <w:b w:val="0"/>
          <w:sz w:val="22"/>
          <w:szCs w:val="22"/>
        </w:rPr>
      </w:pPr>
    </w:p>
    <w:p w14:paraId="1446BDCA" w14:textId="77777777" w:rsidR="00386878" w:rsidRDefault="00386878" w:rsidP="00386878">
      <w:pPr>
        <w:pStyle w:val="Nadpis1"/>
        <w:spacing w:before="0" w:beforeAutospacing="0" w:after="0" w:afterAutospacing="0"/>
        <w:rPr>
          <w:rFonts w:ascii="Arial" w:hAnsi="Arial" w:cs="Arial"/>
          <w:b w:val="0"/>
          <w:sz w:val="22"/>
          <w:szCs w:val="22"/>
        </w:rPr>
      </w:pPr>
    </w:p>
    <w:p w14:paraId="78EBA47A" w14:textId="77777777" w:rsidR="00386878" w:rsidRDefault="00386878" w:rsidP="00386878">
      <w:pPr>
        <w:pStyle w:val="Nadpis1"/>
        <w:spacing w:before="0" w:beforeAutospacing="0" w:after="0" w:afterAutospacing="0"/>
        <w:rPr>
          <w:rFonts w:ascii="Arial" w:hAnsi="Arial" w:cs="Arial"/>
          <w:b w:val="0"/>
          <w:sz w:val="22"/>
          <w:szCs w:val="22"/>
        </w:rPr>
      </w:pPr>
    </w:p>
    <w:p w14:paraId="0311E212" w14:textId="77777777" w:rsidR="00386878" w:rsidRDefault="00386878" w:rsidP="00386878">
      <w:pPr>
        <w:pStyle w:val="Nadpis1"/>
        <w:spacing w:before="0" w:beforeAutospacing="0" w:after="0" w:afterAutospacing="0"/>
        <w:rPr>
          <w:rFonts w:ascii="Arial" w:hAnsi="Arial" w:cs="Arial"/>
          <w:b w:val="0"/>
          <w:sz w:val="22"/>
          <w:szCs w:val="22"/>
        </w:rPr>
      </w:pPr>
    </w:p>
    <w:p w14:paraId="601A88DB" w14:textId="77777777" w:rsidR="00386878" w:rsidRDefault="00386878" w:rsidP="00386878">
      <w:pPr>
        <w:pStyle w:val="Nadpis1"/>
        <w:spacing w:before="0" w:beforeAutospacing="0" w:after="0" w:afterAutospacing="0"/>
        <w:rPr>
          <w:rFonts w:ascii="Arial" w:hAnsi="Arial" w:cs="Arial"/>
          <w:b w:val="0"/>
          <w:sz w:val="22"/>
          <w:szCs w:val="22"/>
        </w:rPr>
      </w:pPr>
    </w:p>
    <w:p w14:paraId="75011BDD" w14:textId="77777777" w:rsidR="00386878" w:rsidRDefault="00386878" w:rsidP="00386878">
      <w:pPr>
        <w:pStyle w:val="Nadpis1"/>
        <w:spacing w:before="0" w:beforeAutospacing="0" w:after="0" w:afterAutospacing="0"/>
        <w:rPr>
          <w:rFonts w:ascii="Arial" w:hAnsi="Arial" w:cs="Arial"/>
          <w:b w:val="0"/>
          <w:sz w:val="22"/>
          <w:szCs w:val="22"/>
        </w:rPr>
      </w:pPr>
    </w:p>
    <w:p w14:paraId="45CFE59C" w14:textId="77777777" w:rsidR="008349F9" w:rsidRDefault="008349F9" w:rsidP="008349F9">
      <w:pPr>
        <w:pStyle w:val="Nadpis1"/>
        <w:spacing w:before="0" w:beforeAutospacing="0" w:after="0" w:afterAutospacing="0"/>
        <w:rPr>
          <w:rFonts w:ascii="Arial" w:hAnsi="Arial" w:cs="Arial"/>
          <w:b w:val="0"/>
          <w:sz w:val="22"/>
          <w:szCs w:val="22"/>
        </w:rPr>
      </w:pPr>
    </w:p>
    <w:sectPr w:rsidR="008349F9" w:rsidSect="005D2DA4">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266FC" w14:textId="77777777" w:rsidR="00AC4BFD" w:rsidRDefault="00AC4BFD" w:rsidP="00657FBC">
      <w:r>
        <w:separator/>
      </w:r>
    </w:p>
  </w:endnote>
  <w:endnote w:type="continuationSeparator" w:id="0">
    <w:p w14:paraId="32D1113E" w14:textId="77777777" w:rsidR="00AC4BFD" w:rsidRDefault="00AC4BFD" w:rsidP="0065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609004"/>
      <w:docPartObj>
        <w:docPartGallery w:val="Page Numbers (Bottom of Page)"/>
        <w:docPartUnique/>
      </w:docPartObj>
    </w:sdtPr>
    <w:sdtEndPr/>
    <w:sdtContent>
      <w:sdt>
        <w:sdtPr>
          <w:id w:val="-1669238322"/>
          <w:docPartObj>
            <w:docPartGallery w:val="Page Numbers (Top of Page)"/>
            <w:docPartUnique/>
          </w:docPartObj>
        </w:sdtPr>
        <w:sdtEndPr/>
        <w:sdtContent>
          <w:p w14:paraId="3965E734" w14:textId="77777777" w:rsidR="00F2035D" w:rsidRDefault="00F2035D">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A54F2F">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54F2F">
              <w:rPr>
                <w:b/>
                <w:bCs/>
                <w:noProof/>
              </w:rPr>
              <w:t>4</w:t>
            </w:r>
            <w:r>
              <w:rPr>
                <w:b/>
                <w:bCs/>
                <w:sz w:val="24"/>
                <w:szCs w:val="24"/>
              </w:rPr>
              <w:fldChar w:fldCharType="end"/>
            </w:r>
          </w:p>
        </w:sdtContent>
      </w:sdt>
    </w:sdtContent>
  </w:sdt>
  <w:p w14:paraId="15638671" w14:textId="77777777" w:rsidR="00F2035D" w:rsidRDefault="00F203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0E9CE" w14:textId="77777777" w:rsidR="00AC4BFD" w:rsidRDefault="00AC4BFD" w:rsidP="00657FBC">
      <w:r>
        <w:separator/>
      </w:r>
    </w:p>
  </w:footnote>
  <w:footnote w:type="continuationSeparator" w:id="0">
    <w:p w14:paraId="2AB93DF3" w14:textId="77777777" w:rsidR="00AC4BFD" w:rsidRDefault="00AC4BFD" w:rsidP="0065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0CCC"/>
    <w:multiLevelType w:val="hybridMultilevel"/>
    <w:tmpl w:val="C7F69B50"/>
    <w:lvl w:ilvl="0" w:tplc="C3EA728C">
      <w:start w:val="1"/>
      <w:numFmt w:val="decimal"/>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 w15:restartNumberingAfterBreak="0">
    <w:nsid w:val="077953CC"/>
    <w:multiLevelType w:val="hybridMultilevel"/>
    <w:tmpl w:val="179044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FE5839"/>
    <w:multiLevelType w:val="hybridMultilevel"/>
    <w:tmpl w:val="457861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C3BE0"/>
    <w:multiLevelType w:val="hybridMultilevel"/>
    <w:tmpl w:val="7488272A"/>
    <w:lvl w:ilvl="0" w:tplc="3646AD92">
      <w:start w:val="1"/>
      <w:numFmt w:val="bullet"/>
      <w:lvlText w:val=""/>
      <w:lvlJc w:val="left"/>
      <w:pPr>
        <w:ind w:left="735" w:hanging="360"/>
      </w:pPr>
      <w:rPr>
        <w:rFonts w:ascii="Symbol" w:eastAsia="Times New Roman" w:hAnsi="Symbol" w:cs="Arial" w:hint="default"/>
        <w:color w:val="auto"/>
      </w:rPr>
    </w:lvl>
    <w:lvl w:ilvl="1" w:tplc="04050003" w:tentative="1">
      <w:start w:val="1"/>
      <w:numFmt w:val="bullet"/>
      <w:lvlText w:val="o"/>
      <w:lvlJc w:val="left"/>
      <w:pPr>
        <w:ind w:left="1455" w:hanging="360"/>
      </w:pPr>
      <w:rPr>
        <w:rFonts w:ascii="Courier New" w:hAnsi="Courier New" w:cs="Courier New" w:hint="default"/>
      </w:rPr>
    </w:lvl>
    <w:lvl w:ilvl="2" w:tplc="04050005" w:tentative="1">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4" w15:restartNumberingAfterBreak="0">
    <w:nsid w:val="16253350"/>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5" w15:restartNumberingAfterBreak="0">
    <w:nsid w:val="16A61C1E"/>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6" w15:restartNumberingAfterBreak="0">
    <w:nsid w:val="17873BA1"/>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7" w15:restartNumberingAfterBreak="0">
    <w:nsid w:val="24F45404"/>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8" w15:restartNumberingAfterBreak="0">
    <w:nsid w:val="30143445"/>
    <w:multiLevelType w:val="hybridMultilevel"/>
    <w:tmpl w:val="6FAA5C7C"/>
    <w:lvl w:ilvl="0" w:tplc="3646AD92">
      <w:start w:val="1"/>
      <w:numFmt w:val="bullet"/>
      <w:lvlText w:val=""/>
      <w:lvlJc w:val="left"/>
      <w:pPr>
        <w:ind w:left="360" w:hanging="360"/>
      </w:pPr>
      <w:rPr>
        <w:rFonts w:ascii="Symbol" w:eastAsia="Times New Roman" w:hAnsi="Symbol" w:cs="Aria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5802FA9"/>
    <w:multiLevelType w:val="hybridMultilevel"/>
    <w:tmpl w:val="40BAA78A"/>
    <w:lvl w:ilvl="0" w:tplc="0405000B">
      <w:start w:val="1"/>
      <w:numFmt w:val="bullet"/>
      <w:lvlText w:val=""/>
      <w:lvlJc w:val="left"/>
      <w:pPr>
        <w:ind w:left="1935" w:hanging="360"/>
      </w:pPr>
      <w:rPr>
        <w:rFonts w:ascii="Wingdings" w:hAnsi="Wingdings" w:hint="default"/>
      </w:rPr>
    </w:lvl>
    <w:lvl w:ilvl="1" w:tplc="04050003" w:tentative="1">
      <w:start w:val="1"/>
      <w:numFmt w:val="bullet"/>
      <w:lvlText w:val="o"/>
      <w:lvlJc w:val="left"/>
      <w:pPr>
        <w:ind w:left="2655" w:hanging="360"/>
      </w:pPr>
      <w:rPr>
        <w:rFonts w:ascii="Courier New" w:hAnsi="Courier New" w:cs="Courier New" w:hint="default"/>
      </w:rPr>
    </w:lvl>
    <w:lvl w:ilvl="2" w:tplc="04050005" w:tentative="1">
      <w:start w:val="1"/>
      <w:numFmt w:val="bullet"/>
      <w:lvlText w:val=""/>
      <w:lvlJc w:val="left"/>
      <w:pPr>
        <w:ind w:left="3375" w:hanging="360"/>
      </w:pPr>
      <w:rPr>
        <w:rFonts w:ascii="Wingdings" w:hAnsi="Wingdings" w:hint="default"/>
      </w:rPr>
    </w:lvl>
    <w:lvl w:ilvl="3" w:tplc="04050001" w:tentative="1">
      <w:start w:val="1"/>
      <w:numFmt w:val="bullet"/>
      <w:lvlText w:val=""/>
      <w:lvlJc w:val="left"/>
      <w:pPr>
        <w:ind w:left="4095" w:hanging="360"/>
      </w:pPr>
      <w:rPr>
        <w:rFonts w:ascii="Symbol" w:hAnsi="Symbol" w:hint="default"/>
      </w:rPr>
    </w:lvl>
    <w:lvl w:ilvl="4" w:tplc="04050003" w:tentative="1">
      <w:start w:val="1"/>
      <w:numFmt w:val="bullet"/>
      <w:lvlText w:val="o"/>
      <w:lvlJc w:val="left"/>
      <w:pPr>
        <w:ind w:left="4815" w:hanging="360"/>
      </w:pPr>
      <w:rPr>
        <w:rFonts w:ascii="Courier New" w:hAnsi="Courier New" w:cs="Courier New" w:hint="default"/>
      </w:rPr>
    </w:lvl>
    <w:lvl w:ilvl="5" w:tplc="04050005" w:tentative="1">
      <w:start w:val="1"/>
      <w:numFmt w:val="bullet"/>
      <w:lvlText w:val=""/>
      <w:lvlJc w:val="left"/>
      <w:pPr>
        <w:ind w:left="5535" w:hanging="360"/>
      </w:pPr>
      <w:rPr>
        <w:rFonts w:ascii="Wingdings" w:hAnsi="Wingdings" w:hint="default"/>
      </w:rPr>
    </w:lvl>
    <w:lvl w:ilvl="6" w:tplc="04050001" w:tentative="1">
      <w:start w:val="1"/>
      <w:numFmt w:val="bullet"/>
      <w:lvlText w:val=""/>
      <w:lvlJc w:val="left"/>
      <w:pPr>
        <w:ind w:left="6255" w:hanging="360"/>
      </w:pPr>
      <w:rPr>
        <w:rFonts w:ascii="Symbol" w:hAnsi="Symbol" w:hint="default"/>
      </w:rPr>
    </w:lvl>
    <w:lvl w:ilvl="7" w:tplc="04050003" w:tentative="1">
      <w:start w:val="1"/>
      <w:numFmt w:val="bullet"/>
      <w:lvlText w:val="o"/>
      <w:lvlJc w:val="left"/>
      <w:pPr>
        <w:ind w:left="6975" w:hanging="360"/>
      </w:pPr>
      <w:rPr>
        <w:rFonts w:ascii="Courier New" w:hAnsi="Courier New" w:cs="Courier New" w:hint="default"/>
      </w:rPr>
    </w:lvl>
    <w:lvl w:ilvl="8" w:tplc="04050005" w:tentative="1">
      <w:start w:val="1"/>
      <w:numFmt w:val="bullet"/>
      <w:lvlText w:val=""/>
      <w:lvlJc w:val="left"/>
      <w:pPr>
        <w:ind w:left="7695" w:hanging="360"/>
      </w:pPr>
      <w:rPr>
        <w:rFonts w:ascii="Wingdings" w:hAnsi="Wingdings" w:hint="default"/>
      </w:rPr>
    </w:lvl>
  </w:abstractNum>
  <w:abstractNum w:abstractNumId="10" w15:restartNumberingAfterBreak="0">
    <w:nsid w:val="35A07547"/>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1" w15:restartNumberingAfterBreak="0">
    <w:nsid w:val="40A71429"/>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2" w15:restartNumberingAfterBreak="0">
    <w:nsid w:val="475E2035"/>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3" w15:restartNumberingAfterBreak="0">
    <w:nsid w:val="47B64EB9"/>
    <w:multiLevelType w:val="multilevel"/>
    <w:tmpl w:val="67E42E8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7ED17CB"/>
    <w:multiLevelType w:val="hybridMultilevel"/>
    <w:tmpl w:val="D34248BC"/>
    <w:lvl w:ilvl="0" w:tplc="6B90D8CE">
      <w:start w:val="2"/>
      <w:numFmt w:val="bullet"/>
      <w:lvlText w:val=""/>
      <w:lvlJc w:val="left"/>
      <w:pPr>
        <w:ind w:left="376" w:hanging="360"/>
      </w:pPr>
      <w:rPr>
        <w:rFonts w:ascii="Symbol" w:eastAsia="Times New Roman" w:hAnsi="Symbol" w:cs="Arial" w:hint="default"/>
      </w:rPr>
    </w:lvl>
    <w:lvl w:ilvl="1" w:tplc="04050003" w:tentative="1">
      <w:start w:val="1"/>
      <w:numFmt w:val="bullet"/>
      <w:lvlText w:val="o"/>
      <w:lvlJc w:val="left"/>
      <w:pPr>
        <w:ind w:left="1096" w:hanging="360"/>
      </w:pPr>
      <w:rPr>
        <w:rFonts w:ascii="Courier New" w:hAnsi="Courier New" w:cs="Courier New" w:hint="default"/>
      </w:rPr>
    </w:lvl>
    <w:lvl w:ilvl="2" w:tplc="04050005" w:tentative="1">
      <w:start w:val="1"/>
      <w:numFmt w:val="bullet"/>
      <w:lvlText w:val=""/>
      <w:lvlJc w:val="left"/>
      <w:pPr>
        <w:ind w:left="1816" w:hanging="360"/>
      </w:pPr>
      <w:rPr>
        <w:rFonts w:ascii="Wingdings" w:hAnsi="Wingdings" w:hint="default"/>
      </w:rPr>
    </w:lvl>
    <w:lvl w:ilvl="3" w:tplc="04050001" w:tentative="1">
      <w:start w:val="1"/>
      <w:numFmt w:val="bullet"/>
      <w:lvlText w:val=""/>
      <w:lvlJc w:val="left"/>
      <w:pPr>
        <w:ind w:left="2536" w:hanging="360"/>
      </w:pPr>
      <w:rPr>
        <w:rFonts w:ascii="Symbol" w:hAnsi="Symbol" w:hint="default"/>
      </w:rPr>
    </w:lvl>
    <w:lvl w:ilvl="4" w:tplc="04050003" w:tentative="1">
      <w:start w:val="1"/>
      <w:numFmt w:val="bullet"/>
      <w:lvlText w:val="o"/>
      <w:lvlJc w:val="left"/>
      <w:pPr>
        <w:ind w:left="3256" w:hanging="360"/>
      </w:pPr>
      <w:rPr>
        <w:rFonts w:ascii="Courier New" w:hAnsi="Courier New" w:cs="Courier New" w:hint="default"/>
      </w:rPr>
    </w:lvl>
    <w:lvl w:ilvl="5" w:tplc="04050005" w:tentative="1">
      <w:start w:val="1"/>
      <w:numFmt w:val="bullet"/>
      <w:lvlText w:val=""/>
      <w:lvlJc w:val="left"/>
      <w:pPr>
        <w:ind w:left="3976" w:hanging="360"/>
      </w:pPr>
      <w:rPr>
        <w:rFonts w:ascii="Wingdings" w:hAnsi="Wingdings" w:hint="default"/>
      </w:rPr>
    </w:lvl>
    <w:lvl w:ilvl="6" w:tplc="04050001" w:tentative="1">
      <w:start w:val="1"/>
      <w:numFmt w:val="bullet"/>
      <w:lvlText w:val=""/>
      <w:lvlJc w:val="left"/>
      <w:pPr>
        <w:ind w:left="4696" w:hanging="360"/>
      </w:pPr>
      <w:rPr>
        <w:rFonts w:ascii="Symbol" w:hAnsi="Symbol" w:hint="default"/>
      </w:rPr>
    </w:lvl>
    <w:lvl w:ilvl="7" w:tplc="04050003" w:tentative="1">
      <w:start w:val="1"/>
      <w:numFmt w:val="bullet"/>
      <w:lvlText w:val="o"/>
      <w:lvlJc w:val="left"/>
      <w:pPr>
        <w:ind w:left="5416" w:hanging="360"/>
      </w:pPr>
      <w:rPr>
        <w:rFonts w:ascii="Courier New" w:hAnsi="Courier New" w:cs="Courier New" w:hint="default"/>
      </w:rPr>
    </w:lvl>
    <w:lvl w:ilvl="8" w:tplc="04050005" w:tentative="1">
      <w:start w:val="1"/>
      <w:numFmt w:val="bullet"/>
      <w:lvlText w:val=""/>
      <w:lvlJc w:val="left"/>
      <w:pPr>
        <w:ind w:left="6136" w:hanging="360"/>
      </w:pPr>
      <w:rPr>
        <w:rFonts w:ascii="Wingdings" w:hAnsi="Wingdings" w:hint="default"/>
      </w:rPr>
    </w:lvl>
  </w:abstractNum>
  <w:abstractNum w:abstractNumId="15" w15:restartNumberingAfterBreak="0">
    <w:nsid w:val="49D11A77"/>
    <w:multiLevelType w:val="hybridMultilevel"/>
    <w:tmpl w:val="F99C57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035200"/>
    <w:multiLevelType w:val="hybridMultilevel"/>
    <w:tmpl w:val="7F3822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761741"/>
    <w:multiLevelType w:val="hybridMultilevel"/>
    <w:tmpl w:val="A9C6C4E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457324C"/>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70DE31DB"/>
    <w:multiLevelType w:val="hybridMultilevel"/>
    <w:tmpl w:val="3B58257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71FD56C9"/>
    <w:multiLevelType w:val="hybridMultilevel"/>
    <w:tmpl w:val="91DE660A"/>
    <w:lvl w:ilvl="0" w:tplc="9BB60D0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73985B50"/>
    <w:multiLevelType w:val="hybridMultilevel"/>
    <w:tmpl w:val="B11AC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3B41AE"/>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3" w15:restartNumberingAfterBreak="0">
    <w:nsid w:val="7E280D95"/>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num w:numId="1">
    <w:abstractNumId w:val="13"/>
  </w:num>
  <w:num w:numId="2">
    <w:abstractNumId w:val="8"/>
  </w:num>
  <w:num w:numId="3">
    <w:abstractNumId w:val="16"/>
  </w:num>
  <w:num w:numId="4">
    <w:abstractNumId w:val="2"/>
  </w:num>
  <w:num w:numId="5">
    <w:abstractNumId w:val="21"/>
  </w:num>
  <w:num w:numId="6">
    <w:abstractNumId w:val="0"/>
  </w:num>
  <w:num w:numId="7">
    <w:abstractNumId w:val="17"/>
  </w:num>
  <w:num w:numId="8">
    <w:abstractNumId w:val="15"/>
  </w:num>
  <w:num w:numId="9">
    <w:abstractNumId w:val="1"/>
  </w:num>
  <w:num w:numId="10">
    <w:abstractNumId w:val="23"/>
  </w:num>
  <w:num w:numId="11">
    <w:abstractNumId w:val="11"/>
  </w:num>
  <w:num w:numId="12">
    <w:abstractNumId w:val="6"/>
  </w:num>
  <w:num w:numId="13">
    <w:abstractNumId w:val="12"/>
  </w:num>
  <w:num w:numId="14">
    <w:abstractNumId w:val="5"/>
  </w:num>
  <w:num w:numId="15">
    <w:abstractNumId w:val="20"/>
  </w:num>
  <w:num w:numId="16">
    <w:abstractNumId w:val="4"/>
  </w:num>
  <w:num w:numId="17">
    <w:abstractNumId w:val="22"/>
  </w:num>
  <w:num w:numId="18">
    <w:abstractNumId w:val="7"/>
  </w:num>
  <w:num w:numId="19">
    <w:abstractNumId w:val="10"/>
  </w:num>
  <w:num w:numId="20">
    <w:abstractNumId w:val="18"/>
  </w:num>
  <w:num w:numId="21">
    <w:abstractNumId w:val="14"/>
  </w:num>
  <w:num w:numId="22">
    <w:abstractNumId w:val="3"/>
  </w:num>
  <w:num w:numId="23">
    <w:abstractNumId w:val="19"/>
  </w:num>
  <w:num w:numId="2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FBC"/>
    <w:rsid w:val="0000016D"/>
    <w:rsid w:val="0000732E"/>
    <w:rsid w:val="00015355"/>
    <w:rsid w:val="00021099"/>
    <w:rsid w:val="00025778"/>
    <w:rsid w:val="000725AF"/>
    <w:rsid w:val="000757D8"/>
    <w:rsid w:val="00096ABB"/>
    <w:rsid w:val="000A1165"/>
    <w:rsid w:val="000B5425"/>
    <w:rsid w:val="000C481E"/>
    <w:rsid w:val="000E126D"/>
    <w:rsid w:val="000F3AB5"/>
    <w:rsid w:val="000F71B4"/>
    <w:rsid w:val="00103B43"/>
    <w:rsid w:val="001109AD"/>
    <w:rsid w:val="001141FF"/>
    <w:rsid w:val="00120E24"/>
    <w:rsid w:val="0012465D"/>
    <w:rsid w:val="00146665"/>
    <w:rsid w:val="0015691D"/>
    <w:rsid w:val="0016668A"/>
    <w:rsid w:val="0016775C"/>
    <w:rsid w:val="00167DC7"/>
    <w:rsid w:val="001755EA"/>
    <w:rsid w:val="001807B1"/>
    <w:rsid w:val="0018398F"/>
    <w:rsid w:val="001918C9"/>
    <w:rsid w:val="00192E9B"/>
    <w:rsid w:val="00193449"/>
    <w:rsid w:val="001B0397"/>
    <w:rsid w:val="001C067E"/>
    <w:rsid w:val="001C623E"/>
    <w:rsid w:val="001D48CC"/>
    <w:rsid w:val="001F0F2C"/>
    <w:rsid w:val="001F4131"/>
    <w:rsid w:val="002541A9"/>
    <w:rsid w:val="0026253F"/>
    <w:rsid w:val="0026659E"/>
    <w:rsid w:val="0027408A"/>
    <w:rsid w:val="002B783F"/>
    <w:rsid w:val="002C0E30"/>
    <w:rsid w:val="002C3B9C"/>
    <w:rsid w:val="002D0BFD"/>
    <w:rsid w:val="002E1552"/>
    <w:rsid w:val="002E5E99"/>
    <w:rsid w:val="002F4DDB"/>
    <w:rsid w:val="002F510A"/>
    <w:rsid w:val="002F5C91"/>
    <w:rsid w:val="00317E8D"/>
    <w:rsid w:val="0032207D"/>
    <w:rsid w:val="003248B2"/>
    <w:rsid w:val="00366E6B"/>
    <w:rsid w:val="00371FDC"/>
    <w:rsid w:val="00372F55"/>
    <w:rsid w:val="00374BE9"/>
    <w:rsid w:val="00376A55"/>
    <w:rsid w:val="00383FBE"/>
    <w:rsid w:val="00386878"/>
    <w:rsid w:val="003A21A0"/>
    <w:rsid w:val="003B117A"/>
    <w:rsid w:val="003B6C2F"/>
    <w:rsid w:val="003D2924"/>
    <w:rsid w:val="003D4E83"/>
    <w:rsid w:val="003D5ABD"/>
    <w:rsid w:val="003F2103"/>
    <w:rsid w:val="003F7DE1"/>
    <w:rsid w:val="00410988"/>
    <w:rsid w:val="00416680"/>
    <w:rsid w:val="00417B4F"/>
    <w:rsid w:val="00447A7B"/>
    <w:rsid w:val="00451AEC"/>
    <w:rsid w:val="004769BB"/>
    <w:rsid w:val="00484BCA"/>
    <w:rsid w:val="0048542F"/>
    <w:rsid w:val="00492E3C"/>
    <w:rsid w:val="004A15D0"/>
    <w:rsid w:val="004C787D"/>
    <w:rsid w:val="004D2D7F"/>
    <w:rsid w:val="004D7102"/>
    <w:rsid w:val="004E2921"/>
    <w:rsid w:val="004E752E"/>
    <w:rsid w:val="004F26B8"/>
    <w:rsid w:val="004F3C6E"/>
    <w:rsid w:val="004F7F99"/>
    <w:rsid w:val="00500443"/>
    <w:rsid w:val="00510D19"/>
    <w:rsid w:val="00521FFA"/>
    <w:rsid w:val="00524E72"/>
    <w:rsid w:val="00526F4C"/>
    <w:rsid w:val="00530104"/>
    <w:rsid w:val="00531E4E"/>
    <w:rsid w:val="005349E9"/>
    <w:rsid w:val="00535227"/>
    <w:rsid w:val="00547016"/>
    <w:rsid w:val="0055049F"/>
    <w:rsid w:val="0057266F"/>
    <w:rsid w:val="00584D35"/>
    <w:rsid w:val="005A5FC6"/>
    <w:rsid w:val="005B2F3C"/>
    <w:rsid w:val="005B7239"/>
    <w:rsid w:val="005C30B3"/>
    <w:rsid w:val="005D2DA4"/>
    <w:rsid w:val="005E138B"/>
    <w:rsid w:val="005E2CD3"/>
    <w:rsid w:val="005E607D"/>
    <w:rsid w:val="005F1124"/>
    <w:rsid w:val="0061058B"/>
    <w:rsid w:val="00616780"/>
    <w:rsid w:val="00616B30"/>
    <w:rsid w:val="0063166F"/>
    <w:rsid w:val="0064555B"/>
    <w:rsid w:val="00657FBC"/>
    <w:rsid w:val="00670568"/>
    <w:rsid w:val="00670E12"/>
    <w:rsid w:val="006802C3"/>
    <w:rsid w:val="0068367D"/>
    <w:rsid w:val="006957EB"/>
    <w:rsid w:val="006A0301"/>
    <w:rsid w:val="006A2C45"/>
    <w:rsid w:val="006B3C44"/>
    <w:rsid w:val="006C78D1"/>
    <w:rsid w:val="006D17F4"/>
    <w:rsid w:val="006E04C0"/>
    <w:rsid w:val="00704389"/>
    <w:rsid w:val="0071538B"/>
    <w:rsid w:val="00717FD5"/>
    <w:rsid w:val="00721F3F"/>
    <w:rsid w:val="007308F8"/>
    <w:rsid w:val="00765AC7"/>
    <w:rsid w:val="00795830"/>
    <w:rsid w:val="007A0F22"/>
    <w:rsid w:val="007A6B18"/>
    <w:rsid w:val="007C4DB2"/>
    <w:rsid w:val="007C6DFD"/>
    <w:rsid w:val="007E06B9"/>
    <w:rsid w:val="007E5C49"/>
    <w:rsid w:val="007E5D02"/>
    <w:rsid w:val="007F7EBB"/>
    <w:rsid w:val="00805E4A"/>
    <w:rsid w:val="008349F9"/>
    <w:rsid w:val="00841475"/>
    <w:rsid w:val="00856A1F"/>
    <w:rsid w:val="0087556E"/>
    <w:rsid w:val="008814B8"/>
    <w:rsid w:val="0088323D"/>
    <w:rsid w:val="00893611"/>
    <w:rsid w:val="008A362B"/>
    <w:rsid w:val="008A4BF2"/>
    <w:rsid w:val="008A6F7C"/>
    <w:rsid w:val="008B776A"/>
    <w:rsid w:val="008C3FC8"/>
    <w:rsid w:val="008D6116"/>
    <w:rsid w:val="008E7CA7"/>
    <w:rsid w:val="00902639"/>
    <w:rsid w:val="00921CB1"/>
    <w:rsid w:val="00931A62"/>
    <w:rsid w:val="00932FF0"/>
    <w:rsid w:val="00936A66"/>
    <w:rsid w:val="00965FAA"/>
    <w:rsid w:val="00974FCD"/>
    <w:rsid w:val="009758C7"/>
    <w:rsid w:val="00976246"/>
    <w:rsid w:val="00991C36"/>
    <w:rsid w:val="0099344A"/>
    <w:rsid w:val="009C0B5A"/>
    <w:rsid w:val="009C60B2"/>
    <w:rsid w:val="009C7307"/>
    <w:rsid w:val="009D4C3C"/>
    <w:rsid w:val="009E2064"/>
    <w:rsid w:val="009E6534"/>
    <w:rsid w:val="009F115D"/>
    <w:rsid w:val="009F6DED"/>
    <w:rsid w:val="00A340B1"/>
    <w:rsid w:val="00A36B37"/>
    <w:rsid w:val="00A44032"/>
    <w:rsid w:val="00A500FE"/>
    <w:rsid w:val="00A526FB"/>
    <w:rsid w:val="00A537C7"/>
    <w:rsid w:val="00A54F2F"/>
    <w:rsid w:val="00A81408"/>
    <w:rsid w:val="00A8421A"/>
    <w:rsid w:val="00A948DE"/>
    <w:rsid w:val="00A95A39"/>
    <w:rsid w:val="00AA04ED"/>
    <w:rsid w:val="00AB4A36"/>
    <w:rsid w:val="00AC4BFD"/>
    <w:rsid w:val="00AD35A9"/>
    <w:rsid w:val="00AD43D6"/>
    <w:rsid w:val="00AD6472"/>
    <w:rsid w:val="00AE35C0"/>
    <w:rsid w:val="00AF3425"/>
    <w:rsid w:val="00AF5500"/>
    <w:rsid w:val="00B07C78"/>
    <w:rsid w:val="00B07EDD"/>
    <w:rsid w:val="00B154C8"/>
    <w:rsid w:val="00B24C71"/>
    <w:rsid w:val="00B45BCF"/>
    <w:rsid w:val="00B50B09"/>
    <w:rsid w:val="00B632AA"/>
    <w:rsid w:val="00B73098"/>
    <w:rsid w:val="00B74AE3"/>
    <w:rsid w:val="00B95846"/>
    <w:rsid w:val="00BA36AD"/>
    <w:rsid w:val="00BA6C7A"/>
    <w:rsid w:val="00BB588E"/>
    <w:rsid w:val="00BE032E"/>
    <w:rsid w:val="00BE1B94"/>
    <w:rsid w:val="00C05E05"/>
    <w:rsid w:val="00C131EF"/>
    <w:rsid w:val="00C27A16"/>
    <w:rsid w:val="00C36A25"/>
    <w:rsid w:val="00C37F8A"/>
    <w:rsid w:val="00C63740"/>
    <w:rsid w:val="00C75F21"/>
    <w:rsid w:val="00C8544D"/>
    <w:rsid w:val="00C90329"/>
    <w:rsid w:val="00C912CF"/>
    <w:rsid w:val="00C957A0"/>
    <w:rsid w:val="00CB1F6E"/>
    <w:rsid w:val="00CB3CAB"/>
    <w:rsid w:val="00CB60F2"/>
    <w:rsid w:val="00CB6DB1"/>
    <w:rsid w:val="00CC0567"/>
    <w:rsid w:val="00CC322A"/>
    <w:rsid w:val="00CD71F5"/>
    <w:rsid w:val="00CE041B"/>
    <w:rsid w:val="00CE4006"/>
    <w:rsid w:val="00CE6E25"/>
    <w:rsid w:val="00D539F5"/>
    <w:rsid w:val="00D64E0E"/>
    <w:rsid w:val="00DB3667"/>
    <w:rsid w:val="00DB5B30"/>
    <w:rsid w:val="00DC16CF"/>
    <w:rsid w:val="00DD6132"/>
    <w:rsid w:val="00DE4C91"/>
    <w:rsid w:val="00DE5DDD"/>
    <w:rsid w:val="00E01659"/>
    <w:rsid w:val="00E06322"/>
    <w:rsid w:val="00E11325"/>
    <w:rsid w:val="00E16DCF"/>
    <w:rsid w:val="00E25BCC"/>
    <w:rsid w:val="00E313BC"/>
    <w:rsid w:val="00E36876"/>
    <w:rsid w:val="00E52A85"/>
    <w:rsid w:val="00E653A9"/>
    <w:rsid w:val="00E73B7F"/>
    <w:rsid w:val="00E91789"/>
    <w:rsid w:val="00EA0530"/>
    <w:rsid w:val="00EB1B2F"/>
    <w:rsid w:val="00EB5052"/>
    <w:rsid w:val="00EB6955"/>
    <w:rsid w:val="00EB6F80"/>
    <w:rsid w:val="00EC65C9"/>
    <w:rsid w:val="00F05DAE"/>
    <w:rsid w:val="00F10E71"/>
    <w:rsid w:val="00F137C0"/>
    <w:rsid w:val="00F2035D"/>
    <w:rsid w:val="00F20CC6"/>
    <w:rsid w:val="00F315B3"/>
    <w:rsid w:val="00F401DD"/>
    <w:rsid w:val="00F46C2F"/>
    <w:rsid w:val="00F47250"/>
    <w:rsid w:val="00F57F7D"/>
    <w:rsid w:val="00F6335F"/>
    <w:rsid w:val="00FA4F7A"/>
    <w:rsid w:val="00FB67F7"/>
    <w:rsid w:val="00FC7227"/>
    <w:rsid w:val="00FD34DD"/>
    <w:rsid w:val="00FD6F0A"/>
    <w:rsid w:val="00FE55DB"/>
    <w:rsid w:val="00FF5F0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8919C"/>
  <w15:docId w15:val="{6D6D06C8-FF25-4820-9ABF-FD416D02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8"/>
        <w:szCs w:val="24"/>
        <w:lang w:val="cs-CZ" w:eastAsia="en-US" w:bidi="ar-SA"/>
      </w:rPr>
    </w:rPrDefault>
    <w:pPrDefault>
      <w:pPr>
        <w:ind w:left="1077"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FBC"/>
    <w:rPr>
      <w:rFonts w:ascii="Calibri" w:eastAsia="Times New Roman" w:hAnsi="Calibri" w:cs="Times New Roman"/>
      <w:b w:val="0"/>
      <w:sz w:val="22"/>
      <w:szCs w:val="22"/>
      <w:lang w:eastAsia="cs-CZ"/>
    </w:rPr>
  </w:style>
  <w:style w:type="paragraph" w:styleId="Nadpis1">
    <w:name w:val="heading 1"/>
    <w:basedOn w:val="Normln"/>
    <w:link w:val="Nadpis1Char"/>
    <w:qFormat/>
    <w:rsid w:val="00E653A9"/>
    <w:pPr>
      <w:spacing w:before="100" w:beforeAutospacing="1" w:after="100" w:afterAutospacing="1"/>
      <w:outlineLvl w:val="0"/>
    </w:pPr>
    <w:rPr>
      <w:rFonts w:ascii="Times New Roman" w:hAnsi="Times New Roman"/>
      <w:b/>
      <w:bCs/>
      <w:kern w:val="36"/>
      <w:sz w:val="48"/>
      <w:szCs w:val="48"/>
    </w:rPr>
  </w:style>
  <w:style w:type="paragraph" w:styleId="Nadpis7">
    <w:name w:val="heading 7"/>
    <w:basedOn w:val="Normln"/>
    <w:next w:val="Normln"/>
    <w:link w:val="Nadpis7Char"/>
    <w:uiPriority w:val="9"/>
    <w:semiHidden/>
    <w:unhideWhenUsed/>
    <w:qFormat/>
    <w:rsid w:val="00BE032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7FBC"/>
    <w:pPr>
      <w:tabs>
        <w:tab w:val="center" w:pos="4536"/>
        <w:tab w:val="right" w:pos="9072"/>
      </w:tabs>
    </w:pPr>
  </w:style>
  <w:style w:type="character" w:customStyle="1" w:styleId="ZhlavChar">
    <w:name w:val="Záhlaví Char"/>
    <w:basedOn w:val="Standardnpsmoodstavce"/>
    <w:link w:val="Zhlav"/>
    <w:uiPriority w:val="99"/>
    <w:rsid w:val="00657FBC"/>
    <w:rPr>
      <w:rFonts w:ascii="Calibri" w:eastAsia="Times New Roman" w:hAnsi="Calibri" w:cs="Times New Roman"/>
      <w:b w:val="0"/>
      <w:sz w:val="22"/>
      <w:szCs w:val="22"/>
      <w:lang w:eastAsia="cs-CZ"/>
    </w:rPr>
  </w:style>
  <w:style w:type="paragraph" w:styleId="Zpat">
    <w:name w:val="footer"/>
    <w:basedOn w:val="Normln"/>
    <w:link w:val="ZpatChar"/>
    <w:uiPriority w:val="99"/>
    <w:unhideWhenUsed/>
    <w:rsid w:val="00657FBC"/>
    <w:pPr>
      <w:tabs>
        <w:tab w:val="center" w:pos="4536"/>
        <w:tab w:val="right" w:pos="9072"/>
      </w:tabs>
    </w:pPr>
  </w:style>
  <w:style w:type="character" w:customStyle="1" w:styleId="ZpatChar">
    <w:name w:val="Zápatí Char"/>
    <w:basedOn w:val="Standardnpsmoodstavce"/>
    <w:link w:val="Zpat"/>
    <w:uiPriority w:val="99"/>
    <w:rsid w:val="00657FBC"/>
    <w:rPr>
      <w:rFonts w:ascii="Calibri" w:eastAsia="Times New Roman" w:hAnsi="Calibri" w:cs="Times New Roman"/>
      <w:b w:val="0"/>
      <w:sz w:val="22"/>
      <w:szCs w:val="22"/>
      <w:lang w:eastAsia="cs-CZ"/>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C63740"/>
    <w:pPr>
      <w:ind w:left="720"/>
      <w:contextualSpacing/>
    </w:pPr>
  </w:style>
  <w:style w:type="character" w:customStyle="1" w:styleId="Nadpis1Char">
    <w:name w:val="Nadpis 1 Char"/>
    <w:basedOn w:val="Standardnpsmoodstavce"/>
    <w:link w:val="Nadpis1"/>
    <w:rsid w:val="00E653A9"/>
    <w:rPr>
      <w:rFonts w:ascii="Times New Roman" w:eastAsia="Times New Roman" w:hAnsi="Times New Roman" w:cs="Times New Roman"/>
      <w:bCs/>
      <w:kern w:val="36"/>
      <w:sz w:val="48"/>
      <w:szCs w:val="48"/>
      <w:lang w:eastAsia="cs-CZ"/>
    </w:rPr>
  </w:style>
  <w:style w:type="paragraph" w:styleId="Textbubliny">
    <w:name w:val="Balloon Text"/>
    <w:basedOn w:val="Normln"/>
    <w:link w:val="TextbublinyChar"/>
    <w:uiPriority w:val="99"/>
    <w:semiHidden/>
    <w:unhideWhenUsed/>
    <w:rsid w:val="00E653A9"/>
    <w:rPr>
      <w:rFonts w:ascii="Tahoma" w:hAnsi="Tahoma" w:cs="Tahoma"/>
      <w:sz w:val="16"/>
      <w:szCs w:val="16"/>
    </w:rPr>
  </w:style>
  <w:style w:type="character" w:customStyle="1" w:styleId="TextbublinyChar">
    <w:name w:val="Text bubliny Char"/>
    <w:basedOn w:val="Standardnpsmoodstavce"/>
    <w:link w:val="Textbubliny"/>
    <w:uiPriority w:val="99"/>
    <w:semiHidden/>
    <w:rsid w:val="00E653A9"/>
    <w:rPr>
      <w:rFonts w:ascii="Tahoma" w:eastAsia="Times New Roman" w:hAnsi="Tahoma" w:cs="Tahoma"/>
      <w:b w:val="0"/>
      <w:sz w:val="16"/>
      <w:szCs w:val="16"/>
      <w:lang w:eastAsia="cs-CZ"/>
    </w:rPr>
  </w:style>
  <w:style w:type="character" w:styleId="Hypertextovodkaz">
    <w:name w:val="Hyperlink"/>
    <w:basedOn w:val="Standardnpsmoodstavce"/>
    <w:uiPriority w:val="99"/>
    <w:unhideWhenUsed/>
    <w:rsid w:val="006A2C45"/>
    <w:rPr>
      <w:color w:val="0000FF" w:themeColor="hyperlink"/>
      <w:u w:val="single"/>
    </w:rPr>
  </w:style>
  <w:style w:type="character" w:customStyle="1" w:styleId="Nadpis7Char">
    <w:name w:val="Nadpis 7 Char"/>
    <w:basedOn w:val="Standardnpsmoodstavce"/>
    <w:link w:val="Nadpis7"/>
    <w:uiPriority w:val="9"/>
    <w:semiHidden/>
    <w:rsid w:val="00BE032E"/>
    <w:rPr>
      <w:rFonts w:eastAsiaTheme="majorEastAsia"/>
      <w:b w:val="0"/>
      <w:i/>
      <w:iCs/>
      <w:color w:val="404040" w:themeColor="text1" w:themeTint="BF"/>
      <w:sz w:val="22"/>
      <w:szCs w:val="22"/>
      <w:lang w:eastAsia="cs-CZ"/>
    </w:rPr>
  </w:style>
  <w:style w:type="character" w:styleId="Sledovanodkaz">
    <w:name w:val="FollowedHyperlink"/>
    <w:basedOn w:val="Standardnpsmoodstavce"/>
    <w:uiPriority w:val="99"/>
    <w:semiHidden/>
    <w:unhideWhenUsed/>
    <w:rsid w:val="00383FBE"/>
    <w:rPr>
      <w:color w:val="800080"/>
      <w:u w:val="single"/>
    </w:rPr>
  </w:style>
  <w:style w:type="paragraph" w:customStyle="1" w:styleId="xl65">
    <w:name w:val="xl65"/>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24"/>
      <w:szCs w:val="24"/>
    </w:rPr>
  </w:style>
  <w:style w:type="paragraph" w:customStyle="1" w:styleId="xl66">
    <w:name w:val="xl66"/>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FF0000"/>
      <w:sz w:val="24"/>
      <w:szCs w:val="24"/>
    </w:rPr>
  </w:style>
  <w:style w:type="paragraph" w:customStyle="1" w:styleId="xl67">
    <w:name w:val="xl67"/>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68">
    <w:name w:val="xl68"/>
    <w:basedOn w:val="Normln"/>
    <w:rsid w:val="00383FBE"/>
    <w:pPr>
      <w:pBdr>
        <w:top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69">
    <w:name w:val="xl69"/>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70">
    <w:name w:val="xl70"/>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71">
    <w:name w:val="xl71"/>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72">
    <w:name w:val="xl72"/>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3">
    <w:name w:val="xl73"/>
    <w:basedOn w:val="Normln"/>
    <w:rsid w:val="00383FBE"/>
    <w:pPr>
      <w:pBdr>
        <w:bottom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74">
    <w:name w:val="xl74"/>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75">
    <w:name w:val="xl75"/>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76">
    <w:name w:val="xl76"/>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7">
    <w:name w:val="xl77"/>
    <w:basedOn w:val="Normln"/>
    <w:rsid w:val="00383FBE"/>
    <w:pPr>
      <w:pBdr>
        <w:left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78">
    <w:name w:val="xl78"/>
    <w:basedOn w:val="Normln"/>
    <w:rsid w:val="00383FBE"/>
    <w:pPr>
      <w:pBdr>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9">
    <w:name w:val="xl79"/>
    <w:basedOn w:val="Normln"/>
    <w:rsid w:val="00383FBE"/>
    <w:pPr>
      <w:pBdr>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80">
    <w:name w:val="xl80"/>
    <w:basedOn w:val="Normln"/>
    <w:rsid w:val="00383FBE"/>
    <w:pPr>
      <w:pBdr>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81">
    <w:name w:val="xl81"/>
    <w:basedOn w:val="Normln"/>
    <w:rsid w:val="00383FBE"/>
    <w:pPr>
      <w:pBdr>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82">
    <w:name w:val="xl82"/>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83">
    <w:name w:val="xl83"/>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84">
    <w:name w:val="xl84"/>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85">
    <w:name w:val="xl85"/>
    <w:basedOn w:val="Normln"/>
    <w:rsid w:val="00383FBE"/>
    <w:pPr>
      <w:spacing w:before="100" w:beforeAutospacing="1" w:after="100" w:afterAutospacing="1"/>
      <w:ind w:left="0" w:firstLine="0"/>
      <w:jc w:val="left"/>
    </w:pPr>
    <w:rPr>
      <w:rFonts w:ascii="Cambria" w:hAnsi="Cambria"/>
      <w:b/>
      <w:bCs/>
      <w:sz w:val="28"/>
      <w:szCs w:val="28"/>
    </w:rPr>
  </w:style>
  <w:style w:type="paragraph" w:customStyle="1" w:styleId="xl86">
    <w:name w:val="xl86"/>
    <w:basedOn w:val="Normln"/>
    <w:rsid w:val="00383FBE"/>
    <w:pPr>
      <w:shd w:val="clear" w:color="000000" w:fill="C4D79B"/>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87">
    <w:name w:val="xl87"/>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88">
    <w:name w:val="xl88"/>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89">
    <w:name w:val="xl89"/>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90">
    <w:name w:val="xl90"/>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91">
    <w:name w:val="xl91"/>
    <w:basedOn w:val="Normln"/>
    <w:rsid w:val="00383FBE"/>
    <w:pPr>
      <w:pBdr>
        <w:bottom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2">
    <w:name w:val="xl92"/>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sz w:val="20"/>
      <w:szCs w:val="20"/>
    </w:rPr>
  </w:style>
  <w:style w:type="paragraph" w:customStyle="1" w:styleId="xl93">
    <w:name w:val="xl93"/>
    <w:basedOn w:val="Normln"/>
    <w:rsid w:val="00383FBE"/>
    <w:pPr>
      <w:pBdr>
        <w:bottom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4">
    <w:name w:val="xl94"/>
    <w:basedOn w:val="Normln"/>
    <w:rsid w:val="00383FBE"/>
    <w:pPr>
      <w:shd w:val="clear" w:color="000000" w:fill="CCC0DA"/>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5">
    <w:name w:val="xl95"/>
    <w:basedOn w:val="Normln"/>
    <w:rsid w:val="00383FBE"/>
    <w:pPr>
      <w:pBdr>
        <w:bottom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6">
    <w:name w:val="xl96"/>
    <w:basedOn w:val="Normln"/>
    <w:rsid w:val="00383FBE"/>
    <w:pPr>
      <w:pBdr>
        <w:top w:val="single" w:sz="8" w:space="0" w:color="auto"/>
        <w:left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7">
    <w:name w:val="xl97"/>
    <w:basedOn w:val="Normln"/>
    <w:rsid w:val="00383FBE"/>
    <w:pPr>
      <w:pBdr>
        <w:left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8">
    <w:name w:val="xl98"/>
    <w:basedOn w:val="Normln"/>
    <w:rsid w:val="00383FBE"/>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99">
    <w:name w:val="xl99"/>
    <w:basedOn w:val="Normln"/>
    <w:rsid w:val="00383FBE"/>
    <w:pPr>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pPr>
    <w:rPr>
      <w:rFonts w:ascii="Times New Roman" w:hAnsi="Times New Roman"/>
      <w:sz w:val="24"/>
      <w:szCs w:val="24"/>
    </w:rPr>
  </w:style>
  <w:style w:type="paragraph" w:customStyle="1" w:styleId="xl100">
    <w:name w:val="xl100"/>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sz w:val="16"/>
      <w:szCs w:val="16"/>
    </w:rPr>
  </w:style>
  <w:style w:type="paragraph" w:customStyle="1" w:styleId="xl101">
    <w:name w:val="xl101"/>
    <w:basedOn w:val="Normln"/>
    <w:rsid w:val="00383FBE"/>
    <w:pP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02">
    <w:name w:val="xl102"/>
    <w:basedOn w:val="Normln"/>
    <w:rsid w:val="00383FBE"/>
    <w:pPr>
      <w:pBdr>
        <w:left w:val="single" w:sz="8" w:space="0" w:color="auto"/>
        <w:bottom w:val="single" w:sz="4" w:space="0" w:color="auto"/>
        <w:right w:val="single" w:sz="8" w:space="0" w:color="auto"/>
      </w:pBdr>
      <w:shd w:val="clear" w:color="000000" w:fill="CCC0DA"/>
      <w:spacing w:before="100" w:beforeAutospacing="1" w:after="100" w:afterAutospacing="1"/>
      <w:ind w:left="0" w:firstLine="0"/>
      <w:jc w:val="left"/>
    </w:pPr>
    <w:rPr>
      <w:rFonts w:ascii="Times New Roman" w:hAnsi="Times New Roman"/>
      <w:sz w:val="24"/>
      <w:szCs w:val="24"/>
    </w:rPr>
  </w:style>
  <w:style w:type="paragraph" w:customStyle="1" w:styleId="xl103">
    <w:name w:val="xl103"/>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04">
    <w:name w:val="xl104"/>
    <w:basedOn w:val="Normln"/>
    <w:rsid w:val="00383FBE"/>
    <w:pP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05">
    <w:name w:val="xl105"/>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06">
    <w:name w:val="xl106"/>
    <w:basedOn w:val="Normln"/>
    <w:rsid w:val="00383FBE"/>
    <w:pPr>
      <w:pBdr>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07">
    <w:name w:val="xl107"/>
    <w:basedOn w:val="Normln"/>
    <w:rsid w:val="00383FBE"/>
    <w:pPr>
      <w:pBdr>
        <w:left w:val="single" w:sz="8" w:space="0" w:color="auto"/>
        <w:bottom w:val="single" w:sz="4" w:space="0" w:color="auto"/>
        <w:right w:val="single" w:sz="8"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08">
    <w:name w:val="xl108"/>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09">
    <w:name w:val="xl109"/>
    <w:basedOn w:val="Normln"/>
    <w:rsid w:val="00383FBE"/>
    <w:pPr>
      <w:pBdr>
        <w:top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0">
    <w:name w:val="xl110"/>
    <w:basedOn w:val="Normln"/>
    <w:rsid w:val="00383FBE"/>
    <w:pPr>
      <w:pBdr>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1">
    <w:name w:val="xl111"/>
    <w:basedOn w:val="Normln"/>
    <w:rsid w:val="00383FBE"/>
    <w:pPr>
      <w:pBdr>
        <w:left w:val="single" w:sz="8" w:space="0" w:color="auto"/>
        <w:bottom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2">
    <w:name w:val="xl112"/>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3">
    <w:name w:val="xl113"/>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14">
    <w:name w:val="xl114"/>
    <w:basedOn w:val="Normln"/>
    <w:rsid w:val="00383FBE"/>
    <w:pPr>
      <w:pBdr>
        <w:top w:val="single" w:sz="8" w:space="0" w:color="auto"/>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5">
    <w:name w:val="xl115"/>
    <w:basedOn w:val="Normln"/>
    <w:rsid w:val="00383FBE"/>
    <w:pPr>
      <w:pBdr>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16">
    <w:name w:val="xl116"/>
    <w:basedOn w:val="Normln"/>
    <w:rsid w:val="00383FBE"/>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7">
    <w:name w:val="xl117"/>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118">
    <w:name w:val="xl118"/>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19">
    <w:name w:val="xl119"/>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20">
    <w:name w:val="xl120"/>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1">
    <w:name w:val="xl121"/>
    <w:basedOn w:val="Normln"/>
    <w:rsid w:val="00383FBE"/>
    <w:pPr>
      <w:pBdr>
        <w:left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22">
    <w:name w:val="xl122"/>
    <w:basedOn w:val="Normln"/>
    <w:rsid w:val="00383FBE"/>
    <w:pPr>
      <w:pBdr>
        <w:left w:val="single" w:sz="4" w:space="0" w:color="auto"/>
        <w:bottom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3">
    <w:name w:val="xl123"/>
    <w:basedOn w:val="Normln"/>
    <w:rsid w:val="00383FBE"/>
    <w:pPr>
      <w:pBdr>
        <w:left w:val="single" w:sz="4" w:space="0" w:color="auto"/>
        <w:bottom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24">
    <w:name w:val="xl124"/>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25">
    <w:name w:val="xl125"/>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6">
    <w:name w:val="xl126"/>
    <w:basedOn w:val="Normln"/>
    <w:rsid w:val="00383FBE"/>
    <w:pPr>
      <w:pBdr>
        <w:top w:val="single" w:sz="4" w:space="0" w:color="auto"/>
        <w:left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27">
    <w:name w:val="xl127"/>
    <w:basedOn w:val="Normln"/>
    <w:rsid w:val="00383FBE"/>
    <w:pPr>
      <w:pBdr>
        <w:top w:val="single" w:sz="4" w:space="0" w:color="auto"/>
        <w:lef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8">
    <w:name w:val="xl128"/>
    <w:basedOn w:val="Normln"/>
    <w:rsid w:val="00383FBE"/>
    <w:pPr>
      <w:pBdr>
        <w:left w:val="single" w:sz="4" w:space="0" w:color="auto"/>
        <w:bottom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9">
    <w:name w:val="xl129"/>
    <w:basedOn w:val="Normln"/>
    <w:rsid w:val="00383FBE"/>
    <w:pPr>
      <w:pBdr>
        <w:top w:val="single" w:sz="4" w:space="0" w:color="auto"/>
        <w:left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0">
    <w:name w:val="xl130"/>
    <w:basedOn w:val="Normln"/>
    <w:rsid w:val="00383FBE"/>
    <w:pPr>
      <w:pBdr>
        <w:left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1">
    <w:name w:val="xl131"/>
    <w:basedOn w:val="Normln"/>
    <w:rsid w:val="00383FBE"/>
    <w:pPr>
      <w:pBdr>
        <w:top w:val="single" w:sz="4" w:space="0" w:color="auto"/>
        <w:left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32">
    <w:name w:val="xl132"/>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33">
    <w:name w:val="xl133"/>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34">
    <w:name w:val="xl134"/>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5">
    <w:name w:val="xl135"/>
    <w:basedOn w:val="Normln"/>
    <w:rsid w:val="00383FBE"/>
    <w:pPr>
      <w:pBdr>
        <w:left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36">
    <w:name w:val="xl136"/>
    <w:basedOn w:val="Normln"/>
    <w:rsid w:val="00383FBE"/>
    <w:pPr>
      <w:pBdr>
        <w:left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37">
    <w:name w:val="xl137"/>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138">
    <w:name w:val="xl138"/>
    <w:basedOn w:val="Normln"/>
    <w:rsid w:val="00383FBE"/>
    <w:pPr>
      <w:pBdr>
        <w:bottom w:val="single" w:sz="8" w:space="0" w:color="auto"/>
        <w:right w:val="single" w:sz="8" w:space="0" w:color="auto"/>
      </w:pBdr>
      <w:shd w:val="clear" w:color="000000" w:fill="C5D9F1"/>
      <w:spacing w:before="100" w:beforeAutospacing="1" w:after="100" w:afterAutospacing="1"/>
      <w:ind w:left="0" w:firstLine="0"/>
      <w:jc w:val="left"/>
    </w:pPr>
    <w:rPr>
      <w:rFonts w:ascii="Times New Roman" w:hAnsi="Times New Roman"/>
      <w:color w:val="FF0000"/>
      <w:sz w:val="14"/>
      <w:szCs w:val="14"/>
    </w:rPr>
  </w:style>
  <w:style w:type="table" w:styleId="Mkatabulky">
    <w:name w:val="Table Grid"/>
    <w:basedOn w:val="Normlntabulka"/>
    <w:uiPriority w:val="59"/>
    <w:rsid w:val="00C957A0"/>
    <w:pPr>
      <w:ind w:left="0" w:firstLine="0"/>
      <w:jc w:val="left"/>
    </w:pPr>
    <w:rPr>
      <w:rFonts w:ascii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CISLO">
    <w:name w:val="SMLOUVA CISLO"/>
    <w:basedOn w:val="Normln"/>
    <w:uiPriority w:val="99"/>
    <w:rsid w:val="008349F9"/>
    <w:pPr>
      <w:keepNext/>
      <w:keepLines/>
      <w:widowControl w:val="0"/>
      <w:tabs>
        <w:tab w:val="left" w:pos="1134"/>
      </w:tabs>
      <w:suppressAutoHyphens/>
      <w:overflowPunct w:val="0"/>
      <w:autoSpaceDE w:val="0"/>
      <w:autoSpaceDN w:val="0"/>
      <w:adjustRightInd w:val="0"/>
      <w:spacing w:before="480" w:line="288" w:lineRule="auto"/>
      <w:ind w:left="1134" w:hanging="1134"/>
      <w:jc w:val="left"/>
      <w:textAlignment w:val="baseline"/>
    </w:pPr>
    <w:rPr>
      <w:rFonts w:ascii="Arial" w:hAnsi="Arial"/>
      <w:b/>
      <w:color w:val="000080"/>
      <w:spacing w:val="2"/>
      <w:sz w:val="24"/>
      <w:szCs w:val="20"/>
    </w:rPr>
  </w:style>
  <w:style w:type="paragraph" w:customStyle="1" w:styleId="PODPISYPODSML">
    <w:name w:val="PODPISY POD SML"/>
    <w:basedOn w:val="Normln"/>
    <w:next w:val="Normln"/>
    <w:uiPriority w:val="99"/>
    <w:rsid w:val="008349F9"/>
    <w:pPr>
      <w:keepNext/>
      <w:widowControl w:val="0"/>
      <w:tabs>
        <w:tab w:val="center" w:pos="3119"/>
        <w:tab w:val="center" w:pos="6804"/>
      </w:tabs>
      <w:suppressAutoHyphens/>
      <w:overflowPunct w:val="0"/>
      <w:autoSpaceDE w:val="0"/>
      <w:autoSpaceDN w:val="0"/>
      <w:adjustRightInd w:val="0"/>
      <w:spacing w:line="288" w:lineRule="auto"/>
      <w:ind w:left="0" w:firstLine="0"/>
      <w:jc w:val="left"/>
      <w:textAlignment w:val="baseline"/>
    </w:pPr>
    <w:rPr>
      <w:rFonts w:ascii="Times New Roman" w:hAnsi="Times New Roman"/>
      <w:color w:val="000000"/>
      <w:sz w:val="20"/>
      <w:szCs w:val="20"/>
    </w:rPr>
  </w:style>
  <w:style w:type="paragraph" w:customStyle="1" w:styleId="HLAVICKA6BNAD">
    <w:name w:val="HLAVICKA 6B NAD"/>
    <w:basedOn w:val="Normln"/>
    <w:uiPriority w:val="99"/>
    <w:rsid w:val="008349F9"/>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line="288" w:lineRule="auto"/>
      <w:ind w:left="0" w:firstLine="0"/>
      <w:jc w:val="left"/>
      <w:textAlignment w:val="baseline"/>
    </w:pPr>
    <w:rPr>
      <w:rFonts w:ascii="Times New Roman" w:hAnsi="Times New Roman"/>
      <w:color w:val="000000"/>
      <w:sz w:val="20"/>
      <w:szCs w:val="20"/>
    </w:rPr>
  </w:style>
  <w:style w:type="paragraph" w:customStyle="1" w:styleId="NADPISCENTRnetuc">
    <w:name w:val="NADPIS CENTR netuc"/>
    <w:basedOn w:val="Normln"/>
    <w:uiPriority w:val="99"/>
    <w:rsid w:val="008349F9"/>
    <w:pPr>
      <w:keepNext/>
      <w:keepLines/>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overflowPunct w:val="0"/>
      <w:autoSpaceDE w:val="0"/>
      <w:autoSpaceDN w:val="0"/>
      <w:adjustRightInd w:val="0"/>
      <w:spacing w:before="120" w:line="288" w:lineRule="auto"/>
      <w:ind w:left="0" w:firstLine="0"/>
      <w:jc w:val="center"/>
      <w:textAlignment w:val="baseline"/>
    </w:pPr>
    <w:rPr>
      <w:rFonts w:ascii="Times New Roman" w:hAnsi="Times New Roman"/>
      <w:b/>
      <w:color w:val="000000"/>
      <w:sz w:val="20"/>
      <w:szCs w:val="20"/>
    </w:rPr>
  </w:style>
  <w:style w:type="paragraph" w:customStyle="1" w:styleId="PODPPODSMLMEZ">
    <w:name w:val="PODP POD SMLMEZ"/>
    <w:basedOn w:val="PODPISYPODSML"/>
    <w:uiPriority w:val="99"/>
    <w:rsid w:val="008349F9"/>
    <w:pPr>
      <w:spacing w:before="240"/>
    </w:pPr>
  </w:style>
  <w:style w:type="paragraph" w:customStyle="1" w:styleId="BODY1">
    <w:name w:val="BODY (1)"/>
    <w:basedOn w:val="Normln"/>
    <w:uiPriority w:val="99"/>
    <w:rsid w:val="008349F9"/>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ind w:left="567" w:firstLine="0"/>
      <w:textAlignment w:val="baseline"/>
    </w:pPr>
    <w:rPr>
      <w:rFonts w:ascii="Times New Roman" w:hAnsi="Times New Roman"/>
      <w:color w:val="000000"/>
      <w:sz w:val="20"/>
      <w:szCs w:val="20"/>
    </w:rPr>
  </w:style>
  <w:style w:type="paragraph" w:customStyle="1" w:styleId="AJAKO1">
    <w:name w:val="A) JAKO (1)"/>
    <w:basedOn w:val="Normln"/>
    <w:uiPriority w:val="99"/>
    <w:rsid w:val="008349F9"/>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ind w:left="567" w:hanging="567"/>
      <w:textAlignment w:val="baseline"/>
    </w:pPr>
    <w:rPr>
      <w:rFonts w:ascii="Times New Roman" w:hAnsi="Times New Roman"/>
      <w:color w:val="000000"/>
      <w:sz w:val="20"/>
      <w:szCs w:val="20"/>
    </w:rPr>
  </w:style>
  <w:style w:type="paragraph" w:customStyle="1" w:styleId="PODPOMLCKA">
    <w:name w:val="PODPOMLCKA"/>
    <w:basedOn w:val="Normln"/>
    <w:uiPriority w:val="99"/>
    <w:rsid w:val="008349F9"/>
    <w:pPr>
      <w:widowControl w:val="0"/>
      <w:tabs>
        <w:tab w:val="left" w:pos="862"/>
        <w:tab w:val="left" w:pos="1134"/>
        <w:tab w:val="left" w:pos="2268"/>
        <w:tab w:val="left" w:pos="2835"/>
        <w:tab w:val="left" w:pos="3402"/>
        <w:tab w:val="left" w:pos="3969"/>
        <w:tab w:val="left" w:pos="5103"/>
        <w:tab w:val="left" w:pos="5670"/>
        <w:tab w:val="left" w:pos="6804"/>
        <w:tab w:val="left" w:pos="7371"/>
        <w:tab w:val="left" w:pos="7938"/>
        <w:tab w:val="left" w:pos="8505"/>
        <w:tab w:val="left" w:pos="9072"/>
        <w:tab w:val="left" w:pos="9639"/>
      </w:tabs>
      <w:suppressAutoHyphens/>
      <w:overflowPunct w:val="0"/>
      <w:autoSpaceDE w:val="0"/>
      <w:autoSpaceDN w:val="0"/>
      <w:adjustRightInd w:val="0"/>
      <w:spacing w:line="288" w:lineRule="auto"/>
      <w:ind w:left="851" w:hanging="284"/>
      <w:textAlignment w:val="baseline"/>
    </w:pPr>
    <w:rPr>
      <w:rFonts w:ascii="Times New Roman" w:hAnsi="Times New Roman"/>
      <w:color w:val="000000"/>
      <w:sz w:val="20"/>
      <w:szCs w:val="20"/>
    </w:rPr>
  </w:style>
  <w:style w:type="paragraph" w:customStyle="1" w:styleId="Body10">
    <w:name w:val="Body1"/>
    <w:basedOn w:val="Normln"/>
    <w:link w:val="Body1Car"/>
    <w:uiPriority w:val="99"/>
    <w:semiHidden/>
    <w:unhideWhenUsed/>
    <w:rsid w:val="008349F9"/>
    <w:pPr>
      <w:spacing w:before="100" w:after="40" w:line="312" w:lineRule="auto"/>
      <w:ind w:left="0" w:firstLine="0"/>
    </w:pPr>
    <w:rPr>
      <w:rFonts w:asciiTheme="minorHAnsi" w:eastAsiaTheme="minorHAnsi" w:hAnsiTheme="minorHAnsi" w:cstheme="minorBidi"/>
      <w:b/>
      <w:sz w:val="24"/>
    </w:rPr>
  </w:style>
  <w:style w:type="character" w:customStyle="1" w:styleId="Body1Car">
    <w:name w:val="Body1Car"/>
    <w:link w:val="Body10"/>
    <w:uiPriority w:val="99"/>
    <w:semiHidden/>
    <w:unhideWhenUsed/>
    <w:rsid w:val="008349F9"/>
    <w:rPr>
      <w:rFonts w:asciiTheme="minorHAnsi" w:hAnsiTheme="minorHAnsi" w:cstheme="minorBidi"/>
      <w:sz w:val="24"/>
      <w:szCs w:val="22"/>
      <w:lang w:eastAsia="cs-CZ"/>
    </w:rPr>
  </w:style>
  <w:style w:type="paragraph" w:customStyle="1" w:styleId="Level2">
    <w:name w:val="Level2"/>
    <w:basedOn w:val="Normln"/>
    <w:link w:val="Level2Car"/>
    <w:uiPriority w:val="99"/>
    <w:unhideWhenUsed/>
    <w:rsid w:val="008349F9"/>
    <w:pPr>
      <w:spacing w:after="160" w:line="312" w:lineRule="auto"/>
      <w:ind w:left="0" w:firstLine="0"/>
    </w:pPr>
    <w:rPr>
      <w:rFonts w:asciiTheme="minorHAnsi" w:eastAsiaTheme="minorHAnsi" w:hAnsiTheme="minorHAnsi" w:cstheme="minorBidi"/>
      <w:sz w:val="24"/>
    </w:rPr>
  </w:style>
  <w:style w:type="character" w:customStyle="1" w:styleId="Level2Car">
    <w:name w:val="Level2Car"/>
    <w:link w:val="Level2"/>
    <w:uiPriority w:val="99"/>
    <w:unhideWhenUsed/>
    <w:rsid w:val="008349F9"/>
    <w:rPr>
      <w:rFonts w:asciiTheme="minorHAnsi" w:hAnsiTheme="minorHAnsi" w:cstheme="minorBidi"/>
      <w:b w:val="0"/>
      <w:sz w:val="24"/>
      <w:szCs w:val="22"/>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8349F9"/>
    <w:rPr>
      <w:rFonts w:ascii="Calibri" w:eastAsia="Times New Roman" w:hAnsi="Calibri" w:cs="Times New Roman"/>
      <w:b w:val="0"/>
      <w:sz w:val="22"/>
      <w:szCs w:val="22"/>
      <w:lang w:eastAsia="cs-CZ"/>
    </w:rPr>
  </w:style>
  <w:style w:type="paragraph" w:customStyle="1" w:styleId="xmsonormal">
    <w:name w:val="x_msonormal"/>
    <w:basedOn w:val="Normln"/>
    <w:rsid w:val="008349F9"/>
    <w:pPr>
      <w:ind w:left="0" w:firstLine="0"/>
      <w:jc w:val="left"/>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029695">
      <w:bodyDiv w:val="1"/>
      <w:marLeft w:val="0"/>
      <w:marRight w:val="0"/>
      <w:marTop w:val="0"/>
      <w:marBottom w:val="0"/>
      <w:divBdr>
        <w:top w:val="none" w:sz="0" w:space="0" w:color="auto"/>
        <w:left w:val="none" w:sz="0" w:space="0" w:color="auto"/>
        <w:bottom w:val="none" w:sz="0" w:space="0" w:color="auto"/>
        <w:right w:val="none" w:sz="0" w:space="0" w:color="auto"/>
      </w:divBdr>
    </w:div>
    <w:div w:id="332074558">
      <w:bodyDiv w:val="1"/>
      <w:marLeft w:val="0"/>
      <w:marRight w:val="0"/>
      <w:marTop w:val="0"/>
      <w:marBottom w:val="0"/>
      <w:divBdr>
        <w:top w:val="none" w:sz="0" w:space="0" w:color="auto"/>
        <w:left w:val="none" w:sz="0" w:space="0" w:color="auto"/>
        <w:bottom w:val="none" w:sz="0" w:space="0" w:color="auto"/>
        <w:right w:val="none" w:sz="0" w:space="0" w:color="auto"/>
      </w:divBdr>
    </w:div>
    <w:div w:id="640230132">
      <w:bodyDiv w:val="1"/>
      <w:marLeft w:val="0"/>
      <w:marRight w:val="0"/>
      <w:marTop w:val="0"/>
      <w:marBottom w:val="0"/>
      <w:divBdr>
        <w:top w:val="none" w:sz="0" w:space="0" w:color="auto"/>
        <w:left w:val="none" w:sz="0" w:space="0" w:color="auto"/>
        <w:bottom w:val="none" w:sz="0" w:space="0" w:color="auto"/>
        <w:right w:val="none" w:sz="0" w:space="0" w:color="auto"/>
      </w:divBdr>
    </w:div>
    <w:div w:id="673456085">
      <w:bodyDiv w:val="1"/>
      <w:marLeft w:val="0"/>
      <w:marRight w:val="0"/>
      <w:marTop w:val="0"/>
      <w:marBottom w:val="0"/>
      <w:divBdr>
        <w:top w:val="none" w:sz="0" w:space="0" w:color="auto"/>
        <w:left w:val="none" w:sz="0" w:space="0" w:color="auto"/>
        <w:bottom w:val="none" w:sz="0" w:space="0" w:color="auto"/>
        <w:right w:val="none" w:sz="0" w:space="0" w:color="auto"/>
      </w:divBdr>
    </w:div>
    <w:div w:id="679937823">
      <w:bodyDiv w:val="1"/>
      <w:marLeft w:val="0"/>
      <w:marRight w:val="0"/>
      <w:marTop w:val="0"/>
      <w:marBottom w:val="0"/>
      <w:divBdr>
        <w:top w:val="none" w:sz="0" w:space="0" w:color="auto"/>
        <w:left w:val="none" w:sz="0" w:space="0" w:color="auto"/>
        <w:bottom w:val="none" w:sz="0" w:space="0" w:color="auto"/>
        <w:right w:val="none" w:sz="0" w:space="0" w:color="auto"/>
      </w:divBdr>
    </w:div>
    <w:div w:id="1102607656">
      <w:bodyDiv w:val="1"/>
      <w:marLeft w:val="0"/>
      <w:marRight w:val="0"/>
      <w:marTop w:val="0"/>
      <w:marBottom w:val="0"/>
      <w:divBdr>
        <w:top w:val="none" w:sz="0" w:space="0" w:color="auto"/>
        <w:left w:val="none" w:sz="0" w:space="0" w:color="auto"/>
        <w:bottom w:val="none" w:sz="0" w:space="0" w:color="auto"/>
        <w:right w:val="none" w:sz="0" w:space="0" w:color="auto"/>
      </w:divBdr>
    </w:div>
    <w:div w:id="1119450069">
      <w:bodyDiv w:val="1"/>
      <w:marLeft w:val="0"/>
      <w:marRight w:val="0"/>
      <w:marTop w:val="0"/>
      <w:marBottom w:val="0"/>
      <w:divBdr>
        <w:top w:val="none" w:sz="0" w:space="0" w:color="auto"/>
        <w:left w:val="none" w:sz="0" w:space="0" w:color="auto"/>
        <w:bottom w:val="none" w:sz="0" w:space="0" w:color="auto"/>
        <w:right w:val="none" w:sz="0" w:space="0" w:color="auto"/>
      </w:divBdr>
    </w:div>
    <w:div w:id="1370258494">
      <w:bodyDiv w:val="1"/>
      <w:marLeft w:val="0"/>
      <w:marRight w:val="0"/>
      <w:marTop w:val="0"/>
      <w:marBottom w:val="0"/>
      <w:divBdr>
        <w:top w:val="none" w:sz="0" w:space="0" w:color="auto"/>
        <w:left w:val="none" w:sz="0" w:space="0" w:color="auto"/>
        <w:bottom w:val="none" w:sz="0" w:space="0" w:color="auto"/>
        <w:right w:val="none" w:sz="0" w:space="0" w:color="auto"/>
      </w:divBdr>
    </w:div>
    <w:div w:id="1471942344">
      <w:bodyDiv w:val="1"/>
      <w:marLeft w:val="0"/>
      <w:marRight w:val="0"/>
      <w:marTop w:val="0"/>
      <w:marBottom w:val="0"/>
      <w:divBdr>
        <w:top w:val="none" w:sz="0" w:space="0" w:color="auto"/>
        <w:left w:val="none" w:sz="0" w:space="0" w:color="auto"/>
        <w:bottom w:val="none" w:sz="0" w:space="0" w:color="auto"/>
        <w:right w:val="none" w:sz="0" w:space="0" w:color="auto"/>
      </w:divBdr>
    </w:div>
    <w:div w:id="1492483974">
      <w:bodyDiv w:val="1"/>
      <w:marLeft w:val="0"/>
      <w:marRight w:val="0"/>
      <w:marTop w:val="0"/>
      <w:marBottom w:val="0"/>
      <w:divBdr>
        <w:top w:val="none" w:sz="0" w:space="0" w:color="auto"/>
        <w:left w:val="none" w:sz="0" w:space="0" w:color="auto"/>
        <w:bottom w:val="none" w:sz="0" w:space="0" w:color="auto"/>
        <w:right w:val="none" w:sz="0" w:space="0" w:color="auto"/>
      </w:divBdr>
    </w:div>
    <w:div w:id="1560358771">
      <w:bodyDiv w:val="1"/>
      <w:marLeft w:val="0"/>
      <w:marRight w:val="0"/>
      <w:marTop w:val="0"/>
      <w:marBottom w:val="0"/>
      <w:divBdr>
        <w:top w:val="none" w:sz="0" w:space="0" w:color="auto"/>
        <w:left w:val="none" w:sz="0" w:space="0" w:color="auto"/>
        <w:bottom w:val="none" w:sz="0" w:space="0" w:color="auto"/>
        <w:right w:val="none" w:sz="0" w:space="0" w:color="auto"/>
      </w:divBdr>
    </w:div>
    <w:div w:id="1709717181">
      <w:bodyDiv w:val="1"/>
      <w:marLeft w:val="0"/>
      <w:marRight w:val="0"/>
      <w:marTop w:val="0"/>
      <w:marBottom w:val="0"/>
      <w:divBdr>
        <w:top w:val="none" w:sz="0" w:space="0" w:color="auto"/>
        <w:left w:val="none" w:sz="0" w:space="0" w:color="auto"/>
        <w:bottom w:val="none" w:sz="0" w:space="0" w:color="auto"/>
        <w:right w:val="none" w:sz="0" w:space="0" w:color="auto"/>
      </w:divBdr>
    </w:div>
    <w:div w:id="1816681483">
      <w:bodyDiv w:val="1"/>
      <w:marLeft w:val="0"/>
      <w:marRight w:val="0"/>
      <w:marTop w:val="0"/>
      <w:marBottom w:val="0"/>
      <w:divBdr>
        <w:top w:val="none" w:sz="0" w:space="0" w:color="auto"/>
        <w:left w:val="none" w:sz="0" w:space="0" w:color="auto"/>
        <w:bottom w:val="none" w:sz="0" w:space="0" w:color="auto"/>
        <w:right w:val="none" w:sz="0" w:space="0" w:color="auto"/>
      </w:divBdr>
    </w:div>
    <w:div w:id="19709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98EF6-5CD3-46F0-8275-B94722264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16</Pages>
  <Words>3153</Words>
  <Characters>18603</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Valiskova</dc:creator>
  <cp:lastModifiedBy>Ing.Marie Plechačová</cp:lastModifiedBy>
  <cp:revision>53</cp:revision>
  <cp:lastPrinted>2014-09-24T10:35:00Z</cp:lastPrinted>
  <dcterms:created xsi:type="dcterms:W3CDTF">2015-10-13T09:15:00Z</dcterms:created>
  <dcterms:modified xsi:type="dcterms:W3CDTF">2021-08-20T07:34:00Z</dcterms:modified>
</cp:coreProperties>
</file>